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C40286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DENUNCIA GENÉRICA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Default="005A736E" w:rsidP="005A736E">
      <w:pPr>
        <w:spacing w:line="276" w:lineRule="auto"/>
        <w:rPr>
          <w:rFonts w:ascii="Lucida Sans" w:hAnsi="Lucida Sans"/>
        </w:rPr>
      </w:pPr>
      <w:r>
        <w:rPr>
          <w:rFonts w:ascii="Lucida Sans" w:hAnsi="Lucida Sans"/>
        </w:rPr>
        <w:t>El p</w:t>
      </w:r>
      <w:r w:rsidRPr="005A736E">
        <w:rPr>
          <w:rFonts w:ascii="Lucida Sans" w:hAnsi="Lucida Sans"/>
        </w:rPr>
        <w:t>rocedimiento</w:t>
      </w:r>
      <w:bookmarkStart w:id="0" w:name="_GoBack"/>
      <w:bookmarkEnd w:id="0"/>
      <w:r w:rsidRPr="005A736E">
        <w:rPr>
          <w:rFonts w:ascii="Lucida Sans" w:hAnsi="Lucida Sans"/>
        </w:rPr>
        <w:t xml:space="preserve"> permite la denuncia de las </w:t>
      </w:r>
      <w:r w:rsidRPr="005A736E">
        <w:rPr>
          <w:rFonts w:ascii="Lucida Sans" w:hAnsi="Lucida Sans"/>
          <w:b/>
          <w:bCs/>
        </w:rPr>
        <w:t>conductas a investigar por el Servicio de Inspección de la ULPGC</w:t>
      </w:r>
      <w:r w:rsidRPr="005A736E">
        <w:rPr>
          <w:rFonts w:ascii="Lucida Sans" w:hAnsi="Lucida Sans"/>
        </w:rPr>
        <w:t>: funcionamiento de los servicios, la instrucción de los expedientes disciplinarios y el seguimiento y control general de la disciplina en los servicios ofertados por la ULPGC. Ver procedimiento en el </w:t>
      </w:r>
      <w:hyperlink r:id="rId10" w:history="1">
        <w:r w:rsidRPr="005A736E">
          <w:rPr>
            <w:rStyle w:val="Hipervnculo"/>
            <w:rFonts w:ascii="Lucida Sans" w:hAnsi="Lucida Sans"/>
            <w:b/>
            <w:bCs/>
          </w:rPr>
          <w:t>Reglamento 2/2021, del Gabinete de Inspección de Servicios de la ULPGC y de su función inspectora</w:t>
        </w:r>
      </w:hyperlink>
      <w:r w:rsidRPr="005A736E">
        <w:rPr>
          <w:rFonts w:ascii="Lucida Sans" w:hAnsi="Lucida Sans"/>
        </w:rPr>
        <w:t>.</w:t>
      </w:r>
    </w:p>
    <w:p w:rsidR="005A736E" w:rsidRPr="005A736E" w:rsidRDefault="005A736E" w:rsidP="005A736E">
      <w:pPr>
        <w:spacing w:line="276" w:lineRule="auto"/>
        <w:rPr>
          <w:rFonts w:ascii="Lucida Sans" w:hAnsi="Lucida Sans"/>
        </w:rPr>
      </w:pPr>
    </w:p>
    <w:p w:rsidR="005A736E" w:rsidRPr="005A736E" w:rsidRDefault="005A736E" w:rsidP="005A736E">
      <w:pPr>
        <w:spacing w:line="276" w:lineRule="auto"/>
        <w:rPr>
          <w:rFonts w:ascii="Lucida Sans" w:hAnsi="Lucida Sans"/>
        </w:rPr>
      </w:pPr>
      <w:r w:rsidRPr="005A736E">
        <w:rPr>
          <w:rFonts w:ascii="Lucida Sans" w:hAnsi="Lucida Sans"/>
        </w:rPr>
        <w:t>La denuncia se puede interponer a través de nuestra </w:t>
      </w:r>
      <w:hyperlink r:id="rId11" w:tgtFrame="_blank" w:history="1">
        <w:r w:rsidRPr="005A736E">
          <w:rPr>
            <w:rStyle w:val="Hipervnculo"/>
            <w:rFonts w:ascii="Lucida Sans" w:hAnsi="Lucida Sans"/>
            <w:b/>
            <w:bCs/>
          </w:rPr>
          <w:t>Sede Electrónica</w:t>
        </w:r>
      </w:hyperlink>
      <w:r w:rsidRPr="005A736E">
        <w:rPr>
          <w:rFonts w:ascii="Lucida Sans" w:hAnsi="Lucida Sans"/>
        </w:rPr>
        <w:t>, o mediante presentación de escrito o instancia dirigido al </w:t>
      </w:r>
      <w:hyperlink r:id="rId12" w:tgtFrame="_blank" w:history="1">
        <w:r w:rsidRPr="005A736E">
          <w:rPr>
            <w:rStyle w:val="Hipervnculo"/>
            <w:rFonts w:ascii="Lucida Sans" w:hAnsi="Lucida Sans"/>
            <w:b/>
            <w:bCs/>
          </w:rPr>
          <w:t>Gabinete de Inspección</w:t>
        </w:r>
      </w:hyperlink>
      <w:r w:rsidRPr="005A736E">
        <w:rPr>
          <w:rFonts w:ascii="Lucida Sans" w:hAnsi="Lucida Sans"/>
        </w:rPr>
        <w:t> a través del </w:t>
      </w:r>
      <w:hyperlink r:id="rId13" w:tgtFrame="_blank" w:history="1">
        <w:r w:rsidRPr="005A736E">
          <w:rPr>
            <w:rStyle w:val="Hipervnculo"/>
            <w:rFonts w:ascii="Lucida Sans" w:hAnsi="Lucida Sans"/>
            <w:b/>
            <w:bCs/>
          </w:rPr>
          <w:t>Registro General de la ULPGC</w:t>
        </w:r>
      </w:hyperlink>
      <w:r w:rsidRPr="005A736E">
        <w:rPr>
          <w:rFonts w:ascii="Lucida Sans" w:hAnsi="Lucida Sans"/>
        </w:rPr>
        <w:t> o de los diferentes Registros de la ULPGC sitos en:</w:t>
      </w:r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4" w:tooltip="Edificio de Arquitectura" w:history="1">
        <w:r w:rsidRPr="005A736E">
          <w:rPr>
            <w:rStyle w:val="Hipervnculo"/>
            <w:rFonts w:ascii="Lucida Sans" w:hAnsi="Lucida Sans"/>
            <w:b/>
            <w:bCs/>
          </w:rPr>
          <w:t>Edificio de Arquitectura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5" w:tooltip="Edificio de Ciencias Básicas" w:history="1">
        <w:r w:rsidRPr="005A736E">
          <w:rPr>
            <w:rStyle w:val="Hipervnculo"/>
            <w:rFonts w:ascii="Lucida Sans" w:hAnsi="Lucida Sans"/>
            <w:b/>
            <w:bCs/>
          </w:rPr>
          <w:t>Edificio de Ciencias Básicas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6" w:tooltip="Edificio de Ciencias Económicas y Empresariales" w:history="1">
        <w:r w:rsidRPr="005A736E">
          <w:rPr>
            <w:rStyle w:val="Hipervnculo"/>
            <w:rFonts w:ascii="Lucida Sans" w:hAnsi="Lucida Sans"/>
            <w:b/>
            <w:bCs/>
          </w:rPr>
          <w:t>Edificio de Economía, Empresa y Turismo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7" w:history="1">
        <w:r w:rsidRPr="005A736E">
          <w:rPr>
            <w:rStyle w:val="Hipervnculo"/>
            <w:rFonts w:ascii="Lucida Sans" w:hAnsi="Lucida Sans"/>
            <w:b/>
            <w:bCs/>
          </w:rPr>
          <w:t>Edificio de la Escuela Universitaria de Turismo de Lanzarote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8" w:tooltip="Edificio de Ciencias Jurídicas" w:history="1">
        <w:r w:rsidRPr="005A736E">
          <w:rPr>
            <w:rStyle w:val="Hipervnculo"/>
            <w:rFonts w:ascii="Lucida Sans" w:hAnsi="Lucida Sans"/>
            <w:b/>
            <w:bCs/>
          </w:rPr>
          <w:t>Edificio de Ciencias Jurídicas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19" w:tooltip="Edificio de Ciencias de la Educación" w:history="1">
        <w:r w:rsidRPr="005A736E">
          <w:rPr>
            <w:rStyle w:val="Hipervnculo"/>
            <w:rFonts w:ascii="Lucida Sans" w:hAnsi="Lucida Sans"/>
            <w:b/>
            <w:bCs/>
          </w:rPr>
          <w:t>Edificio de Ciencias de la Educación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0" w:tooltip="Edificio de Ciencias de la Salud" w:history="1">
        <w:r w:rsidRPr="005A736E">
          <w:rPr>
            <w:rStyle w:val="Hipervnculo"/>
            <w:rFonts w:ascii="Lucida Sans" w:hAnsi="Lucida Sans"/>
            <w:b/>
            <w:bCs/>
          </w:rPr>
          <w:t>Edificio de Ciencias de la Salud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1" w:tgtFrame="_blank" w:history="1">
        <w:r w:rsidRPr="005A736E">
          <w:rPr>
            <w:rStyle w:val="Hipervnculo"/>
            <w:rFonts w:ascii="Lucida Sans" w:hAnsi="Lucida Sans"/>
            <w:b/>
            <w:bCs/>
          </w:rPr>
          <w:t>Edificio de la Facultad de Ciencias de la Salud- Sección Lanzarote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2" w:tgtFrame="_blank" w:history="1">
        <w:r w:rsidRPr="005A736E">
          <w:rPr>
            <w:rStyle w:val="Hipervnculo"/>
            <w:rFonts w:ascii="Lucida Sans" w:hAnsi="Lucida Sans"/>
            <w:b/>
            <w:bCs/>
          </w:rPr>
          <w:t>Edificio de la Facultad de Ciencias de la Salud- Sección Fuerteventura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3" w:tooltip="Edificio de Educación Física" w:history="1">
        <w:r w:rsidRPr="005A736E">
          <w:rPr>
            <w:rStyle w:val="Hipervnculo"/>
            <w:rFonts w:ascii="Lucida Sans" w:hAnsi="Lucida Sans"/>
            <w:b/>
            <w:bCs/>
          </w:rPr>
          <w:t>Edificio de Educación Física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4" w:tooltip="Edificio de Electrónica y Telecomunicación" w:history="1">
        <w:r w:rsidRPr="005A736E">
          <w:rPr>
            <w:rStyle w:val="Hipervnculo"/>
            <w:rFonts w:ascii="Lucida Sans" w:hAnsi="Lucida Sans"/>
            <w:b/>
            <w:bCs/>
          </w:rPr>
          <w:t>Edificio de Electrónica y Telecomunicación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5" w:tooltip="Edificio de Humanidades" w:history="1">
        <w:r w:rsidRPr="005A736E">
          <w:rPr>
            <w:rStyle w:val="Hipervnculo"/>
            <w:rFonts w:ascii="Lucida Sans" w:hAnsi="Lucida Sans"/>
            <w:b/>
            <w:bCs/>
          </w:rPr>
          <w:t>Edificio de Humanidades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6" w:tooltip="Edificio de Informática y Matemáticas" w:history="1">
        <w:r w:rsidRPr="005A736E">
          <w:rPr>
            <w:rStyle w:val="Hipervnculo"/>
            <w:rFonts w:ascii="Lucida Sans" w:hAnsi="Lucida Sans"/>
            <w:b/>
            <w:bCs/>
          </w:rPr>
          <w:t>Edificio de Informática y Matemáticas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7" w:tooltip="Edificio de Ingenierías" w:history="1">
        <w:r w:rsidRPr="005A736E">
          <w:rPr>
            <w:rStyle w:val="Hipervnculo"/>
            <w:rFonts w:ascii="Lucida Sans" w:hAnsi="Lucida Sans"/>
            <w:b/>
            <w:bCs/>
          </w:rPr>
          <w:t>Edificio de Ingenierías</w:t>
        </w:r>
      </w:hyperlink>
    </w:p>
    <w:p w:rsidR="005A736E" w:rsidRPr="005A736E" w:rsidRDefault="005A736E" w:rsidP="005A736E">
      <w:pPr>
        <w:numPr>
          <w:ilvl w:val="0"/>
          <w:numId w:val="5"/>
        </w:numPr>
        <w:spacing w:line="276" w:lineRule="auto"/>
        <w:rPr>
          <w:rFonts w:ascii="Lucida Sans" w:hAnsi="Lucida Sans"/>
        </w:rPr>
      </w:pPr>
      <w:hyperlink r:id="rId28" w:tooltip="Edificio de Veterinaria" w:history="1">
        <w:r w:rsidRPr="005A736E">
          <w:rPr>
            <w:rStyle w:val="Hipervnculo"/>
            <w:rFonts w:ascii="Lucida Sans" w:hAnsi="Lucida Sans"/>
            <w:b/>
            <w:bCs/>
          </w:rPr>
          <w:t>Edificio de Veterinaria</w:t>
        </w:r>
      </w:hyperlink>
    </w:p>
    <w:p w:rsidR="00576689" w:rsidRPr="00576689" w:rsidRDefault="00576689" w:rsidP="000A02CE">
      <w:pPr>
        <w:rPr>
          <w:rFonts w:ascii="Lucida Sans" w:hAnsi="Lucida Sans"/>
        </w:rPr>
      </w:pPr>
    </w:p>
    <w:p w:rsidR="009D31DC" w:rsidRDefault="009D31DC" w:rsidP="005A736E">
      <w:pPr>
        <w:rPr>
          <w:rFonts w:ascii="Lucida Sans" w:hAnsi="Lucida Sans"/>
        </w:rPr>
      </w:pPr>
    </w:p>
    <w:p w:rsidR="005A736E" w:rsidRPr="005A736E" w:rsidRDefault="005A736E" w:rsidP="005A736E">
      <w:pPr>
        <w:rPr>
          <w:rFonts w:ascii="Lucida Sans" w:hAnsi="Lucida Sans"/>
        </w:rPr>
      </w:pPr>
      <w:r>
        <w:rPr>
          <w:rFonts w:ascii="Lucida Sans" w:hAnsi="Lucida Sans"/>
          <w:b/>
          <w:bCs/>
        </w:rPr>
        <w:t>El m</w:t>
      </w:r>
      <w:r w:rsidRPr="005A736E">
        <w:rPr>
          <w:rFonts w:ascii="Lucida Sans" w:hAnsi="Lucida Sans"/>
          <w:b/>
          <w:bCs/>
        </w:rPr>
        <w:t xml:space="preserve">odelo de instancia para </w:t>
      </w:r>
      <w:r>
        <w:rPr>
          <w:rFonts w:ascii="Lucida Sans" w:hAnsi="Lucida Sans"/>
          <w:b/>
          <w:bCs/>
        </w:rPr>
        <w:t xml:space="preserve">la </w:t>
      </w:r>
      <w:r w:rsidRPr="005A736E">
        <w:rPr>
          <w:rFonts w:ascii="Lucida Sans" w:hAnsi="Lucida Sans"/>
          <w:b/>
          <w:bCs/>
        </w:rPr>
        <w:t>denuncia genérica</w:t>
      </w:r>
      <w:r>
        <w:rPr>
          <w:rFonts w:ascii="Lucida Sans" w:hAnsi="Lucida Sans"/>
          <w:b/>
          <w:bCs/>
        </w:rPr>
        <w:t xml:space="preserve"> es el siguiente</w:t>
      </w:r>
      <w:r w:rsidRPr="005A736E">
        <w:rPr>
          <w:rFonts w:ascii="Lucida Sans" w:hAnsi="Lucida Sans"/>
        </w:rPr>
        <w:t>  |</w:t>
      </w:r>
      <w:proofErr w:type="spellStart"/>
      <w:r w:rsidRPr="005A736E">
        <w:rPr>
          <w:rFonts w:ascii="Lucida Sans" w:hAnsi="Lucida Sans"/>
        </w:rPr>
        <w:fldChar w:fldCharType="begin"/>
      </w:r>
      <w:r w:rsidRPr="005A736E">
        <w:rPr>
          <w:rFonts w:ascii="Lucida Sans" w:hAnsi="Lucida Sans"/>
        </w:rPr>
        <w:instrText xml:space="preserve"> HYPERLINK "http://www.ulpgc.es/sites/default/files/ArchivosULPGC/sori/Registro%20General/instancia.pdf" \t "_blank" </w:instrText>
      </w:r>
      <w:r w:rsidRPr="005A736E">
        <w:rPr>
          <w:rFonts w:ascii="Lucida Sans" w:hAnsi="Lucida Sans"/>
        </w:rPr>
        <w:fldChar w:fldCharType="separate"/>
      </w:r>
      <w:r w:rsidRPr="005A736E">
        <w:rPr>
          <w:rStyle w:val="Hipervnculo"/>
          <w:rFonts w:ascii="Lucida Sans" w:hAnsi="Lucida Sans"/>
          <w:b/>
          <w:bCs/>
        </w:rPr>
        <w:t>pdf</w:t>
      </w:r>
      <w:proofErr w:type="spellEnd"/>
      <w:r w:rsidRPr="005A736E">
        <w:rPr>
          <w:rFonts w:ascii="Lucida Sans" w:hAnsi="Lucida Sans"/>
        </w:rPr>
        <w:fldChar w:fldCharType="end"/>
      </w:r>
      <w:r w:rsidRPr="005A736E">
        <w:rPr>
          <w:rFonts w:ascii="Lucida Sans" w:hAnsi="Lucida Sans"/>
        </w:rPr>
        <w:t>|  |</w:t>
      </w:r>
      <w:proofErr w:type="spellStart"/>
      <w:r w:rsidRPr="005A736E">
        <w:rPr>
          <w:rFonts w:ascii="Lucida Sans" w:hAnsi="Lucida Sans"/>
        </w:rPr>
        <w:fldChar w:fldCharType="begin"/>
      </w:r>
      <w:r w:rsidRPr="005A736E">
        <w:rPr>
          <w:rFonts w:ascii="Lucida Sans" w:hAnsi="Lucida Sans"/>
        </w:rPr>
        <w:instrText xml:space="preserve"> HYPERLINK "https://www.ulpgc.es/sites/default/files/ArchivosULPGC/transparencia/sistema_denuncias/2023/instancia_denuncia_generica_ulpgc.doc" \t "_blank" </w:instrText>
      </w:r>
      <w:r w:rsidRPr="005A736E">
        <w:rPr>
          <w:rFonts w:ascii="Lucida Sans" w:hAnsi="Lucida Sans"/>
        </w:rPr>
        <w:fldChar w:fldCharType="separate"/>
      </w:r>
      <w:r w:rsidRPr="005A736E">
        <w:rPr>
          <w:rStyle w:val="Hipervnculo"/>
          <w:rFonts w:ascii="Lucida Sans" w:hAnsi="Lucida Sans"/>
          <w:b/>
          <w:bCs/>
        </w:rPr>
        <w:t>doc</w:t>
      </w:r>
      <w:proofErr w:type="spellEnd"/>
      <w:r w:rsidRPr="005A736E">
        <w:rPr>
          <w:rFonts w:ascii="Lucida Sans" w:hAnsi="Lucida Sans"/>
        </w:rPr>
        <w:fldChar w:fldCharType="end"/>
      </w:r>
      <w:r w:rsidRPr="005A736E">
        <w:rPr>
          <w:rFonts w:ascii="Lucida Sans" w:hAnsi="Lucida Sans"/>
        </w:rPr>
        <w:t>|  |</w:t>
      </w:r>
      <w:proofErr w:type="spellStart"/>
      <w:r w:rsidRPr="005A736E">
        <w:rPr>
          <w:rFonts w:ascii="Lucida Sans" w:hAnsi="Lucida Sans"/>
        </w:rPr>
        <w:fldChar w:fldCharType="begin"/>
      </w:r>
      <w:r w:rsidRPr="005A736E">
        <w:rPr>
          <w:rFonts w:ascii="Lucida Sans" w:hAnsi="Lucida Sans"/>
        </w:rPr>
        <w:instrText xml:space="preserve"> HYPERLINK "https://www.ulpgc.es/sites/default/files/ArchivosULPGC/transparencia/sistema_denuncias/2023/instancia_denuncia_generica_ulpgc.odt" \t "_blank" </w:instrText>
      </w:r>
      <w:r w:rsidRPr="005A736E">
        <w:rPr>
          <w:rFonts w:ascii="Lucida Sans" w:hAnsi="Lucida Sans"/>
        </w:rPr>
        <w:fldChar w:fldCharType="separate"/>
      </w:r>
      <w:r w:rsidRPr="005A736E">
        <w:rPr>
          <w:rStyle w:val="Hipervnculo"/>
          <w:rFonts w:ascii="Lucida Sans" w:hAnsi="Lucida Sans"/>
          <w:b/>
          <w:bCs/>
        </w:rPr>
        <w:t>odt</w:t>
      </w:r>
      <w:proofErr w:type="spellEnd"/>
      <w:r w:rsidRPr="005A736E">
        <w:rPr>
          <w:rFonts w:ascii="Lucida Sans" w:hAnsi="Lucida Sans"/>
        </w:rPr>
        <w:fldChar w:fldCharType="end"/>
      </w:r>
      <w:r w:rsidRPr="005A736E">
        <w:rPr>
          <w:rFonts w:ascii="Lucida Sans" w:hAnsi="Lucida Sans"/>
        </w:rPr>
        <w:t>|</w:t>
      </w: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86" w:rsidRDefault="00C40286" w:rsidP="006D4155">
      <w:r>
        <w:separator/>
      </w:r>
    </w:p>
  </w:endnote>
  <w:endnote w:type="continuationSeparator" w:id="0">
    <w:p w:rsidR="00C40286" w:rsidRDefault="00C40286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86" w:rsidRDefault="00C40286" w:rsidP="006D4155">
      <w:r>
        <w:separator/>
      </w:r>
    </w:p>
  </w:footnote>
  <w:footnote w:type="continuationSeparator" w:id="0">
    <w:p w:rsidR="00C40286" w:rsidRDefault="00C40286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0215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lpgc.es/sori/contacto-registro" TargetMode="External"/><Relationship Id="rId18" Type="http://schemas.openxmlformats.org/officeDocument/2006/relationships/hyperlink" Target="http://www2.ulpgc.es/index.php?pagina=adm_ecj&amp;ver=inicio" TargetMode="External"/><Relationship Id="rId26" Type="http://schemas.openxmlformats.org/officeDocument/2006/relationships/hyperlink" Target="http://www2.ulpgc.es/index.php?pagina=adm_eim&amp;ver=inici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lpgc.es/escuelas-y-facultades/16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lpgc.es/rectorado/gabinetedeinspeccion" TargetMode="External"/><Relationship Id="rId17" Type="http://schemas.openxmlformats.org/officeDocument/2006/relationships/hyperlink" Target="mailto:infoeutl@ulpgc.es" TargetMode="External"/><Relationship Id="rId25" Type="http://schemas.openxmlformats.org/officeDocument/2006/relationships/hyperlink" Target="http://www2.ulpgc.es/index.php?pagina=adm_eh&amp;ver=inic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lpgc.es/adm_ecee" TargetMode="External"/><Relationship Id="rId20" Type="http://schemas.openxmlformats.org/officeDocument/2006/relationships/hyperlink" Target="http://www2.ulpgc.es/index.php?pagina=adm_ecs&amp;ver=inici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inistracion.ulpgc.es/?x=Ke5rdWZBTb*m4b*IrtUsINaGgBiheNVJ8uK4sgBHTZJV90PK-xuuZiUvLRWqALo2w091jk3mjiAhuI2aqJ7cJnhIteMkPYq0t-PYxSuyVz*WyqvgdU-3F5S*mwK7tcvmrRmuyvYu86pMG3*HsoyxbAWt*eC08DNvhD2uDO69Bh5E8yIIwawHX8OUpMMgMMy-GnyIpYKSfiQVZaLK8-Ygag" TargetMode="External"/><Relationship Id="rId24" Type="http://schemas.openxmlformats.org/officeDocument/2006/relationships/hyperlink" Target="https://www.ulpgc.es/adme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2.ulpgc.es/index.php?pagina=adm_ecb&amp;ver=inicio" TargetMode="External"/><Relationship Id="rId23" Type="http://schemas.openxmlformats.org/officeDocument/2006/relationships/hyperlink" Target="https://www.ulpgc.es/admeef/contactar-administracin-del-edificio-educacin-fsica" TargetMode="External"/><Relationship Id="rId28" Type="http://schemas.openxmlformats.org/officeDocument/2006/relationships/hyperlink" Target="http://www2.ulpgc.es/index.php?pagina=adm_ev&amp;ver=inicio" TargetMode="External"/><Relationship Id="rId10" Type="http://schemas.openxmlformats.org/officeDocument/2006/relationships/hyperlink" Target="https://www.ulpgc.es/sites/default/files/ArchivosULPGC/Normativa%20y%20reglamentos/Reglamentos/reglamento_2_2021_gabinete_inspeccion_servicios.pdf" TargetMode="External"/><Relationship Id="rId19" Type="http://schemas.openxmlformats.org/officeDocument/2006/relationships/hyperlink" Target="http://www2.ulpgc.es/index.php?pagina=adm_efp&amp;ver=inici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2.ulpgc.es/index.php?pagina=adm_ea&amp;ver=inicio" TargetMode="External"/><Relationship Id="rId22" Type="http://schemas.openxmlformats.org/officeDocument/2006/relationships/hyperlink" Target="https://www.ulpgc.es/escuelas-y-facultades/167" TargetMode="External"/><Relationship Id="rId27" Type="http://schemas.openxmlformats.org/officeDocument/2006/relationships/hyperlink" Target="https://www.ulpgc.es/admei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3</TotalTime>
  <Pages>1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2025-03-19T20:11:00Z</cp:lastPrinted>
  <dcterms:created xsi:type="dcterms:W3CDTF">2025-06-24T08:56:00Z</dcterms:created>
  <dcterms:modified xsi:type="dcterms:W3CDTF">2025-06-24T08:59:00Z</dcterms:modified>
</cp:coreProperties>
</file>