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6E">
        <w:rPr>
          <w:rFonts w:eastAsia="Times New Roman" w:cs="Times New Roman"/>
          <w:lang w:eastAsia="es-ES_tradnl"/>
        </w:rPr>
        <w:t>,</w:t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040419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A736E" w:rsidRPr="005A736E" w:rsidRDefault="005A736E" w:rsidP="005A736E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5A736E">
        <w:rPr>
          <w:rFonts w:ascii="Lucida Sans" w:hAnsi="Lucida Sans"/>
          <w:b/>
          <w:bCs/>
          <w:color w:val="1F3864" w:themeColor="accent1" w:themeShade="80"/>
        </w:rPr>
        <w:t>SISTEMA DE QUEJAS, DENUNCIAS Y SUGERENCIAS DE LA ULPGC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Default="007E2CB1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 xml:space="preserve">BUZÓN DE DENUNCIAS </w:t>
      </w:r>
      <w:r w:rsidR="003322CF">
        <w:rPr>
          <w:rFonts w:ascii="Lucida Sans" w:hAnsi="Lucida Sans"/>
          <w:b/>
          <w:bCs/>
          <w:color w:val="1F3864" w:themeColor="accent1" w:themeShade="80"/>
        </w:rPr>
        <w:t>EN LOS SUPUESTOS DE ACOSO LABORAL</w:t>
      </w:r>
    </w:p>
    <w:p w:rsidR="005A736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5A736E" w:rsidRPr="000A02C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Procedimiento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3322CF" w:rsidRPr="003322CF" w:rsidRDefault="003322CF" w:rsidP="003322CF">
      <w:pPr>
        <w:spacing w:line="360" w:lineRule="auto"/>
        <w:rPr>
          <w:rFonts w:ascii="Lucida Sans" w:hAnsi="Lucida Sans"/>
        </w:rPr>
      </w:pPr>
      <w:r w:rsidRPr="003322CF">
        <w:rPr>
          <w:rFonts w:ascii="Lucida Sans" w:hAnsi="Lucida Sans"/>
        </w:rPr>
        <w:t>El </w:t>
      </w:r>
      <w:hyperlink r:id="rId10" w:tgtFrame="_blank" w:history="1">
        <w:r w:rsidRPr="003322CF">
          <w:rPr>
            <w:rStyle w:val="Hipervnculo"/>
            <w:rFonts w:ascii="Lucida Sans" w:hAnsi="Lucida Sans"/>
            <w:b/>
            <w:bCs/>
          </w:rPr>
          <w:t>buzón electrónico</w:t>
        </w:r>
      </w:hyperlink>
      <w:r w:rsidRPr="003322CF">
        <w:rPr>
          <w:rFonts w:ascii="Lucida Sans" w:hAnsi="Lucida Sans"/>
        </w:rPr>
        <w:t> previsto en el </w:t>
      </w:r>
      <w:hyperlink r:id="rId11" w:tgtFrame="_blank" w:history="1">
        <w:r w:rsidRPr="003322CF">
          <w:rPr>
            <w:rStyle w:val="Hipervnculo"/>
            <w:rFonts w:ascii="Lucida Sans" w:hAnsi="Lucida Sans"/>
            <w:b/>
            <w:bCs/>
          </w:rPr>
          <w:t>Reglamento 6/2023, de convivencia, así como de las medidas de prevención y de respuesta frente a la violencia, la discriminación y el acoso</w:t>
        </w:r>
      </w:hyperlink>
      <w:r w:rsidRPr="003322CF">
        <w:rPr>
          <w:rFonts w:ascii="Lucida Sans" w:hAnsi="Lucida Sans"/>
        </w:rPr>
        <w:t> permite </w:t>
      </w:r>
      <w:r w:rsidRPr="003322CF">
        <w:rPr>
          <w:rFonts w:ascii="Lucida Sans" w:hAnsi="Lucida Sans"/>
          <w:b/>
          <w:bCs/>
        </w:rPr>
        <w:t>denunciar o comunicar de forma anonimizada o incorporando datos identificativos aquellos supuestos de acoso laboral</w:t>
      </w:r>
      <w:r w:rsidRPr="003322CF">
        <w:rPr>
          <w:rFonts w:ascii="Lucida Sans" w:hAnsi="Lucida Sans"/>
        </w:rPr>
        <w:t> que se realicen tanto en las dependencias físicas como virtuales de la ULPGC, así como en los demás lugares en los que se desarrolle el servicio público encomendado a esta Institución, incluyendo los lugares en los que se realicen prácticas externas y similares.</w:t>
      </w:r>
    </w:p>
    <w:p w:rsidR="003322CF" w:rsidRPr="003322CF" w:rsidRDefault="003322CF" w:rsidP="003322CF">
      <w:pPr>
        <w:numPr>
          <w:ilvl w:val="0"/>
          <w:numId w:val="8"/>
        </w:numPr>
        <w:spacing w:line="360" w:lineRule="auto"/>
        <w:rPr>
          <w:rFonts w:ascii="Lucida Sans" w:hAnsi="Lucida Sans"/>
        </w:rPr>
      </w:pPr>
      <w:r w:rsidRPr="003322CF">
        <w:rPr>
          <w:rFonts w:ascii="Lucida Sans" w:hAnsi="Lucida Sans"/>
        </w:rPr>
        <w:t>Para los procedimientos iniciados con anterioridad a la entrada en vigor del Reglamento 6/2023, ver el </w:t>
      </w:r>
      <w:hyperlink r:id="rId12" w:tgtFrame="_blank" w:history="1">
        <w:r w:rsidRPr="003322CF">
          <w:rPr>
            <w:rStyle w:val="Hipervnculo"/>
            <w:rFonts w:ascii="Lucida Sans" w:hAnsi="Lucida Sans"/>
            <w:b/>
            <w:bCs/>
          </w:rPr>
          <w:t>Procedimiento de Actuación frente al acoso laboral de la ULPGC</w:t>
        </w:r>
      </w:hyperlink>
      <w:r w:rsidRPr="003322CF">
        <w:rPr>
          <w:rFonts w:ascii="Lucida Sans" w:hAnsi="Lucida Sans"/>
        </w:rPr>
        <w:t> (derogado).</w:t>
      </w:r>
    </w:p>
    <w:p w:rsidR="003322CF" w:rsidRPr="003322CF" w:rsidRDefault="003322CF" w:rsidP="003322CF">
      <w:pPr>
        <w:numPr>
          <w:ilvl w:val="0"/>
          <w:numId w:val="8"/>
        </w:numPr>
        <w:spacing w:line="360" w:lineRule="auto"/>
        <w:rPr>
          <w:rFonts w:ascii="Lucida Sans" w:hAnsi="Lucida Sans"/>
        </w:rPr>
      </w:pPr>
      <w:r w:rsidRPr="003322CF">
        <w:rPr>
          <w:rFonts w:ascii="Lucida Sans" w:hAnsi="Lucida Sans"/>
        </w:rPr>
        <w:t>La denuncia se pondrá en conocimiento del Servicio de Inspección, y en su caso, se iniciará el procedimiento previsto en el </w:t>
      </w:r>
      <w:hyperlink r:id="rId13" w:tgtFrame="_blank" w:history="1">
        <w:r w:rsidRPr="003322CF">
          <w:rPr>
            <w:rStyle w:val="Hipervnculo"/>
            <w:rFonts w:ascii="Lucida Sans" w:hAnsi="Lucida Sans"/>
            <w:b/>
            <w:bCs/>
          </w:rPr>
          <w:t>Reglamento 6/2023, de convivencia, así como de las medidas de prevención y de respuesta frente a la violencia, la discriminación y el acoso</w:t>
        </w:r>
      </w:hyperlink>
      <w:r w:rsidRPr="003322CF">
        <w:rPr>
          <w:rFonts w:ascii="Lucida Sans" w:hAnsi="Lucida Sans"/>
        </w:rPr>
        <w:t>.</w:t>
      </w:r>
    </w:p>
    <w:p w:rsidR="003322CF" w:rsidRDefault="003322CF" w:rsidP="003322CF">
      <w:pPr>
        <w:spacing w:line="360" w:lineRule="auto"/>
        <w:rPr>
          <w:rFonts w:ascii="Lucida Sans" w:hAnsi="Lucida Sans"/>
          <w:b/>
          <w:bCs/>
        </w:rPr>
      </w:pPr>
    </w:p>
    <w:p w:rsidR="003322CF" w:rsidRPr="003322CF" w:rsidRDefault="003322CF" w:rsidP="003322CF">
      <w:pPr>
        <w:spacing w:line="360" w:lineRule="auto"/>
        <w:rPr>
          <w:rFonts w:ascii="Lucida Sans" w:hAnsi="Lucida Sans"/>
        </w:rPr>
      </w:pPr>
      <w:bookmarkStart w:id="0" w:name="_GoBack"/>
      <w:bookmarkEnd w:id="0"/>
      <w:r w:rsidRPr="003322CF">
        <w:rPr>
          <w:rFonts w:ascii="Lucida Sans" w:hAnsi="Lucida Sans"/>
          <w:b/>
          <w:bCs/>
        </w:rPr>
        <w:t>Modelo de denuncia</w:t>
      </w:r>
      <w:r w:rsidRPr="003322CF">
        <w:rPr>
          <w:rFonts w:ascii="Lucida Sans" w:hAnsi="Lucida Sans"/>
        </w:rPr>
        <w:t> (Anexo II del </w:t>
      </w:r>
      <w:hyperlink r:id="rId14" w:tgtFrame="_blank" w:history="1">
        <w:r w:rsidRPr="003322CF">
          <w:rPr>
            <w:rStyle w:val="Hipervnculo"/>
            <w:rFonts w:ascii="Lucida Sans" w:hAnsi="Lucida Sans"/>
            <w:b/>
            <w:bCs/>
          </w:rPr>
          <w:t>Reglamento 6/2023 de la ULPGC</w:t>
        </w:r>
      </w:hyperlink>
      <w:r w:rsidRPr="003322CF">
        <w:rPr>
          <w:rFonts w:ascii="Lucida Sans" w:hAnsi="Lucida Sans"/>
        </w:rPr>
        <w:t>) |</w:t>
      </w:r>
      <w:proofErr w:type="spellStart"/>
      <w:r w:rsidRPr="003322CF">
        <w:rPr>
          <w:rFonts w:ascii="Lucida Sans" w:hAnsi="Lucida Sans"/>
        </w:rPr>
        <w:fldChar w:fldCharType="begin"/>
      </w:r>
      <w:r w:rsidRPr="003322CF">
        <w:rPr>
          <w:rFonts w:ascii="Lucida Sans" w:hAnsi="Lucida Sans"/>
        </w:rPr>
        <w:instrText xml:space="preserve"> HYPERLINK "https://www.ulpgc.es/sites/default/files/ArchivosULPGC/transparencia/sistema_denuncias/2023/20230805_modelo_denuncia_acoso_laboral_anexo_2_reglamento_6_2023_ulpgc.pdf" \t "_blank" </w:instrText>
      </w:r>
      <w:r w:rsidRPr="003322CF">
        <w:rPr>
          <w:rFonts w:ascii="Lucida Sans" w:hAnsi="Lucida Sans"/>
        </w:rPr>
        <w:fldChar w:fldCharType="separate"/>
      </w:r>
      <w:r w:rsidRPr="003322CF">
        <w:rPr>
          <w:rStyle w:val="Hipervnculo"/>
          <w:rFonts w:ascii="Lucida Sans" w:hAnsi="Lucida Sans"/>
          <w:b/>
          <w:bCs/>
        </w:rPr>
        <w:t>pdf</w:t>
      </w:r>
      <w:proofErr w:type="spellEnd"/>
      <w:r w:rsidRPr="003322CF">
        <w:rPr>
          <w:rFonts w:ascii="Lucida Sans" w:hAnsi="Lucida Sans"/>
        </w:rPr>
        <w:fldChar w:fldCharType="end"/>
      </w:r>
      <w:r w:rsidRPr="003322CF">
        <w:rPr>
          <w:rFonts w:ascii="Lucida Sans" w:hAnsi="Lucida Sans"/>
        </w:rPr>
        <w:t>| |</w:t>
      </w:r>
      <w:proofErr w:type="spellStart"/>
      <w:r w:rsidRPr="003322CF">
        <w:rPr>
          <w:rFonts w:ascii="Lucida Sans" w:hAnsi="Lucida Sans"/>
        </w:rPr>
        <w:fldChar w:fldCharType="begin"/>
      </w:r>
      <w:r w:rsidRPr="003322CF">
        <w:rPr>
          <w:rFonts w:ascii="Lucida Sans" w:hAnsi="Lucida Sans"/>
        </w:rPr>
        <w:instrText xml:space="preserve"> HYPERLINK "https://www.ulpgc.es/sites/default/files/ArchivosULPGC/transparencia/sistema_denuncias/2023/20230805_modelo_denuncia_acoso_laboral_anexo_2_reglamento_6_2023_ulpgc.docx" \t "_blank" </w:instrText>
      </w:r>
      <w:r w:rsidRPr="003322CF">
        <w:rPr>
          <w:rFonts w:ascii="Lucida Sans" w:hAnsi="Lucida Sans"/>
        </w:rPr>
        <w:fldChar w:fldCharType="separate"/>
      </w:r>
      <w:r w:rsidRPr="003322CF">
        <w:rPr>
          <w:rStyle w:val="Hipervnculo"/>
          <w:rFonts w:ascii="Lucida Sans" w:hAnsi="Lucida Sans"/>
          <w:b/>
          <w:bCs/>
        </w:rPr>
        <w:t>docx</w:t>
      </w:r>
      <w:proofErr w:type="spellEnd"/>
      <w:r w:rsidRPr="003322CF">
        <w:rPr>
          <w:rFonts w:ascii="Lucida Sans" w:hAnsi="Lucida Sans"/>
        </w:rPr>
        <w:fldChar w:fldCharType="end"/>
      </w:r>
      <w:r w:rsidRPr="003322CF">
        <w:rPr>
          <w:rFonts w:ascii="Lucida Sans" w:hAnsi="Lucida Sans"/>
        </w:rPr>
        <w:t>| |</w:t>
      </w:r>
      <w:proofErr w:type="spellStart"/>
      <w:r w:rsidRPr="003322CF">
        <w:rPr>
          <w:rFonts w:ascii="Lucida Sans" w:hAnsi="Lucida Sans"/>
        </w:rPr>
        <w:fldChar w:fldCharType="begin"/>
      </w:r>
      <w:r w:rsidRPr="003322CF">
        <w:rPr>
          <w:rFonts w:ascii="Lucida Sans" w:hAnsi="Lucida Sans"/>
        </w:rPr>
        <w:instrText xml:space="preserve"> HYPERLINK "https://www.ulpgc.es/sites/default/files/ArchivosULPGC/transparencia/sistema_denuncias/2023/20230805_modelo_denuncia_acoso_laboral_anexo_2_reglamento_6_2023_ulpgc.odt" \t "_blank" </w:instrText>
      </w:r>
      <w:r w:rsidRPr="003322CF">
        <w:rPr>
          <w:rFonts w:ascii="Lucida Sans" w:hAnsi="Lucida Sans"/>
        </w:rPr>
        <w:fldChar w:fldCharType="separate"/>
      </w:r>
      <w:r w:rsidRPr="003322CF">
        <w:rPr>
          <w:rStyle w:val="Hipervnculo"/>
          <w:rFonts w:ascii="Lucida Sans" w:hAnsi="Lucida Sans"/>
          <w:b/>
          <w:bCs/>
        </w:rPr>
        <w:t>odt</w:t>
      </w:r>
      <w:proofErr w:type="spellEnd"/>
      <w:r w:rsidRPr="003322CF">
        <w:rPr>
          <w:rFonts w:ascii="Lucida Sans" w:hAnsi="Lucida Sans"/>
        </w:rPr>
        <w:fldChar w:fldCharType="end"/>
      </w:r>
      <w:r w:rsidRPr="003322CF">
        <w:rPr>
          <w:rFonts w:ascii="Lucida Sans" w:hAnsi="Lucida Sans"/>
        </w:rPr>
        <w:t>| </w:t>
      </w:r>
    </w:p>
    <w:p w:rsidR="00C91674" w:rsidRPr="00C91674" w:rsidRDefault="007E2CB1" w:rsidP="007E2CB1">
      <w:pPr>
        <w:spacing w:line="360" w:lineRule="auto"/>
        <w:ind w:left="360"/>
        <w:rPr>
          <w:rFonts w:ascii="Lucida Sans" w:hAnsi="Lucida Sans"/>
        </w:rPr>
      </w:pPr>
      <w:r w:rsidRPr="00C91674">
        <w:rPr>
          <w:rFonts w:ascii="Lucida Sans" w:hAnsi="Lucida Sans"/>
        </w:rPr>
        <w:t xml:space="preserve"> </w:t>
      </w:r>
    </w:p>
    <w:p w:rsidR="00BA3924" w:rsidRPr="00C91674" w:rsidRDefault="00BA3924" w:rsidP="00C91674">
      <w:pPr>
        <w:spacing w:line="276" w:lineRule="auto"/>
        <w:rPr>
          <w:rFonts w:ascii="Lucida Sans" w:hAnsi="Lucida Sans"/>
        </w:rPr>
      </w:pPr>
    </w:p>
    <w:sectPr w:rsidR="00BA3924" w:rsidRPr="00C91674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419" w:rsidRDefault="00040419" w:rsidP="006D4155">
      <w:r>
        <w:separator/>
      </w:r>
    </w:p>
  </w:endnote>
  <w:endnote w:type="continuationSeparator" w:id="0">
    <w:p w:rsidR="00040419" w:rsidRDefault="00040419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419" w:rsidRDefault="00040419" w:rsidP="006D4155">
      <w:r>
        <w:separator/>
      </w:r>
    </w:p>
  </w:footnote>
  <w:footnote w:type="continuationSeparator" w:id="0">
    <w:p w:rsidR="00040419" w:rsidRDefault="00040419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91513"/>
    <w:multiLevelType w:val="multilevel"/>
    <w:tmpl w:val="66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B4D87"/>
    <w:multiLevelType w:val="multilevel"/>
    <w:tmpl w:val="E00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A46A4"/>
    <w:multiLevelType w:val="multilevel"/>
    <w:tmpl w:val="AA8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1275A"/>
    <w:multiLevelType w:val="hybridMultilevel"/>
    <w:tmpl w:val="E528F34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9A3466"/>
    <w:multiLevelType w:val="multilevel"/>
    <w:tmpl w:val="CE1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E"/>
    <w:rsid w:val="000204B6"/>
    <w:rsid w:val="00040419"/>
    <w:rsid w:val="00055B5F"/>
    <w:rsid w:val="000A02CE"/>
    <w:rsid w:val="0012641A"/>
    <w:rsid w:val="001B5A95"/>
    <w:rsid w:val="00221FB3"/>
    <w:rsid w:val="00230BB7"/>
    <w:rsid w:val="002A06AC"/>
    <w:rsid w:val="003172EE"/>
    <w:rsid w:val="003322CF"/>
    <w:rsid w:val="0035212D"/>
    <w:rsid w:val="00356A4E"/>
    <w:rsid w:val="003F1DF7"/>
    <w:rsid w:val="00462DE2"/>
    <w:rsid w:val="00481E50"/>
    <w:rsid w:val="00521EBF"/>
    <w:rsid w:val="00576689"/>
    <w:rsid w:val="005A736E"/>
    <w:rsid w:val="005B58B5"/>
    <w:rsid w:val="005F057A"/>
    <w:rsid w:val="00696BF9"/>
    <w:rsid w:val="006D4155"/>
    <w:rsid w:val="0071327C"/>
    <w:rsid w:val="0076708C"/>
    <w:rsid w:val="007A78A1"/>
    <w:rsid w:val="007B48CA"/>
    <w:rsid w:val="007E2CB1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A3924"/>
    <w:rsid w:val="00BB5E3A"/>
    <w:rsid w:val="00BF0691"/>
    <w:rsid w:val="00BF1F1C"/>
    <w:rsid w:val="00BF4D42"/>
    <w:rsid w:val="00C02458"/>
    <w:rsid w:val="00C40286"/>
    <w:rsid w:val="00C80D8A"/>
    <w:rsid w:val="00C91674"/>
    <w:rsid w:val="00CC7242"/>
    <w:rsid w:val="00CE62E9"/>
    <w:rsid w:val="00D251B1"/>
    <w:rsid w:val="00D779ED"/>
    <w:rsid w:val="00E74C0D"/>
    <w:rsid w:val="00E76D58"/>
    <w:rsid w:val="00F0177C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6EAA"/>
  <w15:chartTrackingRefBased/>
  <w15:docId w15:val="{2071AF4C-6102-EF47-B38A-2486B14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C916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22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lpgc.es/sites/default/files/ArchivosULPGC/Normativa%20y%20reglamentos/Reglamentos/reglamento_6_2023_de_convivencia_y_medidas_prevencion_y_respuesta_a_violencia_discriminacion_y_acoso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lpgc.es/sites/default/files/ArchivosULPGC/rectorado/protocolo-acoso-laboral-boulpg3.08.202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Normativa%20y%20reglamentos/Reglamentos/reglamento_6_2023_de_convivencia_y_medidas_prevencion_y_respuesta_a_violencia_discriminacion_y_acoso_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ministracion.ulpgc.es/complaints-channel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lpgc.es/sites/default/files/ArchivosULPGC/Normativa%20y%20reglamentos/Reglamentos/reglamento_6_2023_de_convivencia_y_medidas_prevencion_y_respuesta_a_violencia_discriminacion_y_acoso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0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2025-03-19T20:11:00Z</cp:lastPrinted>
  <dcterms:created xsi:type="dcterms:W3CDTF">2025-06-24T09:10:00Z</dcterms:created>
  <dcterms:modified xsi:type="dcterms:W3CDTF">2025-06-24T09:10:00Z</dcterms:modified>
</cp:coreProperties>
</file>