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C9FD07" w14:textId="77777777" w:rsidR="00A130F6" w:rsidRDefault="00000000">
      <w:pPr>
        <w:ind w:left="-851"/>
      </w:pPr>
      <w:r>
        <w:rPr>
          <w:noProof/>
        </w:rPr>
        <w:drawing>
          <wp:inline distT="0" distB="0" distL="0" distR="0" wp14:anchorId="0D479D3A" wp14:editId="0F676EF9">
            <wp:extent cx="6938558" cy="728219"/>
            <wp:effectExtent l="0" t="0" r="0" b="0"/>
            <wp:docPr id="1" name="Imagen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938558" cy="728219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13FCCB6A" w14:textId="77777777" w:rsidR="00A130F6" w:rsidRDefault="00A130F6">
      <w:pPr>
        <w:spacing w:after="0"/>
        <w:jc w:val="center"/>
        <w:rPr>
          <w:b/>
          <w:bCs/>
          <w:sz w:val="28"/>
          <w:szCs w:val="28"/>
        </w:rPr>
      </w:pPr>
    </w:p>
    <w:p w14:paraId="64145B20" w14:textId="77777777" w:rsidR="00A130F6" w:rsidRDefault="00A130F6">
      <w:pPr>
        <w:spacing w:after="0"/>
        <w:jc w:val="center"/>
        <w:rPr>
          <w:b/>
          <w:bCs/>
          <w:sz w:val="28"/>
          <w:szCs w:val="28"/>
        </w:rPr>
      </w:pPr>
    </w:p>
    <w:p w14:paraId="5D45F2C8" w14:textId="77777777" w:rsidR="00797290" w:rsidRPr="00016D3F" w:rsidRDefault="00000000" w:rsidP="00016D3F">
      <w:pPr>
        <w:spacing w:after="0"/>
        <w:ind w:left="-426" w:right="395"/>
        <w:jc w:val="center"/>
        <w:rPr>
          <w:b/>
          <w:bCs/>
          <w:sz w:val="36"/>
          <w:szCs w:val="36"/>
        </w:rPr>
      </w:pPr>
      <w:r w:rsidRPr="00016D3F">
        <w:rPr>
          <w:b/>
          <w:bCs/>
          <w:sz w:val="36"/>
          <w:szCs w:val="36"/>
        </w:rPr>
        <w:t>ENCARGOS A MEDIOS PROPIOS DE LA UNIVERSIDAD DE LAS PALMAS DE GRAN CANARIA</w:t>
      </w:r>
    </w:p>
    <w:p w14:paraId="7BF8CE9C" w14:textId="5B75FF43" w:rsidR="00A130F6" w:rsidRPr="00797290" w:rsidRDefault="00797290" w:rsidP="00626080">
      <w:pPr>
        <w:pStyle w:val="Prrafodelista"/>
        <w:numPr>
          <w:ilvl w:val="0"/>
          <w:numId w:val="1"/>
        </w:numPr>
        <w:spacing w:after="0"/>
        <w:ind w:left="-426" w:right="-31" w:firstLine="284"/>
        <w:jc w:val="center"/>
        <w:rPr>
          <w:sz w:val="24"/>
          <w:szCs w:val="24"/>
        </w:rPr>
      </w:pPr>
      <w:r>
        <w:rPr>
          <w:b/>
          <w:bCs/>
          <w:sz w:val="32"/>
          <w:szCs w:val="32"/>
        </w:rPr>
        <w:t xml:space="preserve"> </w:t>
      </w:r>
      <w:r w:rsidR="00000000" w:rsidRPr="00797290">
        <w:rPr>
          <w:b/>
          <w:bCs/>
          <w:sz w:val="32"/>
          <w:szCs w:val="32"/>
        </w:rPr>
        <w:t>EJERCICIO 202</w:t>
      </w:r>
      <w:r w:rsidR="00AC790B" w:rsidRPr="00797290">
        <w:rPr>
          <w:b/>
          <w:bCs/>
          <w:sz w:val="32"/>
          <w:szCs w:val="32"/>
        </w:rPr>
        <w:t>4</w:t>
      </w:r>
      <w:r>
        <w:rPr>
          <w:b/>
          <w:bCs/>
          <w:sz w:val="32"/>
          <w:szCs w:val="32"/>
        </w:rPr>
        <w:t xml:space="preserve">   -</w:t>
      </w:r>
    </w:p>
    <w:p w14:paraId="171D753A" w14:textId="5F851E49" w:rsidR="00A130F6" w:rsidRDefault="00000000" w:rsidP="00626080">
      <w:pPr>
        <w:spacing w:after="240" w:line="257" w:lineRule="auto"/>
        <w:ind w:left="-851" w:right="-28" w:firstLine="709"/>
        <w:jc w:val="center"/>
        <w:rPr>
          <w:sz w:val="28"/>
          <w:szCs w:val="28"/>
        </w:rPr>
      </w:pPr>
      <w:r>
        <w:rPr>
          <w:sz w:val="28"/>
          <w:szCs w:val="28"/>
          <w:lang w:val="es-ES"/>
        </w:rPr>
        <w:t>(</w:t>
      </w:r>
      <w:r w:rsidR="00AC790B">
        <w:rPr>
          <w:sz w:val="28"/>
          <w:szCs w:val="28"/>
          <w:lang w:val="es-ES"/>
        </w:rPr>
        <w:t xml:space="preserve">actualizado a </w:t>
      </w:r>
      <w:r w:rsidR="00280D3C">
        <w:rPr>
          <w:sz w:val="28"/>
          <w:szCs w:val="28"/>
          <w:lang w:val="es-ES"/>
        </w:rPr>
        <w:t>30</w:t>
      </w:r>
      <w:r w:rsidR="00AC790B">
        <w:rPr>
          <w:sz w:val="28"/>
          <w:szCs w:val="28"/>
          <w:lang w:val="es-ES"/>
        </w:rPr>
        <w:t>/01/2024</w:t>
      </w:r>
      <w:r>
        <w:rPr>
          <w:sz w:val="28"/>
          <w:szCs w:val="28"/>
          <w:lang w:val="es-ES"/>
        </w:rPr>
        <w:t>)</w:t>
      </w:r>
    </w:p>
    <w:tbl>
      <w:tblPr>
        <w:tblW w:w="15021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55"/>
        <w:gridCol w:w="1275"/>
        <w:gridCol w:w="8505"/>
        <w:gridCol w:w="1560"/>
        <w:gridCol w:w="2126"/>
      </w:tblGrid>
      <w:tr w:rsidR="00A130F6" w14:paraId="15D1B2DD" w14:textId="77777777" w:rsidTr="001F5AB4">
        <w:trPr>
          <w:cantSplit/>
          <w:trHeight w:val="332"/>
          <w:tblHeader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22A35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26F08F" w14:textId="77777777" w:rsidR="00A130F6" w:rsidRDefault="00000000">
            <w:pPr>
              <w:jc w:val="center"/>
            </w:pPr>
            <w:bookmarkStart w:id="0" w:name="_Hlk87182936"/>
            <w:r>
              <w:rPr>
                <w:b/>
                <w:bCs/>
                <w:color w:val="FFFF00"/>
                <w:sz w:val="24"/>
                <w:szCs w:val="24"/>
              </w:rPr>
              <w:t xml:space="preserve">ENTE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22A35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E78A85" w14:textId="23757947" w:rsidR="00A130F6" w:rsidRDefault="00000000">
            <w:pPr>
              <w:ind w:left="-182" w:right="-200"/>
              <w:jc w:val="center"/>
              <w:rPr>
                <w:b/>
                <w:bCs/>
                <w:color w:val="FFFF00"/>
                <w:sz w:val="24"/>
                <w:szCs w:val="24"/>
              </w:rPr>
            </w:pPr>
            <w:r>
              <w:rPr>
                <w:b/>
                <w:bCs/>
                <w:color w:val="FFFF00"/>
                <w:sz w:val="24"/>
                <w:szCs w:val="24"/>
              </w:rPr>
              <w:t>FECHA                 FIRMA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22A35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DB9F1B9" w14:textId="75299F89" w:rsidR="00A130F6" w:rsidRDefault="00000000">
            <w:pPr>
              <w:ind w:left="314"/>
              <w:jc w:val="center"/>
            </w:pPr>
            <w:r>
              <w:rPr>
                <w:b/>
                <w:bCs/>
                <w:color w:val="FFFF00"/>
                <w:sz w:val="24"/>
                <w:szCs w:val="24"/>
              </w:rPr>
              <w:t xml:space="preserve">OBJETO Y </w:t>
            </w:r>
            <w:r w:rsidR="001F5AB4">
              <w:rPr>
                <w:b/>
                <w:bCs/>
                <w:color w:val="FFFF00"/>
                <w:sz w:val="24"/>
                <w:szCs w:val="24"/>
              </w:rPr>
              <w:t>ACCESO AL DOCUMENTO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22A35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7B2524" w14:textId="77777777" w:rsidR="00A130F6" w:rsidRDefault="00000000">
            <w:pPr>
              <w:jc w:val="center"/>
              <w:rPr>
                <w:b/>
                <w:bCs/>
                <w:color w:val="FFFF00"/>
                <w:sz w:val="24"/>
                <w:szCs w:val="24"/>
              </w:rPr>
            </w:pPr>
            <w:r>
              <w:rPr>
                <w:b/>
                <w:bCs/>
                <w:color w:val="FFFF00"/>
                <w:sz w:val="24"/>
                <w:szCs w:val="24"/>
              </w:rPr>
              <w:t>DURACIÓN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222A35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4CB53D" w14:textId="77777777" w:rsidR="00A130F6" w:rsidRDefault="00000000">
            <w:pPr>
              <w:jc w:val="center"/>
            </w:pPr>
            <w:r>
              <w:rPr>
                <w:b/>
                <w:bCs/>
                <w:color w:val="FFFF00"/>
                <w:sz w:val="24"/>
                <w:szCs w:val="24"/>
              </w:rPr>
              <w:t>TARIFA O PRECIO                  € total / o por año</w:t>
            </w:r>
          </w:p>
        </w:tc>
      </w:tr>
      <w:bookmarkEnd w:id="0"/>
      <w:tr w:rsidR="00016D3F" w14:paraId="7C228DA9" w14:textId="77777777" w:rsidTr="00797290">
        <w:trPr>
          <w:cantSplit/>
          <w:trHeight w:val="638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6BC697" w14:textId="218F60D0" w:rsidR="00016D3F" w:rsidRPr="001D3076" w:rsidRDefault="00016D3F" w:rsidP="00016D3F">
            <w:pPr>
              <w:rPr>
                <w:color w:val="000000"/>
                <w:sz w:val="20"/>
                <w:szCs w:val="20"/>
              </w:rPr>
            </w:pPr>
            <w:r w:rsidRPr="001D3076">
              <w:rPr>
                <w:color w:val="000000"/>
                <w:sz w:val="20"/>
                <w:szCs w:val="20"/>
              </w:rPr>
              <w:t>TIC ULPGC SLU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AE55BC" w14:textId="1481D48C" w:rsidR="00016D3F" w:rsidRDefault="00016D3F" w:rsidP="00016D3F">
            <w:pPr>
              <w:ind w:left="-182" w:right="-2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12/01/2024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1C070E" w14:textId="327AC471" w:rsidR="00016D3F" w:rsidRPr="00797290" w:rsidRDefault="00626080" w:rsidP="00016D3F">
            <w:pPr>
              <w:jc w:val="both"/>
            </w:pPr>
            <w:hyperlink r:id="rId8" w:history="1">
              <w:r w:rsidR="00016D3F" w:rsidRPr="00797290">
                <w:rPr>
                  <w:rStyle w:val="Hipervnculo"/>
                </w:rPr>
                <w:t>ENCARGO A LA EMPRESA P</w:t>
              </w:r>
              <w:r w:rsidR="00016D3F" w:rsidRPr="00797290">
                <w:rPr>
                  <w:rStyle w:val="Hipervnculo"/>
                  <w:rFonts w:hint="eastAsia"/>
                </w:rPr>
                <w:t>Ú</w:t>
              </w:r>
              <w:r w:rsidR="00016D3F" w:rsidRPr="00797290">
                <w:rPr>
                  <w:rStyle w:val="Hipervnculo"/>
                </w:rPr>
                <w:t>BLICA TIC ULPGC LA REALIZACI</w:t>
              </w:r>
              <w:r w:rsidR="00016D3F" w:rsidRPr="00797290">
                <w:rPr>
                  <w:rStyle w:val="Hipervnculo"/>
                  <w:rFonts w:hint="eastAsia"/>
                </w:rPr>
                <w:t>Ó</w:t>
              </w:r>
              <w:r w:rsidR="00016D3F" w:rsidRPr="00797290">
                <w:rPr>
                  <w:rStyle w:val="Hipervnculo"/>
                </w:rPr>
                <w:t>N DE ACTIVIDADES</w:t>
              </w:r>
              <w:r w:rsidR="00016D3F" w:rsidRPr="00626080">
                <w:rPr>
                  <w:rStyle w:val="Hipervnculo"/>
                </w:rPr>
                <w:t xml:space="preserve"> </w:t>
              </w:r>
              <w:r w:rsidR="00016D3F" w:rsidRPr="00797290">
                <w:rPr>
                  <w:rStyle w:val="Hipervnculo"/>
                </w:rPr>
                <w:t>DE CAR</w:t>
              </w:r>
              <w:r w:rsidR="00016D3F" w:rsidRPr="00797290">
                <w:rPr>
                  <w:rStyle w:val="Hipervnculo"/>
                  <w:rFonts w:hint="eastAsia"/>
                </w:rPr>
                <w:t>Á</w:t>
              </w:r>
              <w:r w:rsidR="00016D3F" w:rsidRPr="00797290">
                <w:rPr>
                  <w:rStyle w:val="Hipervnculo"/>
                </w:rPr>
                <w:t>CTER T</w:t>
              </w:r>
              <w:r w:rsidR="00016D3F" w:rsidRPr="00797290">
                <w:rPr>
                  <w:rStyle w:val="Hipervnculo"/>
                  <w:rFonts w:hint="eastAsia"/>
                </w:rPr>
                <w:t>É</w:t>
              </w:r>
              <w:r w:rsidR="00016D3F" w:rsidRPr="00797290">
                <w:rPr>
                  <w:rStyle w:val="Hipervnculo"/>
                </w:rPr>
                <w:t>CNICO NECESARIAS PARA LA INTEGRACI</w:t>
              </w:r>
              <w:r w:rsidR="00016D3F" w:rsidRPr="00797290">
                <w:rPr>
                  <w:rStyle w:val="Hipervnculo"/>
                  <w:rFonts w:hint="eastAsia"/>
                </w:rPr>
                <w:t>Ó</w:t>
              </w:r>
              <w:r w:rsidR="00016D3F" w:rsidRPr="00797290">
                <w:rPr>
                  <w:rStyle w:val="Hipervnculo"/>
                </w:rPr>
                <w:t>N DE M</w:t>
              </w:r>
              <w:r w:rsidR="00016D3F" w:rsidRPr="00797290">
                <w:rPr>
                  <w:rStyle w:val="Hipervnculo"/>
                  <w:rFonts w:hint="eastAsia"/>
                </w:rPr>
                <w:t>Ó</w:t>
              </w:r>
              <w:r w:rsidR="00016D3F" w:rsidRPr="00797290">
                <w:rPr>
                  <w:rStyle w:val="Hipervnculo"/>
                </w:rPr>
                <w:t>DULO DE</w:t>
              </w:r>
              <w:r w:rsidR="00016D3F" w:rsidRPr="00626080">
                <w:rPr>
                  <w:rStyle w:val="Hipervnculo"/>
                </w:rPr>
                <w:t xml:space="preserve"> INTEROPERABILIDAD CON LA APLICACI</w:t>
              </w:r>
              <w:r w:rsidR="00016D3F" w:rsidRPr="00626080">
                <w:rPr>
                  <w:rStyle w:val="Hipervnculo"/>
                  <w:rFonts w:hint="eastAsia"/>
                </w:rPr>
                <w:t>Ó</w:t>
              </w:r>
              <w:r w:rsidR="00016D3F" w:rsidRPr="00626080">
                <w:rPr>
                  <w:rStyle w:val="Hipervnculo"/>
                </w:rPr>
                <w:t>N DE MI MOVILIDAD DE LA ULPGC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47844B" w14:textId="1524A459" w:rsidR="00016D3F" w:rsidRPr="001D3076" w:rsidRDefault="00016D3F" w:rsidP="00016D3F">
            <w:pPr>
              <w:jc w:val="center"/>
              <w:rPr>
                <w:color w:val="000000"/>
                <w:sz w:val="20"/>
                <w:szCs w:val="20"/>
              </w:rPr>
            </w:pPr>
            <w:r w:rsidRPr="00797290">
              <w:rPr>
                <w:color w:val="000000"/>
                <w:sz w:val="20"/>
                <w:szCs w:val="20"/>
              </w:rPr>
              <w:t>01/0</w:t>
            </w:r>
            <w:r>
              <w:rPr>
                <w:color w:val="000000"/>
                <w:sz w:val="20"/>
                <w:szCs w:val="20"/>
              </w:rPr>
              <w:t>3</w:t>
            </w:r>
            <w:r w:rsidRPr="00797290">
              <w:rPr>
                <w:color w:val="000000"/>
                <w:sz w:val="20"/>
                <w:szCs w:val="20"/>
              </w:rPr>
              <w:t>/2024 al 3</w:t>
            </w:r>
            <w:r>
              <w:rPr>
                <w:color w:val="000000"/>
                <w:sz w:val="20"/>
                <w:szCs w:val="20"/>
              </w:rPr>
              <w:t>0</w:t>
            </w:r>
            <w:r w:rsidRPr="00797290">
              <w:rPr>
                <w:color w:val="000000"/>
                <w:sz w:val="20"/>
                <w:szCs w:val="20"/>
              </w:rPr>
              <w:t>/</w:t>
            </w:r>
            <w:r>
              <w:rPr>
                <w:color w:val="000000"/>
                <w:sz w:val="20"/>
                <w:szCs w:val="20"/>
              </w:rPr>
              <w:t>09</w:t>
            </w:r>
            <w:r w:rsidRPr="00797290">
              <w:rPr>
                <w:color w:val="000000"/>
                <w:sz w:val="20"/>
                <w:szCs w:val="20"/>
              </w:rPr>
              <w:t>/2024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AB13C7" w14:textId="39C1B0FD" w:rsidR="00016D3F" w:rsidRPr="00A56C7B" w:rsidRDefault="00016D3F" w:rsidP="00016D3F">
            <w:pPr>
              <w:jc w:val="center"/>
              <w:rPr>
                <w:sz w:val="20"/>
                <w:szCs w:val="20"/>
              </w:rPr>
            </w:pPr>
            <w:r w:rsidRPr="00797290">
              <w:rPr>
                <w:sz w:val="20"/>
                <w:szCs w:val="20"/>
              </w:rPr>
              <w:t>21.182,51</w:t>
            </w:r>
          </w:p>
        </w:tc>
      </w:tr>
      <w:tr w:rsidR="00016D3F" w14:paraId="1E260037" w14:textId="77777777" w:rsidTr="00797290">
        <w:trPr>
          <w:cantSplit/>
          <w:trHeight w:val="638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980462" w14:textId="0397CEFA" w:rsidR="00016D3F" w:rsidRPr="001D3076" w:rsidRDefault="00016D3F" w:rsidP="00016D3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TIC ULPGC SLU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ECFD4B" w14:textId="71EBF91A" w:rsidR="00016D3F" w:rsidRDefault="00016D3F" w:rsidP="00016D3F">
            <w:pPr>
              <w:ind w:left="-182" w:right="-2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19/12/2023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BDE9FC" w14:textId="04C041B3" w:rsidR="00016D3F" w:rsidRPr="00797290" w:rsidRDefault="00016D3F" w:rsidP="00016D3F">
            <w:pPr>
              <w:jc w:val="both"/>
            </w:pPr>
            <w:hyperlink r:id="rId9" w:history="1">
              <w:r>
                <w:rPr>
                  <w:rStyle w:val="Hipervnculo"/>
                </w:rPr>
                <w:t>2ª ADENDA A LA RESOLUCIÓN DEL RECTOR, POR LA QUE SE ENCARGA A LA FUNDACIÓN CANARIA PARQUE CIENTÍFICO TECNOLÓGICO DE LA UNIVERSIDAD DE LAS PALMAS DE GRAN CANARIA LA GESTIÓN ECONÓMICA Y LA EJECUCIÓN DE 21 PROYECTOS APROBADOS EN LA SEGUNDA CONVOCATORIA DEL PROGRAMA DE COOPERACIÓN TERRITORIAL INTERREG MAC 2014-2020. SE PRORROGA EL PLAZO DE EJECUCIÓN HASTA EL 31/03/2024.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C623D0" w14:textId="5EA52F31" w:rsidR="00016D3F" w:rsidRPr="00797290" w:rsidRDefault="00016D3F" w:rsidP="00016D3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17/12/2023 al 31/03/2024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10495D" w14:textId="77777777" w:rsidR="00016D3F" w:rsidRDefault="00016D3F" w:rsidP="00016D3F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18.169,67 </w:t>
            </w:r>
          </w:p>
          <w:p w14:paraId="4F58D667" w14:textId="77777777" w:rsidR="00016D3F" w:rsidRPr="00797290" w:rsidRDefault="00016D3F" w:rsidP="00016D3F">
            <w:pPr>
              <w:jc w:val="center"/>
              <w:rPr>
                <w:sz w:val="20"/>
                <w:szCs w:val="20"/>
              </w:rPr>
            </w:pPr>
          </w:p>
        </w:tc>
      </w:tr>
      <w:tr w:rsidR="00016D3F" w14:paraId="3882A06B" w14:textId="77777777" w:rsidTr="001F5AB4">
        <w:trPr>
          <w:cantSplit/>
          <w:trHeight w:val="594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A02D2B" w14:textId="5F8C496A" w:rsidR="00016D3F" w:rsidRPr="001D3076" w:rsidRDefault="00016D3F" w:rsidP="00016D3F">
            <w:pPr>
              <w:rPr>
                <w:color w:val="000000"/>
                <w:sz w:val="20"/>
                <w:szCs w:val="20"/>
              </w:rPr>
            </w:pPr>
            <w:r w:rsidRPr="001D3076">
              <w:rPr>
                <w:color w:val="000000"/>
                <w:sz w:val="20"/>
                <w:szCs w:val="20"/>
              </w:rPr>
              <w:t>TIC ULPGC SLU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F1B805" w14:textId="3695C250" w:rsidR="00016D3F" w:rsidRDefault="00016D3F" w:rsidP="00016D3F">
            <w:pPr>
              <w:ind w:left="-182" w:right="-2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12/12/2023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2D52C9" w14:textId="4EA59C45" w:rsidR="00016D3F" w:rsidRDefault="00016D3F" w:rsidP="00016D3F">
            <w:pPr>
              <w:jc w:val="both"/>
            </w:pPr>
            <w:hyperlink r:id="rId10" w:history="1">
              <w:r w:rsidRPr="007A4DE2">
                <w:rPr>
                  <w:rStyle w:val="Hipervnculo"/>
                </w:rPr>
                <w:t>SERVICIO DE SOPORTE INFORMÁTICO PRESENCIAL Y LA PROGRAMACIÓN Y MANTENIMIENTO DE DETERMINADAS APLICACIONES INFORMÁTICAS, BAJO LA COORDINACIÓN DEL SERVICIO DE INFORMÁTICA DE LA ULPGC.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CDC0FB" w14:textId="0D8CA2A4" w:rsidR="00016D3F" w:rsidRPr="000630CE" w:rsidRDefault="00016D3F" w:rsidP="00016D3F">
            <w:pPr>
              <w:jc w:val="center"/>
              <w:rPr>
                <w:color w:val="000000"/>
                <w:sz w:val="20"/>
                <w:szCs w:val="20"/>
              </w:rPr>
            </w:pPr>
            <w:r w:rsidRPr="001D3076">
              <w:rPr>
                <w:color w:val="000000"/>
                <w:sz w:val="20"/>
                <w:szCs w:val="20"/>
              </w:rPr>
              <w:t>01/01/202</w:t>
            </w:r>
            <w:r>
              <w:rPr>
                <w:color w:val="000000"/>
                <w:sz w:val="20"/>
                <w:szCs w:val="20"/>
              </w:rPr>
              <w:t>4</w:t>
            </w:r>
            <w:r w:rsidRPr="001D3076">
              <w:rPr>
                <w:color w:val="000000"/>
                <w:sz w:val="20"/>
                <w:szCs w:val="20"/>
              </w:rPr>
              <w:t xml:space="preserve"> al 31/12/202</w:t>
            </w: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7166D4" w14:textId="7259A927" w:rsidR="00016D3F" w:rsidRPr="000630CE" w:rsidRDefault="00016D3F" w:rsidP="00016D3F">
            <w:pPr>
              <w:jc w:val="center"/>
              <w:rPr>
                <w:sz w:val="20"/>
                <w:szCs w:val="20"/>
              </w:rPr>
            </w:pPr>
            <w:r w:rsidRPr="00A56C7B">
              <w:rPr>
                <w:sz w:val="20"/>
                <w:szCs w:val="20"/>
              </w:rPr>
              <w:t>853.343,00</w:t>
            </w:r>
          </w:p>
        </w:tc>
      </w:tr>
      <w:tr w:rsidR="00016D3F" w14:paraId="73746547" w14:textId="77777777" w:rsidTr="001F5AB4">
        <w:trPr>
          <w:cantSplit/>
          <w:trHeight w:val="594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E9BF56" w14:textId="2C565AA5" w:rsidR="00016D3F" w:rsidRPr="001D3076" w:rsidRDefault="00016D3F" w:rsidP="00016D3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TIC ULPGC SLU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5E257A" w14:textId="07E02723" w:rsidR="00016D3F" w:rsidRDefault="00016D3F" w:rsidP="00016D3F">
            <w:pPr>
              <w:ind w:left="-182" w:right="-2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24/10/2023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D08DFC" w14:textId="3D4A3039" w:rsidR="00016D3F" w:rsidRDefault="00016D3F" w:rsidP="00016D3F">
            <w:pPr>
              <w:jc w:val="both"/>
            </w:pPr>
            <w:hyperlink r:id="rId11" w:history="1">
              <w:r>
                <w:rPr>
                  <w:rStyle w:val="Hipervnculo"/>
                </w:rPr>
                <w:t>ENCARGO A LA EMPRESA PÚBLICA TIC ULPGC LA PRESTACIÓN DE DETERMINADOS SERVICIOS DE ASISTENCIA TECNOLÓGICA RELACIONADOS CON CARGA DE CONTENIDOS WEB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E4067E" w14:textId="6228D19F" w:rsidR="00016D3F" w:rsidRPr="001D3076" w:rsidRDefault="00016D3F" w:rsidP="00016D3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01/01/2024 al 31/12/2024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D9D2AF" w14:textId="52FEB593" w:rsidR="00016D3F" w:rsidRPr="00A56C7B" w:rsidRDefault="00016D3F" w:rsidP="00016D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30.532,24</w:t>
            </w:r>
          </w:p>
        </w:tc>
      </w:tr>
      <w:tr w:rsidR="00016D3F" w14:paraId="06AD0A3A" w14:textId="77777777" w:rsidTr="001F5AB4">
        <w:trPr>
          <w:cantSplit/>
          <w:trHeight w:val="594"/>
          <w:jc w:val="center"/>
        </w:trPr>
        <w:tc>
          <w:tcPr>
            <w:tcW w:w="1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1DAF0B" w14:textId="4995AAEB" w:rsidR="00016D3F" w:rsidRDefault="00016D3F" w:rsidP="00016D3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FUNDACIÓN                   PARQUE CIENTÍFICO TECNOLÓGICO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D10EF1" w14:textId="0DCAD397" w:rsidR="00016D3F" w:rsidRDefault="00016D3F" w:rsidP="00016D3F">
            <w:pPr>
              <w:ind w:left="-182" w:right="-2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07/07/2023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36F424" w14:textId="3923EFA5" w:rsidR="00016D3F" w:rsidRDefault="00016D3F" w:rsidP="00016D3F">
            <w:pPr>
              <w:jc w:val="both"/>
            </w:pPr>
            <w:hyperlink r:id="rId12" w:history="1">
              <w:r>
                <w:rPr>
                  <w:rStyle w:val="Hipervnculo"/>
                </w:rPr>
                <w:t>CREACIÓN Y GESTIÓN DE LA OFICINA DE SERVICIOS CIENTÍFICOS QUE GESTIONE LOS SERVICIOS CIENTÍFICOS QUE, MEDIANTE LA POSIBILIDAD DE ACCESO A LOS EQUIPOS CIENTÍFICOS Y DE INVESTIGACIÓN DE LA ULPGC, LA UNIVERSIDAD OFRECE.</w:t>
              </w:r>
            </w:hyperlink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40D295" w14:textId="32AD51BA" w:rsidR="00016D3F" w:rsidRDefault="00016D3F" w:rsidP="00016D3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07/07/2023 al 31/12/2026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DB7F3D" w14:textId="3E251CAB" w:rsidR="00016D3F" w:rsidRDefault="00016D3F" w:rsidP="00016D3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90.000,00</w:t>
            </w:r>
          </w:p>
        </w:tc>
      </w:tr>
    </w:tbl>
    <w:p w14:paraId="21030E48" w14:textId="77777777" w:rsidR="00A130F6" w:rsidRDefault="00A130F6" w:rsidP="00626080"/>
    <w:sectPr w:rsidR="00A130F6" w:rsidSect="00224137">
      <w:footerReference w:type="default" r:id="rId13"/>
      <w:pgSz w:w="16838" w:h="11906" w:orient="landscape"/>
      <w:pgMar w:top="584" w:right="851" w:bottom="142" w:left="1417" w:header="708" w:footer="45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11B602" w14:textId="77777777" w:rsidR="00224137" w:rsidRDefault="00224137">
      <w:pPr>
        <w:spacing w:after="0" w:line="240" w:lineRule="auto"/>
      </w:pPr>
      <w:r>
        <w:separator/>
      </w:r>
    </w:p>
  </w:endnote>
  <w:endnote w:type="continuationSeparator" w:id="0">
    <w:p w14:paraId="7A6ED061" w14:textId="77777777" w:rsidR="00224137" w:rsidRDefault="002241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AACBDE" w14:textId="77777777" w:rsidR="00961239" w:rsidRDefault="00000000">
    <w:pPr>
      <w:pStyle w:val="Piedepgina"/>
      <w:jc w:val="right"/>
    </w:pPr>
    <w:r>
      <w:rPr>
        <w:lang w:val="es-ES"/>
      </w:rPr>
      <w:fldChar w:fldCharType="begin"/>
    </w:r>
    <w:r>
      <w:rPr>
        <w:lang w:val="es-ES"/>
      </w:rPr>
      <w:instrText xml:space="preserve"> PAGE </w:instrText>
    </w:r>
    <w:r>
      <w:rPr>
        <w:lang w:val="es-ES"/>
      </w:rPr>
      <w:fldChar w:fldCharType="separate"/>
    </w:r>
    <w:r>
      <w:rPr>
        <w:lang w:val="es-ES"/>
      </w:rPr>
      <w:t>2</w:t>
    </w:r>
    <w:r>
      <w:rPr>
        <w:lang w:val="es-ES"/>
      </w:rPr>
      <w:fldChar w:fldCharType="end"/>
    </w:r>
  </w:p>
  <w:p w14:paraId="615BC8BB" w14:textId="77777777" w:rsidR="00961239" w:rsidRDefault="0096123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0E07C1" w14:textId="77777777" w:rsidR="00224137" w:rsidRDefault="00224137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7AC86BFD" w14:textId="77777777" w:rsidR="00224137" w:rsidRDefault="002241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6622F1"/>
    <w:multiLevelType w:val="hybridMultilevel"/>
    <w:tmpl w:val="12C8F894"/>
    <w:lvl w:ilvl="0" w:tplc="A6D2440C">
      <w:start w:val="4"/>
      <w:numFmt w:val="bullet"/>
      <w:lvlText w:val="-"/>
      <w:lvlJc w:val="left"/>
      <w:pPr>
        <w:ind w:left="-491" w:hanging="360"/>
      </w:pPr>
      <w:rPr>
        <w:rFonts w:ascii="Calibri" w:eastAsia="Calibri" w:hAnsi="Calibri" w:cs="Calibri" w:hint="default"/>
        <w:b/>
        <w:sz w:val="32"/>
      </w:rPr>
    </w:lvl>
    <w:lvl w:ilvl="1" w:tplc="040A0003" w:tentative="1">
      <w:start w:val="1"/>
      <w:numFmt w:val="bullet"/>
      <w:lvlText w:val="o"/>
      <w:lvlJc w:val="left"/>
      <w:pPr>
        <w:ind w:left="229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949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1669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2389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109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3829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4549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5269" w:hanging="360"/>
      </w:pPr>
      <w:rPr>
        <w:rFonts w:ascii="Wingdings" w:hAnsi="Wingdings" w:hint="default"/>
      </w:rPr>
    </w:lvl>
  </w:abstractNum>
  <w:num w:numId="1" w16cid:durableId="19250700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autoHyphenation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30F6"/>
    <w:rsid w:val="00016D3F"/>
    <w:rsid w:val="000630CE"/>
    <w:rsid w:val="000E584F"/>
    <w:rsid w:val="001D3076"/>
    <w:rsid w:val="001F5AB4"/>
    <w:rsid w:val="00224137"/>
    <w:rsid w:val="00280D3C"/>
    <w:rsid w:val="00284D99"/>
    <w:rsid w:val="003B544E"/>
    <w:rsid w:val="00432741"/>
    <w:rsid w:val="005455C9"/>
    <w:rsid w:val="00626080"/>
    <w:rsid w:val="00797290"/>
    <w:rsid w:val="007A4DE2"/>
    <w:rsid w:val="00801A67"/>
    <w:rsid w:val="008B6120"/>
    <w:rsid w:val="008F6FB8"/>
    <w:rsid w:val="00955744"/>
    <w:rsid w:val="00961239"/>
    <w:rsid w:val="00A130F6"/>
    <w:rsid w:val="00A33E18"/>
    <w:rsid w:val="00A56C7B"/>
    <w:rsid w:val="00AC790B"/>
    <w:rsid w:val="00B259F3"/>
    <w:rsid w:val="00C03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84B88F"/>
  <w15:docId w15:val="{EB3E9860-3525-4E0A-B7BE-C5E43F92B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Arial"/>
        <w:sz w:val="22"/>
        <w:szCs w:val="22"/>
        <w:lang w:val="es-ES_tradnl" w:eastAsia="en-US" w:bidi="ar-SA"/>
      </w:rPr>
    </w:rPrDefault>
    <w:pPrDefault>
      <w:pPr>
        <w:autoSpaceDN w:val="0"/>
        <w:spacing w:after="160" w:line="25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Normal"/>
    <w:next w:val="Normal"/>
    <w:uiPriority w:val="9"/>
    <w:qFormat/>
    <w:pPr>
      <w:keepNext/>
      <w:spacing w:after="0" w:line="240" w:lineRule="auto"/>
      <w:jc w:val="both"/>
      <w:outlineLvl w:val="0"/>
    </w:pPr>
    <w:rPr>
      <w:rFonts w:ascii="Trebuchet MS" w:hAnsi="Trebuchet MS"/>
      <w:color w:val="0066A1"/>
      <w:sz w:val="32"/>
      <w:lang w:eastAsia="es-ES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tabs>
        <w:tab w:val="left" w:pos="3225"/>
      </w:tabs>
      <w:spacing w:after="0" w:line="360" w:lineRule="auto"/>
      <w:ind w:left="360" w:hanging="360"/>
      <w:jc w:val="both"/>
      <w:outlineLvl w:val="3"/>
    </w:pPr>
    <w:rPr>
      <w:rFonts w:ascii="Trebuchet MS" w:hAnsi="Trebuchet MS"/>
      <w:b/>
      <w:color w:val="0066A1"/>
      <w:sz w:val="28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rPr>
      <w:rFonts w:ascii="Trebuchet MS" w:hAnsi="Trebuchet MS"/>
      <w:color w:val="0066A1"/>
      <w:sz w:val="32"/>
      <w:lang w:eastAsia="es-ES"/>
    </w:rPr>
  </w:style>
  <w:style w:type="character" w:customStyle="1" w:styleId="Ttulo4Car">
    <w:name w:val="Título 4 Car"/>
    <w:rPr>
      <w:rFonts w:ascii="Trebuchet MS" w:hAnsi="Trebuchet MS"/>
      <w:b/>
      <w:color w:val="0066A1"/>
      <w:sz w:val="28"/>
    </w:rPr>
  </w:style>
  <w:style w:type="character" w:styleId="Hipervnculo">
    <w:name w:val="Hyperlink"/>
    <w:basedOn w:val="Fuentedeprrafopredeter"/>
    <w:rPr>
      <w:color w:val="0563C1"/>
      <w:u w:val="single"/>
    </w:rPr>
  </w:style>
  <w:style w:type="character" w:styleId="Mencinsinresolver">
    <w:name w:val="Unresolved Mention"/>
    <w:basedOn w:val="Fuentedeprrafopredeter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rPr>
      <w:color w:val="954F72"/>
      <w:u w:val="single"/>
    </w:rPr>
  </w:style>
  <w:style w:type="paragraph" w:customStyle="1" w:styleId="TableParagraph">
    <w:name w:val="Table Paragraph"/>
    <w:basedOn w:val="Normal"/>
    <w:pPr>
      <w:widowControl w:val="0"/>
      <w:autoSpaceDE w:val="0"/>
      <w:spacing w:after="0" w:line="240" w:lineRule="auto"/>
    </w:pPr>
    <w:rPr>
      <w:rFonts w:ascii="Arial" w:eastAsia="Arial" w:hAnsi="Arial"/>
      <w:lang w:val="es-ES" w:eastAsia="es-ES" w:bidi="es-ES"/>
    </w:rPr>
  </w:style>
  <w:style w:type="paragraph" w:styleId="Encabezado">
    <w:name w:val="header"/>
    <w:basedOn w:val="Normal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</w:style>
  <w:style w:type="paragraph" w:styleId="Piedepgina">
    <w:name w:val="footer"/>
    <w:basedOn w:val="Normal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</w:style>
  <w:style w:type="paragraph" w:styleId="Textonotapie">
    <w:name w:val="footnote text"/>
    <w:basedOn w:val="Normal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rPr>
      <w:sz w:val="20"/>
      <w:szCs w:val="20"/>
    </w:rPr>
  </w:style>
  <w:style w:type="character" w:styleId="Refdenotaalpie">
    <w:name w:val="footnote reference"/>
    <w:basedOn w:val="Fuentedeprrafopredeter"/>
    <w:rPr>
      <w:position w:val="0"/>
      <w:vertAlign w:val="superscript"/>
    </w:rPr>
  </w:style>
  <w:style w:type="paragraph" w:styleId="Prrafodelista">
    <w:name w:val="List Paragraph"/>
    <w:basedOn w:val="Normal"/>
    <w:uiPriority w:val="34"/>
    <w:qFormat/>
    <w:rsid w:val="00797290"/>
    <w:pPr>
      <w:ind w:left="720"/>
      <w:contextualSpacing/>
    </w:pPr>
  </w:style>
  <w:style w:type="paragraph" w:customStyle="1" w:styleId="Default">
    <w:name w:val="Default"/>
    <w:rsid w:val="00016D3F"/>
    <w:pPr>
      <w:autoSpaceDE w:val="0"/>
      <w:spacing w:after="0" w:line="240" w:lineRule="auto"/>
    </w:pPr>
    <w:rPr>
      <w:rFonts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lpgc.es/sites/default/files/ArchivosULPGC/boulpgc/2024/9_febrero/20240112_rr_encargo_tic_ulpgc_integracion_modulo_interoperatibilidad_con_aplicacion_mi_movilidad_ulpgc.pdf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www.ulpgc.es/sites/default/files/ArchivosULPGC/boulpgc/2024/9_febrero/20230707_rr_encomienda_fcpct_para_gestion_oficina_servicios_cientificos_ulpgc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contrataciondelestado.es/wps/wcm/connect/ea0c32b3-917c-4bbd-8e9e-e72209669d44/DOC20231025103748RESOLUCION+TIC.pdf?MOD=AJPERES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ulpgc.es/sites/default/files/ArchivosULPGC/transparencia/encomiendas/20231212_encomienda_ulpgc_tic_soporte_y_mantenimiento_presencial_aplicaciones_informaticas_2024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lpgc.es/sites/default/files/ArchivosULPGC/boulpgc/2024/9_febrero/20231219_rr_adenda_2_encomienda_fcpct_20220622.pd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367</Words>
  <Characters>2221</Characters>
  <Application>Microsoft Office Word</Application>
  <DocSecurity>0</DocSecurity>
  <Lines>96</Lines>
  <Paragraphs>63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María Teresa Morant De Diego</dc:creator>
  <dc:description/>
  <cp:lastModifiedBy>María Teresa Morant De Diego</cp:lastModifiedBy>
  <cp:revision>2</cp:revision>
  <cp:lastPrinted>2022-05-10T16:12:00Z</cp:lastPrinted>
  <dcterms:created xsi:type="dcterms:W3CDTF">2024-01-31T13:30:00Z</dcterms:created>
  <dcterms:modified xsi:type="dcterms:W3CDTF">2024-01-31T13:30:00Z</dcterms:modified>
</cp:coreProperties>
</file>