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65" w:lineRule="auto" w:before="76"/>
        <w:ind w:left="3327" w:right="3340" w:hanging="8"/>
        <w:rPr>
          <w:rFonts w:ascii="Times New Roman" w:hAnsi="Times New Roman"/>
        </w:rPr>
      </w:pPr>
      <w:r>
        <w:rPr>
          <w:rFonts w:ascii="Times New Roman" w:hAnsi="Times New Roman"/>
        </w:rPr>
        <w:t>CV resumido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Roberto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Moreno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Díaz</w:t>
      </w:r>
    </w:p>
    <w:p>
      <w:pPr>
        <w:pStyle w:val="BodyText"/>
        <w:spacing w:before="3"/>
      </w:pPr>
      <w:r>
        <w:rPr/>
        <w:t>Nacido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Gáldar,</w:t>
      </w:r>
      <w:r>
        <w:rPr>
          <w:spacing w:val="-5"/>
        </w:rPr>
        <w:t> </w:t>
      </w:r>
      <w:r>
        <w:rPr/>
        <w:t>Gran</w:t>
      </w:r>
      <w:r>
        <w:rPr>
          <w:spacing w:val="-5"/>
        </w:rPr>
        <w:t> </w:t>
      </w:r>
      <w:r>
        <w:rPr/>
        <w:t>Canaria,</w:t>
      </w:r>
      <w:r>
        <w:rPr>
          <w:spacing w:val="-4"/>
        </w:rPr>
        <w:t> </w:t>
      </w:r>
      <w:r>
        <w:rPr/>
        <w:t>1966.</w:t>
      </w:r>
      <w:r>
        <w:rPr>
          <w:spacing w:val="-5"/>
        </w:rPr>
        <w:t> </w:t>
      </w:r>
      <w:r>
        <w:rPr/>
        <w:t>Casado,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4"/>
        </w:rPr>
        <w:t>hijo.</w:t>
      </w:r>
    </w:p>
    <w:p>
      <w:pPr>
        <w:pStyle w:val="BodyText"/>
        <w:spacing w:line="273" w:lineRule="auto" w:before="238"/>
        <w:ind w:right="1995"/>
      </w:pPr>
      <w:bookmarkStart w:name="Licenciado en Ciencias Físicas (Universi" w:id="1"/>
      <w:bookmarkEnd w:id="1"/>
      <w:r>
        <w:rPr/>
      </w:r>
      <w:r>
        <w:rPr/>
        <w:t>Licenciado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Ciencias</w:t>
      </w:r>
      <w:r>
        <w:rPr>
          <w:spacing w:val="-4"/>
        </w:rPr>
        <w:t> </w:t>
      </w:r>
      <w:r>
        <w:rPr/>
        <w:t>Físicas</w:t>
      </w:r>
      <w:r>
        <w:rPr>
          <w:spacing w:val="-4"/>
        </w:rPr>
        <w:t> </w:t>
      </w:r>
      <w:r>
        <w:rPr/>
        <w:t>(Universidad</w:t>
      </w:r>
      <w:r>
        <w:rPr>
          <w:spacing w:val="-5"/>
        </w:rPr>
        <w:t> </w:t>
      </w:r>
      <w:r>
        <w:rPr/>
        <w:t>Complutense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Madrid,</w:t>
      </w:r>
      <w:r>
        <w:rPr>
          <w:spacing w:val="-6"/>
        </w:rPr>
        <w:t> </w:t>
      </w:r>
      <w:r>
        <w:rPr/>
        <w:t>1989) </w:t>
      </w:r>
      <w:bookmarkStart w:name="Doctor en Informática (Universidad de La" w:id="2"/>
      <w:bookmarkEnd w:id="2"/>
      <w:r>
        <w:rPr/>
        <w:t>D</w:t>
      </w:r>
      <w:r>
        <w:rPr/>
        <w:t>octor en Informática (Universidad de Las Palmas de Gran Canaria, 1993)</w:t>
      </w:r>
    </w:p>
    <w:p>
      <w:pPr>
        <w:pStyle w:val="BodyText"/>
        <w:spacing w:before="45"/>
        <w:ind w:left="0"/>
        <w:jc w:val="left"/>
      </w:pPr>
    </w:p>
    <w:p>
      <w:pPr>
        <w:pStyle w:val="Heading1"/>
      </w:pPr>
      <w:r>
        <w:rPr/>
        <w:t>Actividad</w:t>
      </w:r>
      <w:r>
        <w:rPr>
          <w:spacing w:val="-6"/>
        </w:rPr>
        <w:t> </w:t>
      </w:r>
      <w:r>
        <w:rPr/>
        <w:t>extra-académica</w:t>
      </w:r>
      <w:r>
        <w:rPr>
          <w:spacing w:val="-8"/>
        </w:rPr>
        <w:t> </w:t>
      </w:r>
      <w:r>
        <w:rPr/>
        <w:t>(y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Servicios</w:t>
      </w:r>
      <w:r>
        <w:rPr>
          <w:spacing w:val="-4"/>
        </w:rPr>
        <w:t> </w:t>
      </w:r>
      <w:r>
        <w:rPr>
          <w:spacing w:val="-2"/>
        </w:rPr>
        <w:t>Especiales).</w:t>
      </w:r>
    </w:p>
    <w:p>
      <w:pPr>
        <w:pStyle w:val="BodyText"/>
        <w:spacing w:before="80"/>
        <w:ind w:left="0"/>
        <w:jc w:val="left"/>
        <w:rPr>
          <w:b/>
        </w:rPr>
      </w:pPr>
    </w:p>
    <w:p>
      <w:pPr>
        <w:pStyle w:val="BodyText"/>
      </w:pPr>
      <w:r>
        <w:rPr/>
        <w:t>2003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2007</w:t>
      </w:r>
      <w:r>
        <w:rPr>
          <w:spacing w:val="-4"/>
        </w:rPr>
        <w:t> </w:t>
      </w:r>
      <w:r>
        <w:rPr/>
        <w:t>Consejero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Cabildo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4"/>
        </w:rPr>
        <w:t> </w:t>
      </w:r>
      <w:r>
        <w:rPr>
          <w:spacing w:val="-2"/>
        </w:rPr>
        <w:t>Canaria.</w:t>
      </w:r>
    </w:p>
    <w:p>
      <w:pPr>
        <w:pStyle w:val="BodyText"/>
        <w:spacing w:line="276" w:lineRule="auto" w:before="41"/>
        <w:ind w:right="117"/>
      </w:pPr>
      <w:r>
        <w:rPr/>
        <w:t>2007</w:t>
      </w:r>
      <w:r>
        <w:rPr>
          <w:spacing w:val="40"/>
        </w:rPr>
        <w:t> </w:t>
      </w:r>
      <w:r>
        <w:rPr/>
        <w:t>–</w:t>
      </w:r>
      <w:r>
        <w:rPr>
          <w:spacing w:val="-4"/>
        </w:rPr>
        <w:t> </w:t>
      </w:r>
      <w:r>
        <w:rPr/>
        <w:t>2011</w:t>
      </w:r>
      <w:r>
        <w:rPr>
          <w:spacing w:val="-1"/>
        </w:rPr>
        <w:t> </w:t>
      </w:r>
      <w:r>
        <w:rPr/>
        <w:t>Consejero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Turismo,</w:t>
      </w:r>
      <w:r>
        <w:rPr>
          <w:spacing w:val="-2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Exterior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Innovación</w:t>
      </w:r>
      <w:r>
        <w:rPr>
          <w:spacing w:val="-3"/>
        </w:rPr>
        <w:t> </w:t>
      </w:r>
      <w:r>
        <w:rPr/>
        <w:t>Tecnológica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Cabildo</w:t>
      </w:r>
      <w:r>
        <w:rPr>
          <w:spacing w:val="-1"/>
        </w:rPr>
        <w:t> </w:t>
      </w:r>
      <w:r>
        <w:rPr/>
        <w:t>de Gran Canaria. Presidente del Patronato de Turismo de</w:t>
      </w:r>
      <w:r>
        <w:rPr>
          <w:spacing w:val="-1"/>
        </w:rPr>
        <w:t> </w:t>
      </w:r>
      <w:r>
        <w:rPr/>
        <w:t>Gran Canaria. Presidente de la Orquesta Filarmónica de Gran Canaria.</w:t>
      </w:r>
    </w:p>
    <w:p>
      <w:pPr>
        <w:pStyle w:val="BodyText"/>
        <w:spacing w:line="273" w:lineRule="auto"/>
        <w:ind w:right="116"/>
      </w:pPr>
      <w:r>
        <w:rPr/>
        <w:t>2011 – 2015</w:t>
      </w:r>
      <w:r>
        <w:rPr>
          <w:spacing w:val="40"/>
        </w:rPr>
        <w:t> </w:t>
      </w:r>
      <w:r>
        <w:rPr/>
        <w:t>Director General de Telecomunicaciones y Nuevas Tecnologías del Gobierno de </w:t>
      </w:r>
      <w:r>
        <w:rPr>
          <w:spacing w:val="-2"/>
        </w:rPr>
        <w:t>Canarias.</w:t>
      </w:r>
    </w:p>
    <w:p>
      <w:pPr>
        <w:pStyle w:val="BodyText"/>
        <w:spacing w:line="276" w:lineRule="auto" w:before="4"/>
        <w:ind w:right="116"/>
      </w:pPr>
      <w:r>
        <w:rPr/>
        <w:t>2015 – 2017 Director del Servicio Canario de la Salud. Consejería de Sanidad. Gobierno de </w:t>
      </w:r>
      <w:r>
        <w:rPr>
          <w:spacing w:val="-2"/>
        </w:rPr>
        <w:t>Canarias.</w:t>
      </w:r>
    </w:p>
    <w:p>
      <w:pPr>
        <w:pStyle w:val="BodyText"/>
        <w:spacing w:line="268" w:lineRule="exact"/>
      </w:pPr>
      <w:r>
        <w:rPr/>
        <w:t>2014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2020</w:t>
      </w:r>
      <w:r>
        <w:rPr>
          <w:spacing w:val="-3"/>
        </w:rPr>
        <w:t> </w:t>
      </w:r>
      <w:r>
        <w:rPr/>
        <w:t>Vocal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  <w:r>
        <w:rPr>
          <w:spacing w:val="-4"/>
        </w:rPr>
        <w:t> </w:t>
      </w:r>
      <w:r>
        <w:rPr/>
        <w:t>Rector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Agencia</w:t>
      </w:r>
      <w:r>
        <w:rPr>
          <w:spacing w:val="-3"/>
        </w:rPr>
        <w:t> </w:t>
      </w:r>
      <w:r>
        <w:rPr/>
        <w:t>Tributaria</w:t>
      </w:r>
      <w:r>
        <w:rPr>
          <w:spacing w:val="-3"/>
        </w:rPr>
        <w:t> </w:t>
      </w:r>
      <w:r>
        <w:rPr>
          <w:spacing w:val="-2"/>
        </w:rPr>
        <w:t>Canaria.</w:t>
      </w:r>
    </w:p>
    <w:p>
      <w:pPr>
        <w:pStyle w:val="BodyText"/>
        <w:spacing w:line="276" w:lineRule="auto" w:before="41"/>
        <w:ind w:right="115"/>
      </w:pPr>
      <w:r>
        <w:rPr/>
        <w:t>2020 – 2021 (marzo) Coordinador General de Economía y Hacienda, Ayuntamiento de Las Palmas de Gran Canaria.</w:t>
      </w:r>
    </w:p>
    <w:p>
      <w:pPr>
        <w:pStyle w:val="BodyText"/>
        <w:spacing w:line="268" w:lineRule="exact"/>
      </w:pPr>
      <w:r>
        <w:rPr/>
        <w:t>Actualidad:</w:t>
      </w:r>
      <w:r>
        <w:rPr>
          <w:spacing w:val="-3"/>
        </w:rPr>
        <w:t> </w:t>
      </w:r>
      <w:r>
        <w:rPr/>
        <w:t>Gerente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ULPGC.</w:t>
      </w:r>
    </w:p>
    <w:p>
      <w:pPr>
        <w:pStyle w:val="BodyText"/>
        <w:spacing w:before="82"/>
        <w:ind w:left="0"/>
        <w:jc w:val="left"/>
      </w:pPr>
    </w:p>
    <w:p>
      <w:pPr>
        <w:pStyle w:val="Heading1"/>
        <w:ind w:left="1"/>
      </w:pPr>
      <w:r>
        <w:rPr/>
        <w:t>Actividad</w:t>
      </w:r>
      <w:r>
        <w:rPr>
          <w:spacing w:val="-7"/>
        </w:rPr>
        <w:t> </w:t>
      </w:r>
      <w:r>
        <w:rPr>
          <w:spacing w:val="-2"/>
        </w:rPr>
        <w:t>Universitaria</w:t>
      </w:r>
    </w:p>
    <w:p>
      <w:pPr>
        <w:pStyle w:val="BodyText"/>
        <w:spacing w:before="79"/>
        <w:ind w:left="0"/>
        <w:jc w:val="left"/>
        <w:rPr>
          <w:b/>
        </w:rPr>
      </w:pPr>
    </w:p>
    <w:p>
      <w:pPr>
        <w:pStyle w:val="BodyText"/>
        <w:spacing w:line="276" w:lineRule="auto"/>
        <w:ind w:right="117"/>
      </w:pPr>
      <w:r>
        <w:rPr/>
        <w:t>Investigador</w:t>
      </w:r>
      <w:r>
        <w:rPr>
          <w:spacing w:val="-7"/>
        </w:rPr>
        <w:t> </w:t>
      </w:r>
      <w:r>
        <w:rPr/>
        <w:t>visitante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Universidad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Nueva</w:t>
      </w:r>
      <w:r>
        <w:rPr>
          <w:spacing w:val="-5"/>
        </w:rPr>
        <w:t> </w:t>
      </w:r>
      <w:r>
        <w:rPr/>
        <w:t>York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Buffalo,</w:t>
      </w:r>
      <w:r>
        <w:rPr>
          <w:spacing w:val="-7"/>
        </w:rPr>
        <w:t> </w:t>
      </w:r>
      <w:r>
        <w:rPr/>
        <w:t>USA,</w:t>
      </w:r>
      <w:r>
        <w:rPr>
          <w:spacing w:val="-4"/>
        </w:rPr>
        <w:t> </w:t>
      </w:r>
      <w:r>
        <w:rPr/>
        <w:t>1990</w:t>
      </w:r>
      <w:r>
        <w:rPr>
          <w:spacing w:val="-3"/>
        </w:rPr>
        <w:t> </w:t>
      </w:r>
      <w:r>
        <w:rPr/>
        <w:t>-1991</w:t>
      </w:r>
      <w:r>
        <w:rPr>
          <w:spacing w:val="-8"/>
        </w:rPr>
        <w:t> </w:t>
      </w:r>
      <w:r>
        <w:rPr/>
        <w:t>y 2000. Profesor Visitante en la Universidad de Viena, Austria, 1991-92 y 1995. Investigador visitante en el Museo Alemán de Ciencia y Tecnología, Munich, 2019.</w:t>
      </w:r>
    </w:p>
    <w:p>
      <w:pPr>
        <w:pStyle w:val="BodyText"/>
        <w:spacing w:before="41"/>
        <w:ind w:left="0"/>
        <w:jc w:val="left"/>
      </w:pPr>
    </w:p>
    <w:p>
      <w:pPr>
        <w:pStyle w:val="BodyText"/>
        <w:spacing w:line="276" w:lineRule="auto"/>
        <w:ind w:right="115"/>
      </w:pPr>
      <w:r>
        <w:rPr/>
        <w:t>Profesor Titular de Universidad (desde 1996) en la Universidad de Las Palmas de Gran Canaria, en el área de conocimiento de Ciencias de la Computación e Inteligencia Artificial. Ha desarrollado su docencia en el Grado en Ingeniería Informática y en el Máster en Ingeniería Informática, además de en el título de Posgrado “Experto Universitario en Competencias Digitales”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ULPGC-FULP.</w:t>
      </w:r>
      <w:r>
        <w:rPr>
          <w:spacing w:val="-10"/>
        </w:rPr>
        <w:t> </w:t>
      </w:r>
      <w:r>
        <w:rPr/>
        <w:t>Autor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/>
        <w:t>coautor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60</w:t>
      </w:r>
      <w:r>
        <w:rPr>
          <w:spacing w:val="-8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científicos,</w:t>
      </w:r>
      <w:r>
        <w:rPr>
          <w:spacing w:val="-9"/>
        </w:rPr>
        <w:t> </w:t>
      </w:r>
      <w:r>
        <w:rPr/>
        <w:t>comunicaciones y trabajos aparecidos en publicaciones internacionales de impacto, un libro de texto y varios volúmenes de contribuciones en congresos científicos internacionales, ha dirigido seis Tesis Doctorales (en las áreas de Biocibernética, Inteligencia Artificial, Computación y Aplicaciones Tecnológicas al</w:t>
      </w:r>
      <w:r>
        <w:rPr>
          <w:spacing w:val="40"/>
        </w:rPr>
        <w:t> </w:t>
      </w:r>
      <w:r>
        <w:rPr/>
        <w:t>Turismo) y ha sido investigador asociado y responsable del Centro de Tecnologías de la Información del Instituto Tecnológico de Canarias (ITC; 1995-1997), Subdirector del Centro Internacional de Investigación en Ciencias de la Computación de la Universidad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Palmas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Gran</w:t>
      </w:r>
      <w:r>
        <w:rPr>
          <w:spacing w:val="-3"/>
        </w:rPr>
        <w:t> </w:t>
      </w:r>
      <w:r>
        <w:rPr/>
        <w:t>Canaria</w:t>
      </w:r>
      <w:r>
        <w:rPr>
          <w:spacing w:val="-2"/>
        </w:rPr>
        <w:t> </w:t>
      </w:r>
      <w:r>
        <w:rPr/>
        <w:t>(1994-1999),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Universitario de</w:t>
      </w:r>
      <w:r>
        <w:rPr>
          <w:spacing w:val="-13"/>
        </w:rPr>
        <w:t> </w:t>
      </w:r>
      <w:r>
        <w:rPr/>
        <w:t>Ciencias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Tecnologías</w:t>
      </w:r>
      <w:r>
        <w:rPr>
          <w:spacing w:val="-12"/>
        </w:rPr>
        <w:t> </w:t>
      </w:r>
      <w:r>
        <w:rPr/>
        <w:t>Cibernéticas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misma</w:t>
      </w:r>
      <w:r>
        <w:rPr>
          <w:spacing w:val="-12"/>
        </w:rPr>
        <w:t> </w:t>
      </w:r>
      <w:r>
        <w:rPr/>
        <w:t>Universidad</w:t>
      </w:r>
      <w:r>
        <w:rPr>
          <w:spacing w:val="-12"/>
        </w:rPr>
        <w:t> </w:t>
      </w:r>
      <w:r>
        <w:rPr/>
        <w:t>(1999-</w:t>
      </w:r>
      <w:r>
        <w:rPr>
          <w:spacing w:val="-13"/>
        </w:rPr>
        <w:t> </w:t>
      </w:r>
      <w:r>
        <w:rPr/>
        <w:t>2007).</w:t>
      </w:r>
      <w:r>
        <w:rPr>
          <w:spacing w:val="-12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por el sindicato UGT en la Junta de Personal Docente e Investigador (2003 - 2011). Cuenta con dos </w:t>
      </w:r>
      <w:r>
        <w:rPr>
          <w:spacing w:val="-2"/>
        </w:rPr>
        <w:t>sexenios.</w:t>
      </w:r>
    </w:p>
    <w:p>
      <w:pPr>
        <w:spacing w:after="0" w:line="276" w:lineRule="auto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spacing w:line="276" w:lineRule="auto" w:before="34"/>
        <w:ind w:right="115"/>
      </w:pPr>
      <w:r>
        <w:rPr/>
        <w:t>Desde 2017 participa en los Programas de Formación de Gestores de la Innovación y Tutorización Empresarial de la Agencia Canaria de Investigación, Innovación y Sociedad de la Información del Gobierno de Canarias, cofinanciado en un 85% por el Fondo Social Europeo (Programa</w:t>
      </w:r>
      <w:r>
        <w:rPr>
          <w:spacing w:val="-7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Canarias</w:t>
      </w:r>
      <w:r>
        <w:rPr>
          <w:spacing w:val="-7"/>
        </w:rPr>
        <w:t> </w:t>
      </w:r>
      <w:r>
        <w:rPr/>
        <w:t>2014-2020,</w:t>
      </w:r>
      <w:r>
        <w:rPr>
          <w:spacing w:val="-7"/>
        </w:rPr>
        <w:t> </w:t>
      </w:r>
      <w:r>
        <w:rPr/>
        <w:t>Eje</w:t>
      </w:r>
      <w:r>
        <w:rPr>
          <w:spacing w:val="-6"/>
        </w:rPr>
        <w:t> </w:t>
      </w:r>
      <w:r>
        <w:rPr/>
        <w:t>prioritario</w:t>
      </w:r>
      <w:r>
        <w:rPr>
          <w:spacing w:val="-5"/>
        </w:rPr>
        <w:t> </w:t>
      </w:r>
      <w:r>
        <w:rPr/>
        <w:t>1,</w:t>
      </w:r>
      <w:r>
        <w:rPr>
          <w:spacing w:val="-9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temático</w:t>
      </w:r>
      <w:r>
        <w:rPr>
          <w:spacing w:val="-5"/>
        </w:rPr>
        <w:t> </w:t>
      </w:r>
      <w:r>
        <w:rPr/>
        <w:t>8,</w:t>
      </w:r>
      <w:r>
        <w:rPr>
          <w:spacing w:val="-7"/>
        </w:rPr>
        <w:t> </w:t>
      </w:r>
      <w:r>
        <w:rPr/>
        <w:t>Prioridad</w:t>
      </w:r>
      <w:r>
        <w:rPr>
          <w:spacing w:val="-7"/>
        </w:rPr>
        <w:t> </w:t>
      </w:r>
      <w:r>
        <w:rPr/>
        <w:t>de inversión 8.1, Objetivo específico 8.1.2) y gestionados por la Fundación Universitaria de Las </w:t>
      </w:r>
      <w:r>
        <w:rPr>
          <w:spacing w:val="-2"/>
        </w:rPr>
        <w:t>Palmas.</w:t>
      </w:r>
    </w:p>
    <w:sectPr>
      <w:pgSz w:w="11910" w:h="16840"/>
      <w:pgMar w:top="13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8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Moreno</dc:creator>
  <dcterms:created xsi:type="dcterms:W3CDTF">2025-02-07T10:21:16Z</dcterms:created>
  <dcterms:modified xsi:type="dcterms:W3CDTF">2025-02-07T10:21:16Z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D:20210428120119</vt:lpwstr>
  </property>
</Properties>
</file>