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230" w:right="0" w:firstLine="0"/>
        <w:jc w:val="center"/>
        <w:rPr>
          <w:rFonts w:ascii="Times New Roman"/>
          <w:sz w:val="13"/>
        </w:rPr>
      </w:pPr>
      <w:r>
        <w:rPr>
          <w:rFonts w:ascii="Times New Roman"/>
          <w:sz w:val="13"/>
        </w:rPr>
        <w:t>UNIVERSIDAD DE LAS PALMAS DE GRAN CANARIA</w:t>
      </w:r>
    </w:p>
    <w:p>
      <w:pPr>
        <w:spacing w:before="2"/>
        <w:ind w:left="2233" w:right="0" w:firstLine="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CONSEJO SOCIAL</w:t>
      </w:r>
    </w:p>
    <w:p>
      <w:pPr>
        <w:tabs>
          <w:tab w:pos="4763" w:val="left" w:leader="none"/>
        </w:tabs>
        <w:spacing w:before="91"/>
        <w:ind w:left="2244" w:right="0" w:firstLine="0"/>
        <w:jc w:val="center"/>
        <w:rPr>
          <w:sz w:val="14"/>
        </w:rPr>
      </w:pPr>
      <w:r>
        <w:rPr>
          <w:sz w:val="14"/>
        </w:rPr>
        <w:t>CERTIFICADO</w:t>
      </w:r>
      <w:r>
        <w:rPr>
          <w:spacing w:val="3"/>
          <w:sz w:val="14"/>
        </w:rPr>
        <w:t> </w:t>
      </w:r>
      <w:r>
        <w:rPr>
          <w:sz w:val="14"/>
        </w:rPr>
        <w:t>Nº</w:t>
      </w:r>
      <w:r>
        <w:rPr>
          <w:spacing w:val="5"/>
          <w:sz w:val="14"/>
        </w:rPr>
        <w:t> </w:t>
      </w:r>
      <w:r>
        <w:rPr>
          <w:sz w:val="14"/>
        </w:rPr>
        <w:t>1402</w:t>
        <w:tab/>
        <w:t>22/12/2021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spacing w:line="230" w:lineRule="auto" w:before="89"/>
        <w:ind w:right="777"/>
        <w:jc w:val="both"/>
      </w:pPr>
      <w:r>
        <w:rPr/>
        <w:t>MIGUEL ANGEL ACOSTA RODRIGUEZ, SECRETARIO DEL CONSEJO SOCIAL DE LA UNIVERSIDAD DE LAS PALMAS DE GRAN CANARIA,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782" w:right="0" w:firstLine="0"/>
        <w:jc w:val="left"/>
        <w:rPr>
          <w:sz w:val="23"/>
        </w:rPr>
      </w:pPr>
      <w:r>
        <w:rPr>
          <w:sz w:val="23"/>
        </w:rPr>
        <w:t>CERTIFICA:</w:t>
      </w:r>
    </w:p>
    <w:p>
      <w:pPr>
        <w:spacing w:line="228" w:lineRule="auto" w:before="226"/>
        <w:ind w:left="782" w:right="779" w:firstLine="293"/>
        <w:jc w:val="both"/>
        <w:rPr>
          <w:sz w:val="18"/>
        </w:rPr>
      </w:pPr>
      <w:r>
        <w:rPr>
          <w:sz w:val="18"/>
        </w:rPr>
        <w:t>Que</w:t>
      </w:r>
      <w:r>
        <w:rPr>
          <w:spacing w:val="-32"/>
          <w:sz w:val="18"/>
        </w:rPr>
        <w:t> </w:t>
      </w:r>
      <w:r>
        <w:rPr>
          <w:sz w:val="18"/>
        </w:rPr>
        <w:t>el</w:t>
      </w:r>
      <w:r>
        <w:rPr>
          <w:spacing w:val="-30"/>
          <w:sz w:val="18"/>
        </w:rPr>
        <w:t> </w:t>
      </w:r>
      <w:r>
        <w:rPr>
          <w:sz w:val="18"/>
        </w:rPr>
        <w:t>Pleno</w:t>
      </w:r>
      <w:r>
        <w:rPr>
          <w:spacing w:val="-31"/>
          <w:sz w:val="18"/>
        </w:rPr>
        <w:t> </w:t>
      </w:r>
      <w:r>
        <w:rPr>
          <w:sz w:val="18"/>
        </w:rPr>
        <w:t>del</w:t>
      </w:r>
      <w:r>
        <w:rPr>
          <w:spacing w:val="-31"/>
          <w:sz w:val="18"/>
        </w:rPr>
        <w:t> </w:t>
      </w:r>
      <w:r>
        <w:rPr>
          <w:sz w:val="18"/>
        </w:rPr>
        <w:t>Consejo</w:t>
      </w:r>
      <w:r>
        <w:rPr>
          <w:spacing w:val="-31"/>
          <w:sz w:val="18"/>
        </w:rPr>
        <w:t> </w:t>
      </w:r>
      <w:r>
        <w:rPr>
          <w:sz w:val="18"/>
        </w:rPr>
        <w:t>Social</w:t>
      </w:r>
      <w:r>
        <w:rPr>
          <w:spacing w:val="-31"/>
          <w:sz w:val="18"/>
        </w:rPr>
        <w:t> </w:t>
      </w:r>
      <w:r>
        <w:rPr>
          <w:sz w:val="18"/>
        </w:rPr>
        <w:t>de</w:t>
      </w:r>
      <w:r>
        <w:rPr>
          <w:spacing w:val="-31"/>
          <w:sz w:val="18"/>
        </w:rPr>
        <w:t> </w:t>
      </w:r>
      <w:r>
        <w:rPr>
          <w:sz w:val="18"/>
        </w:rPr>
        <w:t>la</w:t>
      </w:r>
      <w:r>
        <w:rPr>
          <w:spacing w:val="-31"/>
          <w:sz w:val="18"/>
        </w:rPr>
        <w:t> </w:t>
      </w:r>
      <w:r>
        <w:rPr>
          <w:sz w:val="18"/>
        </w:rPr>
        <w:t>Universidad</w:t>
      </w:r>
      <w:r>
        <w:rPr>
          <w:spacing w:val="-31"/>
          <w:sz w:val="18"/>
        </w:rPr>
        <w:t> </w:t>
      </w:r>
      <w:r>
        <w:rPr>
          <w:sz w:val="18"/>
        </w:rPr>
        <w:t>de</w:t>
      </w:r>
      <w:r>
        <w:rPr>
          <w:spacing w:val="-31"/>
          <w:sz w:val="18"/>
        </w:rPr>
        <w:t> </w:t>
      </w:r>
      <w:r>
        <w:rPr>
          <w:sz w:val="18"/>
        </w:rPr>
        <w:t>Las</w:t>
      </w:r>
      <w:r>
        <w:rPr>
          <w:spacing w:val="-32"/>
          <w:sz w:val="18"/>
        </w:rPr>
        <w:t> </w:t>
      </w:r>
      <w:r>
        <w:rPr>
          <w:sz w:val="18"/>
        </w:rPr>
        <w:t>Palmas</w:t>
      </w:r>
      <w:r>
        <w:rPr>
          <w:spacing w:val="-30"/>
          <w:sz w:val="18"/>
        </w:rPr>
        <w:t> </w:t>
      </w:r>
      <w:r>
        <w:rPr>
          <w:sz w:val="18"/>
        </w:rPr>
        <w:t>de</w:t>
      </w:r>
      <w:r>
        <w:rPr>
          <w:spacing w:val="-31"/>
          <w:sz w:val="18"/>
        </w:rPr>
        <w:t> </w:t>
      </w:r>
      <w:r>
        <w:rPr>
          <w:sz w:val="18"/>
        </w:rPr>
        <w:t>Gran</w:t>
      </w:r>
      <w:r>
        <w:rPr>
          <w:spacing w:val="-32"/>
          <w:sz w:val="18"/>
        </w:rPr>
        <w:t> </w:t>
      </w:r>
      <w:r>
        <w:rPr>
          <w:sz w:val="18"/>
        </w:rPr>
        <w:t>Canaria,</w:t>
      </w:r>
      <w:r>
        <w:rPr>
          <w:spacing w:val="-32"/>
          <w:sz w:val="18"/>
        </w:rPr>
        <w:t> </w:t>
      </w:r>
      <w:r>
        <w:rPr>
          <w:sz w:val="18"/>
        </w:rPr>
        <w:t>en sesión</w:t>
      </w:r>
      <w:r>
        <w:rPr>
          <w:spacing w:val="-26"/>
          <w:sz w:val="18"/>
        </w:rPr>
        <w:t> </w:t>
      </w:r>
      <w:r>
        <w:rPr>
          <w:sz w:val="18"/>
        </w:rPr>
        <w:t>ordinaria</w:t>
      </w:r>
      <w:r>
        <w:rPr>
          <w:spacing w:val="-25"/>
          <w:sz w:val="18"/>
        </w:rPr>
        <w:t> </w:t>
      </w:r>
      <w:r>
        <w:rPr>
          <w:sz w:val="18"/>
        </w:rPr>
        <w:t>celebrada</w:t>
      </w:r>
      <w:r>
        <w:rPr>
          <w:spacing w:val="-24"/>
          <w:sz w:val="18"/>
        </w:rPr>
        <w:t> </w:t>
      </w:r>
      <w:r>
        <w:rPr>
          <w:sz w:val="18"/>
        </w:rPr>
        <w:t>el</w:t>
      </w:r>
      <w:r>
        <w:rPr>
          <w:spacing w:val="-25"/>
          <w:sz w:val="18"/>
        </w:rPr>
        <w:t> </w:t>
      </w:r>
      <w:r>
        <w:rPr>
          <w:sz w:val="18"/>
        </w:rPr>
        <w:t>día</w:t>
      </w:r>
      <w:r>
        <w:rPr>
          <w:spacing w:val="-25"/>
          <w:sz w:val="18"/>
        </w:rPr>
        <w:t> </w:t>
      </w:r>
      <w:r>
        <w:rPr>
          <w:sz w:val="18"/>
        </w:rPr>
        <w:t>veintidós</w:t>
      </w:r>
      <w:r>
        <w:rPr>
          <w:spacing w:val="-24"/>
          <w:sz w:val="18"/>
        </w:rPr>
        <w:t> </w:t>
      </w:r>
      <w:r>
        <w:rPr>
          <w:sz w:val="18"/>
        </w:rPr>
        <w:t>de</w:t>
      </w:r>
      <w:r>
        <w:rPr>
          <w:spacing w:val="-25"/>
          <w:sz w:val="18"/>
        </w:rPr>
        <w:t> </w:t>
      </w:r>
      <w:r>
        <w:rPr>
          <w:sz w:val="18"/>
        </w:rPr>
        <w:t>diciembre</w:t>
      </w:r>
      <w:r>
        <w:rPr>
          <w:spacing w:val="-24"/>
          <w:sz w:val="18"/>
        </w:rPr>
        <w:t> </w:t>
      </w:r>
      <w:r>
        <w:rPr>
          <w:sz w:val="18"/>
        </w:rPr>
        <w:t>de</w:t>
      </w:r>
      <w:r>
        <w:rPr>
          <w:spacing w:val="-25"/>
          <w:sz w:val="18"/>
        </w:rPr>
        <w:t> </w:t>
      </w:r>
      <w:r>
        <w:rPr>
          <w:sz w:val="18"/>
        </w:rPr>
        <w:t>dos</w:t>
      </w:r>
      <w:r>
        <w:rPr>
          <w:spacing w:val="-24"/>
          <w:sz w:val="18"/>
        </w:rPr>
        <w:t> </w:t>
      </w:r>
      <w:r>
        <w:rPr>
          <w:sz w:val="18"/>
        </w:rPr>
        <w:t>mil</w:t>
      </w:r>
      <w:r>
        <w:rPr>
          <w:spacing w:val="-26"/>
          <w:sz w:val="18"/>
        </w:rPr>
        <w:t> </w:t>
      </w:r>
      <w:r>
        <w:rPr>
          <w:sz w:val="18"/>
        </w:rPr>
        <w:t>veintiuno,</w:t>
      </w:r>
      <w:r>
        <w:rPr>
          <w:spacing w:val="-25"/>
          <w:sz w:val="18"/>
        </w:rPr>
        <w:t> </w:t>
      </w:r>
      <w:r>
        <w:rPr>
          <w:sz w:val="18"/>
        </w:rPr>
        <w:t>dentro</w:t>
      </w:r>
      <w:r>
        <w:rPr>
          <w:spacing w:val="-25"/>
          <w:sz w:val="18"/>
        </w:rPr>
        <w:t> </w:t>
      </w:r>
      <w:r>
        <w:rPr>
          <w:sz w:val="18"/>
        </w:rPr>
        <w:t>del asunto</w:t>
      </w:r>
      <w:r>
        <w:rPr>
          <w:spacing w:val="-13"/>
          <w:sz w:val="18"/>
        </w:rPr>
        <w:t> </w:t>
      </w:r>
      <w:r>
        <w:rPr>
          <w:sz w:val="18"/>
        </w:rPr>
        <w:t>del</w:t>
      </w:r>
      <w:r>
        <w:rPr>
          <w:spacing w:val="-14"/>
          <w:sz w:val="18"/>
        </w:rPr>
        <w:t> </w:t>
      </w:r>
      <w:r>
        <w:rPr>
          <w:sz w:val="18"/>
        </w:rPr>
        <w:t>Orden</w:t>
      </w:r>
      <w:r>
        <w:rPr>
          <w:spacing w:val="-14"/>
          <w:sz w:val="18"/>
        </w:rPr>
        <w:t> </w:t>
      </w:r>
      <w:r>
        <w:rPr>
          <w:sz w:val="18"/>
        </w:rPr>
        <w:t>del</w:t>
      </w:r>
      <w:r>
        <w:rPr>
          <w:spacing w:val="-14"/>
          <w:sz w:val="18"/>
        </w:rPr>
        <w:t> </w:t>
      </w:r>
      <w:r>
        <w:rPr>
          <w:sz w:val="18"/>
        </w:rPr>
        <w:t>Día</w:t>
      </w:r>
      <w:r>
        <w:rPr>
          <w:spacing w:val="-14"/>
          <w:sz w:val="18"/>
        </w:rPr>
        <w:t> </w:t>
      </w:r>
      <w:r>
        <w:rPr>
          <w:rFonts w:ascii="Times New Roman" w:hAnsi="Times New Roman"/>
          <w:i/>
          <w:sz w:val="19"/>
        </w:rPr>
        <w:t>“8.</w:t>
      </w:r>
      <w:r>
        <w:rPr>
          <w:rFonts w:ascii="Times New Roman" w:hAnsi="Times New Roman"/>
          <w:i/>
          <w:spacing w:val="-11"/>
          <w:sz w:val="19"/>
        </w:rPr>
        <w:t> </w:t>
      </w:r>
      <w:r>
        <w:rPr>
          <w:rFonts w:ascii="Times New Roman" w:hAnsi="Times New Roman"/>
          <w:i/>
          <w:sz w:val="19"/>
        </w:rPr>
        <w:t>Propuesta</w:t>
      </w:r>
      <w:r>
        <w:rPr>
          <w:rFonts w:ascii="Times New Roman" w:hAnsi="Times New Roman"/>
          <w:i/>
          <w:spacing w:val="-12"/>
          <w:sz w:val="19"/>
        </w:rPr>
        <w:t> </w:t>
      </w:r>
      <w:r>
        <w:rPr>
          <w:rFonts w:ascii="Times New Roman" w:hAnsi="Times New Roman"/>
          <w:i/>
          <w:sz w:val="19"/>
        </w:rPr>
        <w:t>y</w:t>
      </w:r>
      <w:r>
        <w:rPr>
          <w:rFonts w:ascii="Times New Roman" w:hAnsi="Times New Roman"/>
          <w:i/>
          <w:spacing w:val="-11"/>
          <w:sz w:val="19"/>
        </w:rPr>
        <w:t> </w:t>
      </w:r>
      <w:r>
        <w:rPr>
          <w:rFonts w:ascii="Times New Roman" w:hAnsi="Times New Roman"/>
          <w:i/>
          <w:sz w:val="19"/>
        </w:rPr>
        <w:t>aprobación,</w:t>
      </w:r>
      <w:r>
        <w:rPr>
          <w:rFonts w:ascii="Times New Roman" w:hAnsi="Times New Roman"/>
          <w:i/>
          <w:spacing w:val="-11"/>
          <w:sz w:val="19"/>
        </w:rPr>
        <w:t> </w:t>
      </w:r>
      <w:r>
        <w:rPr>
          <w:rFonts w:ascii="Times New Roman" w:hAnsi="Times New Roman"/>
          <w:i/>
          <w:sz w:val="19"/>
        </w:rPr>
        <w:t>si</w:t>
      </w:r>
      <w:r>
        <w:rPr>
          <w:rFonts w:ascii="Times New Roman" w:hAnsi="Times New Roman"/>
          <w:i/>
          <w:spacing w:val="-11"/>
          <w:sz w:val="19"/>
        </w:rPr>
        <w:t> </w:t>
      </w:r>
      <w:r>
        <w:rPr>
          <w:rFonts w:ascii="Times New Roman" w:hAnsi="Times New Roman"/>
          <w:i/>
          <w:sz w:val="19"/>
        </w:rPr>
        <w:t>procede,</w:t>
      </w:r>
      <w:r>
        <w:rPr>
          <w:rFonts w:ascii="Times New Roman" w:hAnsi="Times New Roman"/>
          <w:i/>
          <w:spacing w:val="-10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2"/>
          <w:sz w:val="19"/>
        </w:rPr>
        <w:t> </w:t>
      </w:r>
      <w:r>
        <w:rPr>
          <w:rFonts w:ascii="Times New Roman" w:hAnsi="Times New Roman"/>
          <w:i/>
          <w:sz w:val="19"/>
        </w:rPr>
        <w:t>la</w:t>
      </w:r>
      <w:r>
        <w:rPr>
          <w:rFonts w:ascii="Times New Roman" w:hAnsi="Times New Roman"/>
          <w:i/>
          <w:spacing w:val="-10"/>
          <w:sz w:val="19"/>
        </w:rPr>
        <w:t> </w:t>
      </w:r>
      <w:r>
        <w:rPr>
          <w:rFonts w:ascii="Times New Roman" w:hAnsi="Times New Roman"/>
          <w:i/>
          <w:sz w:val="19"/>
        </w:rPr>
        <w:t>programación</w:t>
      </w:r>
      <w:r>
        <w:rPr>
          <w:rFonts w:ascii="Times New Roman" w:hAnsi="Times New Roman"/>
          <w:i/>
          <w:spacing w:val="-12"/>
          <w:sz w:val="19"/>
        </w:rPr>
        <w:t> </w:t>
      </w:r>
      <w:r>
        <w:rPr>
          <w:rFonts w:ascii="Times New Roman" w:hAnsi="Times New Roman"/>
          <w:i/>
          <w:sz w:val="19"/>
        </w:rPr>
        <w:t>eco- </w:t>
      </w:r>
      <w:r>
        <w:rPr>
          <w:rFonts w:ascii="Times New Roman" w:hAnsi="Times New Roman"/>
          <w:i/>
          <w:sz w:val="19"/>
        </w:rPr>
        <w:t>nómica plurianual correspondiente al periodo 2022-2024</w:t>
      </w:r>
      <w:r>
        <w:rPr>
          <w:sz w:val="18"/>
        </w:rPr>
        <w:t>”;</w:t>
      </w:r>
      <w:r>
        <w:rPr>
          <w:spacing w:val="-14"/>
          <w:sz w:val="18"/>
        </w:rPr>
        <w:t> </w:t>
      </w:r>
      <w:r>
        <w:rPr>
          <w:sz w:val="18"/>
        </w:rPr>
        <w:t>ACORDÓ:</w:t>
      </w:r>
    </w:p>
    <w:p>
      <w:pPr>
        <w:pStyle w:val="BodyText"/>
        <w:spacing w:before="5"/>
        <w:rPr>
          <w:sz w:val="17"/>
        </w:rPr>
      </w:pPr>
    </w:p>
    <w:p>
      <w:pPr>
        <w:spacing w:line="228" w:lineRule="auto" w:before="0"/>
        <w:ind w:left="1363" w:right="1010" w:firstLine="0"/>
        <w:jc w:val="both"/>
        <w:rPr>
          <w:sz w:val="18"/>
        </w:rPr>
      </w:pPr>
      <w:r>
        <w:rPr>
          <w:w w:val="95"/>
          <w:sz w:val="18"/>
        </w:rPr>
        <w:t>Aprobar,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uso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la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capacidad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atribuida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por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el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artículo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3.2.a)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la</w:t>
      </w:r>
      <w:r>
        <w:rPr>
          <w:spacing w:val="-15"/>
          <w:w w:val="95"/>
          <w:sz w:val="18"/>
        </w:rPr>
        <w:t> </w:t>
      </w:r>
      <w:r>
        <w:rPr>
          <w:rFonts w:ascii="Times New Roman" w:hAnsi="Times New Roman"/>
          <w:i/>
          <w:w w:val="95"/>
          <w:sz w:val="19"/>
        </w:rPr>
        <w:t>Ley</w:t>
      </w:r>
      <w:r>
        <w:rPr>
          <w:rFonts w:ascii="Times New Roman" w:hAnsi="Times New Roman"/>
          <w:i/>
          <w:spacing w:val="-13"/>
          <w:w w:val="95"/>
          <w:sz w:val="19"/>
        </w:rPr>
        <w:t> </w:t>
      </w:r>
      <w:r>
        <w:rPr>
          <w:rFonts w:ascii="Times New Roman" w:hAnsi="Times New Roman"/>
          <w:i/>
          <w:w w:val="95"/>
          <w:sz w:val="19"/>
        </w:rPr>
        <w:t>11/2003,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4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abril,</w:t>
      </w:r>
      <w:r>
        <w:rPr>
          <w:rFonts w:ascii="Times New Roman" w:hAnsi="Times New Roman"/>
          <w:i/>
          <w:spacing w:val="-15"/>
          <w:sz w:val="19"/>
        </w:rPr>
        <w:t> </w:t>
      </w:r>
      <w:r>
        <w:rPr>
          <w:rFonts w:ascii="Times New Roman" w:hAnsi="Times New Roman"/>
          <w:i/>
          <w:sz w:val="19"/>
        </w:rPr>
        <w:t>modificada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por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Ley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5/2009,</w:t>
      </w:r>
      <w:r>
        <w:rPr>
          <w:rFonts w:ascii="Times New Roman" w:hAnsi="Times New Roman"/>
          <w:i/>
          <w:spacing w:val="-15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24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de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abril,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sobre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Consejos</w:t>
      </w:r>
      <w:r>
        <w:rPr>
          <w:rFonts w:ascii="Times New Roman" w:hAnsi="Times New Roman"/>
          <w:i/>
          <w:spacing w:val="-13"/>
          <w:sz w:val="19"/>
        </w:rPr>
        <w:t> </w:t>
      </w:r>
      <w:r>
        <w:rPr>
          <w:rFonts w:ascii="Times New Roman" w:hAnsi="Times New Roman"/>
          <w:i/>
          <w:sz w:val="19"/>
        </w:rPr>
        <w:t>Sociales</w:t>
      </w:r>
      <w:r>
        <w:rPr>
          <w:rFonts w:ascii="Times New Roman" w:hAnsi="Times New Roman"/>
          <w:i/>
          <w:spacing w:val="-14"/>
          <w:sz w:val="19"/>
        </w:rPr>
        <w:t> </w:t>
      </w:r>
      <w:r>
        <w:rPr>
          <w:rFonts w:ascii="Times New Roman" w:hAnsi="Times New Roman"/>
          <w:i/>
          <w:sz w:val="19"/>
        </w:rPr>
        <w:t>y </w:t>
      </w:r>
      <w:r>
        <w:rPr>
          <w:rFonts w:ascii="Times New Roman" w:hAnsi="Times New Roman"/>
          <w:i/>
          <w:w w:val="95"/>
          <w:sz w:val="19"/>
        </w:rPr>
        <w:t>Coordinación del Sistema Universitario de Canarias</w:t>
      </w:r>
      <w:r>
        <w:rPr>
          <w:w w:val="95"/>
          <w:sz w:val="18"/>
        </w:rPr>
        <w:t>, la programación económica </w:t>
      </w:r>
      <w:r>
        <w:rPr>
          <w:sz w:val="18"/>
        </w:rPr>
        <w:t>plurianual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ULPGC</w:t>
      </w:r>
      <w:r>
        <w:rPr>
          <w:spacing w:val="-14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el</w:t>
      </w:r>
      <w:r>
        <w:rPr>
          <w:spacing w:val="-12"/>
          <w:sz w:val="18"/>
        </w:rPr>
        <w:t> </w:t>
      </w:r>
      <w:r>
        <w:rPr>
          <w:sz w:val="18"/>
        </w:rPr>
        <w:t>periodo</w:t>
      </w:r>
      <w:r>
        <w:rPr>
          <w:spacing w:val="-11"/>
          <w:sz w:val="18"/>
        </w:rPr>
        <w:t> </w:t>
      </w:r>
      <w:r>
        <w:rPr>
          <w:sz w:val="18"/>
        </w:rPr>
        <w:t>20122-2024.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28" w:lineRule="auto"/>
        <w:ind w:left="1363" w:right="1014"/>
        <w:jc w:val="both"/>
      </w:pPr>
      <w:r>
        <w:rPr>
          <w:w w:val="90"/>
        </w:rPr>
        <w:t>Esta programación se adjunta a la presente certificación debidamente autenticada </w:t>
      </w:r>
      <w:r>
        <w:rPr/>
        <w:t>por esta Secretaría.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"/>
        <w:ind w:left="1078"/>
      </w:pPr>
      <w:r>
        <w:rPr/>
        <w:t>Dicho acuerdo fue adoptado por unanimidad de los miembros presentes.</w:t>
      </w:r>
    </w:p>
    <w:p>
      <w:pPr>
        <w:pStyle w:val="BodyText"/>
        <w:spacing w:before="11"/>
        <w:rPr>
          <w:sz w:val="16"/>
        </w:rPr>
      </w:pPr>
    </w:p>
    <w:p>
      <w:pPr>
        <w:spacing w:line="230" w:lineRule="auto" w:before="0"/>
        <w:ind w:left="782" w:right="778" w:firstLine="295"/>
        <w:jc w:val="both"/>
        <w:rPr>
          <w:sz w:val="18"/>
        </w:rPr>
      </w:pPr>
      <w:r>
        <w:rPr>
          <w:w w:val="95"/>
          <w:sz w:val="18"/>
        </w:rPr>
        <w:t>Y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para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que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conste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donde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corresponda,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se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expide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la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presente,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con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anterioridad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la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apro- </w:t>
      </w:r>
      <w:r>
        <w:rPr>
          <w:sz w:val="18"/>
        </w:rPr>
        <w:t>bación</w:t>
      </w:r>
      <w:r>
        <w:rPr>
          <w:spacing w:val="-26"/>
          <w:sz w:val="18"/>
        </w:rPr>
        <w:t> </w:t>
      </w:r>
      <w:r>
        <w:rPr>
          <w:sz w:val="18"/>
        </w:rPr>
        <w:t>del</w:t>
      </w:r>
      <w:r>
        <w:rPr>
          <w:spacing w:val="-26"/>
          <w:sz w:val="18"/>
        </w:rPr>
        <w:t> </w:t>
      </w:r>
      <w:r>
        <w:rPr>
          <w:sz w:val="18"/>
        </w:rPr>
        <w:t>acta,</w:t>
      </w:r>
      <w:r>
        <w:rPr>
          <w:spacing w:val="-26"/>
          <w:sz w:val="18"/>
        </w:rPr>
        <w:t> </w:t>
      </w:r>
      <w:r>
        <w:rPr>
          <w:sz w:val="18"/>
        </w:rPr>
        <w:t>lo</w:t>
      </w:r>
      <w:r>
        <w:rPr>
          <w:spacing w:val="-26"/>
          <w:sz w:val="18"/>
        </w:rPr>
        <w:t> </w:t>
      </w:r>
      <w:r>
        <w:rPr>
          <w:sz w:val="18"/>
        </w:rPr>
        <w:t>que</w:t>
      </w:r>
      <w:r>
        <w:rPr>
          <w:spacing w:val="-26"/>
          <w:sz w:val="18"/>
        </w:rPr>
        <w:t> </w:t>
      </w:r>
      <w:r>
        <w:rPr>
          <w:sz w:val="18"/>
        </w:rPr>
        <w:t>se</w:t>
      </w:r>
      <w:r>
        <w:rPr>
          <w:spacing w:val="-26"/>
          <w:sz w:val="18"/>
        </w:rPr>
        <w:t> </w:t>
      </w:r>
      <w:r>
        <w:rPr>
          <w:sz w:val="18"/>
        </w:rPr>
        <w:t>hace</w:t>
      </w:r>
      <w:r>
        <w:rPr>
          <w:spacing w:val="-26"/>
          <w:sz w:val="18"/>
        </w:rPr>
        <w:t> </w:t>
      </w:r>
      <w:r>
        <w:rPr>
          <w:sz w:val="18"/>
        </w:rPr>
        <w:t>constar</w:t>
      </w:r>
      <w:r>
        <w:rPr>
          <w:spacing w:val="-26"/>
          <w:sz w:val="18"/>
        </w:rPr>
        <w:t> </w:t>
      </w:r>
      <w:r>
        <w:rPr>
          <w:sz w:val="18"/>
        </w:rPr>
        <w:t>en</w:t>
      </w:r>
      <w:r>
        <w:rPr>
          <w:spacing w:val="-27"/>
          <w:sz w:val="18"/>
        </w:rPr>
        <w:t> </w:t>
      </w:r>
      <w:r>
        <w:rPr>
          <w:sz w:val="18"/>
        </w:rPr>
        <w:t>aplicación</w:t>
      </w:r>
      <w:r>
        <w:rPr>
          <w:spacing w:val="-26"/>
          <w:sz w:val="18"/>
        </w:rPr>
        <w:t> </w:t>
      </w:r>
      <w:r>
        <w:rPr>
          <w:sz w:val="18"/>
        </w:rPr>
        <w:t>de</w:t>
      </w:r>
      <w:r>
        <w:rPr>
          <w:spacing w:val="-25"/>
          <w:sz w:val="18"/>
        </w:rPr>
        <w:t> </w:t>
      </w:r>
      <w:r>
        <w:rPr>
          <w:sz w:val="18"/>
        </w:rPr>
        <w:t>lo</w:t>
      </w:r>
      <w:r>
        <w:rPr>
          <w:spacing w:val="-25"/>
          <w:sz w:val="18"/>
        </w:rPr>
        <w:t> </w:t>
      </w:r>
      <w:r>
        <w:rPr>
          <w:sz w:val="18"/>
        </w:rPr>
        <w:t>previsto</w:t>
      </w:r>
      <w:r>
        <w:rPr>
          <w:spacing w:val="-26"/>
          <w:sz w:val="18"/>
        </w:rPr>
        <w:t> </w:t>
      </w:r>
      <w:r>
        <w:rPr>
          <w:sz w:val="18"/>
        </w:rPr>
        <w:t>en</w:t>
      </w:r>
      <w:r>
        <w:rPr>
          <w:spacing w:val="-26"/>
          <w:sz w:val="18"/>
        </w:rPr>
        <w:t> </w:t>
      </w:r>
      <w:r>
        <w:rPr>
          <w:sz w:val="18"/>
        </w:rPr>
        <w:t>el</w:t>
      </w:r>
      <w:r>
        <w:rPr>
          <w:spacing w:val="-26"/>
          <w:sz w:val="18"/>
        </w:rPr>
        <w:t> </w:t>
      </w:r>
      <w:r>
        <w:rPr>
          <w:sz w:val="18"/>
        </w:rPr>
        <w:t>artículo</w:t>
      </w:r>
      <w:r>
        <w:rPr>
          <w:spacing w:val="-25"/>
          <w:sz w:val="18"/>
        </w:rPr>
        <w:t> </w:t>
      </w:r>
      <w:r>
        <w:rPr>
          <w:sz w:val="18"/>
        </w:rPr>
        <w:t>19.5</w:t>
      </w:r>
      <w:r>
        <w:rPr>
          <w:spacing w:val="-26"/>
          <w:sz w:val="18"/>
        </w:rPr>
        <w:t> </w:t>
      </w:r>
      <w:r>
        <w:rPr>
          <w:sz w:val="18"/>
        </w:rPr>
        <w:t>de</w:t>
      </w:r>
      <w:r>
        <w:rPr>
          <w:spacing w:val="-26"/>
          <w:sz w:val="18"/>
        </w:rPr>
        <w:t> </w:t>
      </w:r>
      <w:r>
        <w:rPr>
          <w:sz w:val="18"/>
        </w:rPr>
        <w:t>la </w:t>
      </w:r>
      <w:r>
        <w:rPr>
          <w:rFonts w:ascii="Times New Roman" w:hAnsi="Times New Roman"/>
          <w:i/>
          <w:sz w:val="19"/>
        </w:rPr>
        <w:t>Ley 40/2015, de 1 de octubre, de Régimen Jurídico del Sector Público</w:t>
      </w:r>
      <w:r>
        <w:rPr>
          <w:sz w:val="18"/>
        </w:rPr>
        <w:t>, en Las Palmas de Gran</w:t>
      </w:r>
      <w:r>
        <w:rPr>
          <w:spacing w:val="-12"/>
          <w:sz w:val="18"/>
        </w:rPr>
        <w:t> </w:t>
      </w:r>
      <w:r>
        <w:rPr>
          <w:sz w:val="18"/>
        </w:rPr>
        <w:t>Canaria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siete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enero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dos</w:t>
      </w:r>
      <w:r>
        <w:rPr>
          <w:spacing w:val="-12"/>
          <w:sz w:val="18"/>
        </w:rPr>
        <w:t> </w:t>
      </w:r>
      <w:r>
        <w:rPr>
          <w:sz w:val="18"/>
        </w:rPr>
        <w:t>mil</w:t>
      </w:r>
      <w:r>
        <w:rPr>
          <w:spacing w:val="-11"/>
          <w:sz w:val="18"/>
        </w:rPr>
        <w:t> </w:t>
      </w:r>
      <w:r>
        <w:rPr>
          <w:sz w:val="18"/>
        </w:rPr>
        <w:t>veintidós.</w:t>
      </w:r>
    </w:p>
    <w:p>
      <w:pPr>
        <w:spacing w:after="0" w:line="230" w:lineRule="auto"/>
        <w:jc w:val="both"/>
        <w:rPr>
          <w:sz w:val="18"/>
        </w:rPr>
        <w:sectPr>
          <w:footerReference w:type="default" r:id="rId5"/>
          <w:type w:val="continuous"/>
          <w:pgSz w:w="11900" w:h="16840"/>
          <w:pgMar w:footer="690" w:top="1460" w:bottom="880" w:left="1680" w:right="1680"/>
        </w:sectPr>
      </w:pPr>
    </w:p>
    <w:p>
      <w:pPr>
        <w:pStyle w:val="BodyText"/>
        <w:spacing w:before="1"/>
        <w:rPr>
          <w:sz w:val="15"/>
        </w:rPr>
      </w:pPr>
    </w:p>
    <w:p>
      <w:pPr>
        <w:spacing w:line="201" w:lineRule="exact" w:before="1"/>
        <w:ind w:left="1095" w:right="0" w:firstLine="0"/>
        <w:jc w:val="center"/>
        <w:rPr>
          <w:sz w:val="17"/>
        </w:rPr>
      </w:pPr>
      <w:r>
        <w:rPr>
          <w:sz w:val="17"/>
        </w:rPr>
        <w:t>Vº.Bº.</w:t>
      </w:r>
    </w:p>
    <w:p>
      <w:pPr>
        <w:spacing w:line="197" w:lineRule="exact" w:before="0"/>
        <w:ind w:left="1097" w:right="0" w:firstLine="0"/>
        <w:jc w:val="center"/>
        <w:rPr>
          <w:sz w:val="17"/>
        </w:rPr>
      </w:pPr>
      <w:r>
        <w:rPr>
          <w:sz w:val="17"/>
        </w:rPr>
        <w:t>LA</w:t>
      </w:r>
      <w:r>
        <w:rPr>
          <w:spacing w:val="-14"/>
          <w:sz w:val="17"/>
        </w:rPr>
        <w:t> </w:t>
      </w:r>
      <w:r>
        <w:rPr>
          <w:sz w:val="17"/>
        </w:rPr>
        <w:t>PRESIDENTA</w:t>
      </w:r>
      <w:r>
        <w:rPr>
          <w:spacing w:val="-13"/>
          <w:sz w:val="17"/>
        </w:rPr>
        <w:t> </w:t>
      </w:r>
      <w:r>
        <w:rPr>
          <w:sz w:val="17"/>
        </w:rPr>
        <w:t>EN</w:t>
      </w:r>
      <w:r>
        <w:rPr>
          <w:spacing w:val="-13"/>
          <w:sz w:val="17"/>
        </w:rPr>
        <w:t> </w:t>
      </w:r>
      <w:r>
        <w:rPr>
          <w:sz w:val="17"/>
        </w:rPr>
        <w:t>FUNCIONES</w:t>
      </w:r>
    </w:p>
    <w:p>
      <w:pPr>
        <w:pStyle w:val="BodyText"/>
        <w:spacing w:line="213" w:lineRule="exact"/>
        <w:ind w:left="1097"/>
        <w:jc w:val="center"/>
      </w:pPr>
      <w:r>
        <w:rPr/>
        <w:t>Ana B. Suárez Calvo</w:t>
      </w:r>
    </w:p>
    <w:p>
      <w:pPr>
        <w:pStyle w:val="BodyText"/>
        <w:spacing w:before="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201" w:lineRule="exact" w:before="1"/>
        <w:ind w:left="769" w:right="1270" w:firstLine="0"/>
        <w:jc w:val="center"/>
        <w:rPr>
          <w:sz w:val="17"/>
        </w:rPr>
      </w:pPr>
      <w:r>
        <w:rPr>
          <w:sz w:val="17"/>
        </w:rPr>
        <w:t>EL SECRETARIO</w:t>
      </w:r>
    </w:p>
    <w:p>
      <w:pPr>
        <w:spacing w:line="201" w:lineRule="exact" w:before="0"/>
        <w:ind w:left="770" w:right="1270" w:firstLine="0"/>
        <w:jc w:val="center"/>
        <w:rPr>
          <w:sz w:val="17"/>
        </w:rPr>
      </w:pPr>
      <w:r>
        <w:rPr>
          <w:sz w:val="17"/>
        </w:rPr>
        <w:t>Miguel Ángel Acosta Rodríguez</w:t>
      </w:r>
    </w:p>
    <w:p>
      <w:pPr>
        <w:spacing w:after="0" w:line="201" w:lineRule="exact"/>
        <w:jc w:val="center"/>
        <w:rPr>
          <w:sz w:val="17"/>
        </w:rPr>
        <w:sectPr>
          <w:type w:val="continuous"/>
          <w:pgSz w:w="11900" w:h="16840"/>
          <w:pgMar w:top="1460" w:bottom="880" w:left="1680" w:right="1680"/>
          <w:cols w:num="2" w:equalWidth="0">
            <w:col w:w="3955" w:space="40"/>
            <w:col w:w="45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00" w:h="16840"/>
          <w:pgMar w:top="1460" w:bottom="880" w:left="1680" w:right="1680"/>
        </w:sectPr>
      </w:pPr>
    </w:p>
    <w:p>
      <w:pPr>
        <w:pStyle w:val="BodyText"/>
        <w:spacing w:before="4"/>
        <w:rPr>
          <w:sz w:val="13"/>
        </w:rPr>
      </w:pPr>
    </w:p>
    <w:p>
      <w:pPr>
        <w:spacing w:before="1"/>
        <w:ind w:left="166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0066A0"/>
          <w:sz w:val="13"/>
        </w:rPr>
        <w:t>c/ Juan de Quesada, 30</w:t>
      </w:r>
    </w:p>
    <w:p>
      <w:pPr>
        <w:spacing w:before="2"/>
        <w:ind w:left="166" w:right="0" w:firstLine="0"/>
        <w:jc w:val="left"/>
        <w:rPr>
          <w:rFonts w:ascii="Times New Roman" w:hAnsi="Times New Roman"/>
          <w:sz w:val="13"/>
        </w:rPr>
      </w:pPr>
      <w:r>
        <w:rPr>
          <w:rFonts w:ascii="Courier New" w:hAnsi="Courier New"/>
          <w:color w:val="0066A0"/>
          <w:sz w:val="13"/>
        </w:rPr>
        <w:t>35001 Las Palmas de G.C. </w:t>
      </w:r>
      <w:r>
        <w:rPr>
          <w:rFonts w:ascii="Times New Roman" w:hAnsi="Times New Roman"/>
          <w:color w:val="0066A0"/>
          <w:sz w:val="13"/>
        </w:rPr>
        <w:t>– Las Palmas •</w:t>
      </w:r>
    </w:p>
    <w:p>
      <w:pPr>
        <w:pStyle w:val="BodyText"/>
        <w:spacing w:before="9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before="0"/>
        <w:ind w:left="166" w:right="0" w:firstLine="0"/>
        <w:jc w:val="left"/>
        <w:rPr>
          <w:rFonts w:ascii="Courier New"/>
          <w:sz w:val="13"/>
        </w:rPr>
      </w:pPr>
      <w:hyperlink r:id="rId6">
        <w:r>
          <w:rPr>
            <w:rFonts w:ascii="Courier New"/>
            <w:color w:val="0066A0"/>
            <w:sz w:val="13"/>
          </w:rPr>
          <w:t>csocial@ulpgc.es</w:t>
        </w:r>
      </w:hyperlink>
    </w:p>
    <w:p>
      <w:pPr>
        <w:spacing w:before="3"/>
        <w:ind w:left="166" w:right="0" w:firstLine="0"/>
        <w:jc w:val="left"/>
        <w:rPr>
          <w:rFonts w:ascii="Courier New"/>
          <w:sz w:val="13"/>
        </w:rPr>
      </w:pPr>
      <w:r>
        <w:rPr>
          <w:rFonts w:ascii="Times New Roman"/>
          <w:b/>
          <w:color w:val="FFA000"/>
          <w:sz w:val="13"/>
        </w:rPr>
        <w:t>t </w:t>
      </w:r>
      <w:r>
        <w:rPr>
          <w:rFonts w:ascii="Times New Roman"/>
          <w:color w:val="0066A0"/>
          <w:sz w:val="13"/>
        </w:rPr>
        <w:t>+34   </w:t>
      </w:r>
      <w:r>
        <w:rPr>
          <w:rFonts w:ascii="Courier New"/>
          <w:color w:val="0066A0"/>
          <w:sz w:val="13"/>
        </w:rPr>
        <w:t>928 451</w:t>
      </w:r>
      <w:r>
        <w:rPr>
          <w:rFonts w:ascii="Courier New"/>
          <w:color w:val="0066A0"/>
          <w:spacing w:val="-13"/>
          <w:sz w:val="13"/>
        </w:rPr>
        <w:t> </w:t>
      </w:r>
      <w:r>
        <w:rPr>
          <w:rFonts w:ascii="Courier New"/>
          <w:color w:val="0066A0"/>
          <w:sz w:val="13"/>
        </w:rPr>
        <w:t>013</w:t>
      </w:r>
    </w:p>
    <w:p>
      <w:pPr>
        <w:tabs>
          <w:tab w:pos="1961" w:val="left" w:leader="none"/>
        </w:tabs>
        <w:spacing w:line="161" w:lineRule="exact" w:before="101"/>
        <w:ind w:left="357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Courier New"/>
          <w:color w:val="0000FF"/>
          <w:spacing w:val="-5"/>
          <w:w w:val="105"/>
          <w:sz w:val="11"/>
        </w:rPr>
        <w:t>@csocial_ulpgc</w:t>
        <w:tab/>
      </w:r>
      <w:r>
        <w:rPr>
          <w:rFonts w:ascii="Times New Roman"/>
          <w:b/>
          <w:color w:val="FFA000"/>
          <w:w w:val="105"/>
          <w:sz w:val="14"/>
        </w:rPr>
        <w:t>#</w:t>
      </w:r>
      <w:r>
        <w:rPr>
          <w:rFonts w:ascii="Times New Roman"/>
          <w:b/>
          <w:color w:val="0066A0"/>
          <w:w w:val="105"/>
          <w:sz w:val="14"/>
        </w:rPr>
        <w:t>ULPGC</w:t>
      </w:r>
    </w:p>
    <w:p>
      <w:pPr>
        <w:spacing w:line="179" w:lineRule="exact" w:before="0"/>
        <w:ind w:left="166" w:right="0" w:firstLine="0"/>
        <w:jc w:val="left"/>
        <w:rPr>
          <w:rFonts w:ascii="Courier New"/>
          <w:b/>
          <w:sz w:val="16"/>
        </w:rPr>
      </w:pPr>
      <w:hyperlink r:id="rId7">
        <w:r>
          <w:rPr>
            <w:rFonts w:ascii="Courier New"/>
            <w:color w:val="FFA000"/>
            <w:sz w:val="16"/>
          </w:rPr>
          <w:t>www.</w:t>
        </w:r>
        <w:r>
          <w:rPr>
            <w:rFonts w:ascii="Courier New"/>
            <w:b/>
            <w:color w:val="0066A0"/>
            <w:sz w:val="16"/>
          </w:rPr>
          <w:t>csocial.ulpgc.es</w:t>
        </w:r>
      </w:hyperlink>
    </w:p>
    <w:p>
      <w:pPr>
        <w:spacing w:after="0" w:line="179" w:lineRule="exact"/>
        <w:jc w:val="left"/>
        <w:rPr>
          <w:rFonts w:ascii="Courier New"/>
          <w:sz w:val="16"/>
        </w:rPr>
        <w:sectPr>
          <w:type w:val="continuous"/>
          <w:pgSz w:w="11900" w:h="16840"/>
          <w:pgMar w:top="1460" w:bottom="880" w:left="1680" w:right="1680"/>
          <w:cols w:num="3" w:equalWidth="0">
            <w:col w:w="2909" w:space="480"/>
            <w:col w:w="1467" w:space="360"/>
            <w:col w:w="3324"/>
          </w:cols>
        </w:sectPr>
      </w:pPr>
    </w:p>
    <w:p>
      <w:pPr>
        <w:pStyle w:val="BodyText"/>
        <w:rPr>
          <w:rFonts w:ascii="Courier New"/>
          <w:b/>
          <w:sz w:val="20"/>
        </w:rPr>
      </w:pPr>
      <w:r>
        <w:rPr/>
        <w:pict>
          <v:shape style="position:absolute;margin-left:66.532448pt;margin-top:680.106445pt;width:9.6pt;height:38.7pt;mso-position-horizontal-relative:page;mso-position-vertical-relative:page;z-index:251658240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Página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1</w:t>
                  </w:r>
                  <w:r>
                    <w:rPr>
                      <w:spacing w:val="-2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 w:after="1"/>
        <w:rPr>
          <w:rFonts w:ascii="Courier New"/>
          <w:b/>
          <w:sz w:val="11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34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1 / 3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4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jb19HB46iCt0Uw8SnJ0FAQ$$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21:23:24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21:51:31</w:t>
            </w:r>
          </w:p>
        </w:tc>
      </w:tr>
    </w:tbl>
    <w:p>
      <w:pPr>
        <w:spacing w:after="0"/>
        <w:jc w:val="center"/>
        <w:rPr>
          <w:rFonts w:ascii="Arial"/>
          <w:sz w:val="12"/>
        </w:rPr>
        <w:sectPr>
          <w:type w:val="continuous"/>
          <w:pgSz w:w="11900" w:h="16840"/>
          <w:pgMar w:top="1460" w:bottom="880" w:left="1680" w:right="168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5"/>
        <w:rPr>
          <w:rFonts w:ascii="Courier New"/>
          <w:b/>
        </w:rPr>
      </w:pPr>
    </w:p>
    <w:p>
      <w:pPr>
        <w:spacing w:before="1"/>
        <w:ind w:left="782" w:right="54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105"/>
          <w:sz w:val="18"/>
        </w:rPr>
        <w:t>PROGRAMACIÓN ECONÓMICA PLURIANUAL DE LA UNIVERSIDAD DE LAS PALMAS DE GRAN CANARIA PARA EL PERIODO 2022-2024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line="228" w:lineRule="auto"/>
        <w:ind w:left="783" w:right="779" w:firstLine="293"/>
        <w:jc w:val="both"/>
      </w:pPr>
      <w:r>
        <w:rPr>
          <w:w w:val="95"/>
        </w:rPr>
        <w:t>Los</w:t>
      </w:r>
      <w:r>
        <w:rPr>
          <w:spacing w:val="-11"/>
          <w:w w:val="95"/>
        </w:rPr>
        <w:t> </w:t>
      </w:r>
      <w:r>
        <w:rPr>
          <w:w w:val="95"/>
        </w:rPr>
        <w:t>estatutos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0"/>
          <w:w w:val="95"/>
        </w:rPr>
        <w:t> </w:t>
      </w:r>
      <w:r>
        <w:rPr>
          <w:w w:val="95"/>
        </w:rPr>
        <w:t>ULPGC,</w:t>
      </w:r>
      <w:r>
        <w:rPr>
          <w:spacing w:val="-11"/>
          <w:w w:val="95"/>
        </w:rPr>
        <w:t> </w:t>
      </w:r>
      <w:r>
        <w:rPr>
          <w:w w:val="95"/>
        </w:rPr>
        <w:t>en</w:t>
      </w:r>
      <w:r>
        <w:rPr>
          <w:spacing w:val="-11"/>
          <w:w w:val="95"/>
        </w:rPr>
        <w:t> </w:t>
      </w:r>
      <w:r>
        <w:rPr>
          <w:w w:val="95"/>
        </w:rPr>
        <w:t>sus</w:t>
      </w:r>
      <w:r>
        <w:rPr>
          <w:spacing w:val="-12"/>
          <w:w w:val="95"/>
        </w:rPr>
        <w:t> </w:t>
      </w:r>
      <w:r>
        <w:rPr>
          <w:w w:val="95"/>
        </w:rPr>
        <w:t>artículos</w:t>
      </w:r>
      <w:r>
        <w:rPr>
          <w:spacing w:val="-12"/>
          <w:w w:val="95"/>
        </w:rPr>
        <w:t> </w:t>
      </w:r>
      <w:r>
        <w:rPr>
          <w:w w:val="95"/>
        </w:rPr>
        <w:t>219,</w:t>
      </w:r>
      <w:r>
        <w:rPr>
          <w:spacing w:val="-11"/>
          <w:w w:val="95"/>
        </w:rPr>
        <w:t> </w:t>
      </w:r>
      <w:r>
        <w:rPr>
          <w:w w:val="95"/>
        </w:rPr>
        <w:t>220</w:t>
      </w:r>
      <w:r>
        <w:rPr>
          <w:spacing w:val="-11"/>
          <w:w w:val="95"/>
        </w:rPr>
        <w:t> </w:t>
      </w:r>
      <w:r>
        <w:rPr>
          <w:w w:val="95"/>
        </w:rPr>
        <w:t>y</w:t>
      </w:r>
      <w:r>
        <w:rPr>
          <w:spacing w:val="-10"/>
          <w:w w:val="95"/>
        </w:rPr>
        <w:t> </w:t>
      </w:r>
      <w:r>
        <w:rPr>
          <w:w w:val="95"/>
        </w:rPr>
        <w:t>221,</w:t>
      </w:r>
      <w:r>
        <w:rPr>
          <w:spacing w:val="-12"/>
          <w:w w:val="95"/>
        </w:rPr>
        <w:t> </w:t>
      </w:r>
      <w:r>
        <w:rPr>
          <w:w w:val="95"/>
        </w:rPr>
        <w:t>señalan</w:t>
      </w:r>
      <w:r>
        <w:rPr>
          <w:spacing w:val="-12"/>
          <w:w w:val="95"/>
        </w:rPr>
        <w:t> </w:t>
      </w:r>
      <w:r>
        <w:rPr>
          <w:w w:val="95"/>
        </w:rPr>
        <w:t>que</w:t>
      </w:r>
      <w:r>
        <w:rPr>
          <w:spacing w:val="-10"/>
          <w:w w:val="95"/>
        </w:rPr>
        <w:t> </w:t>
      </w:r>
      <w:r>
        <w:rPr>
          <w:w w:val="95"/>
        </w:rPr>
        <w:t>el</w:t>
      </w:r>
      <w:r>
        <w:rPr>
          <w:spacing w:val="-11"/>
          <w:w w:val="95"/>
        </w:rPr>
        <w:t> </w:t>
      </w:r>
      <w:r>
        <w:rPr>
          <w:w w:val="95"/>
        </w:rPr>
        <w:t>proyecto</w:t>
      </w:r>
      <w:r>
        <w:rPr>
          <w:spacing w:val="-11"/>
          <w:w w:val="95"/>
        </w:rPr>
        <w:t> </w:t>
      </w:r>
      <w:r>
        <w:rPr>
          <w:w w:val="95"/>
        </w:rPr>
        <w:t>de presupuesto</w:t>
      </w:r>
      <w:r>
        <w:rPr>
          <w:spacing w:val="-29"/>
          <w:w w:val="95"/>
        </w:rPr>
        <w:t> </w:t>
      </w:r>
      <w:r>
        <w:rPr>
          <w:w w:val="95"/>
        </w:rPr>
        <w:t>se</w:t>
      </w:r>
      <w:r>
        <w:rPr>
          <w:spacing w:val="-29"/>
          <w:w w:val="95"/>
        </w:rPr>
        <w:t> </w:t>
      </w:r>
      <w:r>
        <w:rPr>
          <w:w w:val="95"/>
        </w:rPr>
        <w:t>acompañará</w:t>
      </w:r>
      <w:r>
        <w:rPr>
          <w:spacing w:val="-28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una</w:t>
      </w:r>
      <w:r>
        <w:rPr>
          <w:spacing w:val="-28"/>
          <w:w w:val="95"/>
        </w:rPr>
        <w:t> </w:t>
      </w:r>
      <w:r>
        <w:rPr>
          <w:w w:val="95"/>
        </w:rPr>
        <w:t>programación</w:t>
      </w:r>
      <w:r>
        <w:rPr>
          <w:spacing w:val="-30"/>
          <w:w w:val="95"/>
        </w:rPr>
        <w:t> </w:t>
      </w:r>
      <w:r>
        <w:rPr>
          <w:w w:val="95"/>
        </w:rPr>
        <w:t>plurianual</w:t>
      </w:r>
      <w:r>
        <w:rPr>
          <w:spacing w:val="-28"/>
          <w:w w:val="95"/>
        </w:rPr>
        <w:t> </w:t>
      </w:r>
      <w:r>
        <w:rPr>
          <w:w w:val="95"/>
        </w:rPr>
        <w:t>en</w:t>
      </w:r>
      <w:r>
        <w:rPr>
          <w:spacing w:val="-29"/>
          <w:w w:val="95"/>
        </w:rPr>
        <w:t> </w:t>
      </w:r>
      <w:r>
        <w:rPr>
          <w:w w:val="95"/>
        </w:rPr>
        <w:t>la</w:t>
      </w:r>
      <w:r>
        <w:rPr>
          <w:spacing w:val="-29"/>
          <w:w w:val="95"/>
        </w:rPr>
        <w:t> </w:t>
      </w:r>
      <w:r>
        <w:rPr>
          <w:w w:val="95"/>
        </w:rPr>
        <w:t>que</w:t>
      </w:r>
      <w:r>
        <w:rPr>
          <w:spacing w:val="-28"/>
          <w:w w:val="95"/>
        </w:rPr>
        <w:t> </w:t>
      </w:r>
      <w:r>
        <w:rPr>
          <w:w w:val="95"/>
        </w:rPr>
        <w:t>se</w:t>
      </w:r>
      <w:r>
        <w:rPr>
          <w:spacing w:val="-30"/>
          <w:w w:val="95"/>
        </w:rPr>
        <w:t> </w:t>
      </w:r>
      <w:r>
        <w:rPr>
          <w:w w:val="95"/>
        </w:rPr>
        <w:t>enmarcará</w:t>
      </w:r>
      <w:r>
        <w:rPr>
          <w:spacing w:val="-29"/>
          <w:w w:val="95"/>
        </w:rPr>
        <w:t> </w:t>
      </w:r>
      <w:r>
        <w:rPr>
          <w:w w:val="95"/>
        </w:rPr>
        <w:t>aquel.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30" w:lineRule="auto" w:before="1"/>
        <w:ind w:left="782" w:right="776" w:firstLine="293"/>
        <w:jc w:val="both"/>
      </w:pP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dar</w:t>
      </w:r>
      <w:r>
        <w:rPr>
          <w:spacing w:val="-8"/>
          <w:w w:val="90"/>
        </w:rPr>
        <w:t> </w:t>
      </w:r>
      <w:r>
        <w:rPr>
          <w:w w:val="90"/>
        </w:rPr>
        <w:t>cumplimiento</w:t>
      </w:r>
      <w:r>
        <w:rPr>
          <w:spacing w:val="-8"/>
          <w:w w:val="90"/>
        </w:rPr>
        <w:t> </w:t>
      </w:r>
      <w:r>
        <w:rPr>
          <w:w w:val="90"/>
        </w:rPr>
        <w:t>con</w:t>
      </w:r>
      <w:r>
        <w:rPr>
          <w:spacing w:val="-9"/>
          <w:w w:val="90"/>
        </w:rPr>
        <w:t> </w:t>
      </w:r>
      <w:r>
        <w:rPr>
          <w:w w:val="90"/>
        </w:rPr>
        <w:t>estos</w:t>
      </w:r>
      <w:r>
        <w:rPr>
          <w:spacing w:val="-8"/>
          <w:w w:val="90"/>
        </w:rPr>
        <w:t> </w:t>
      </w:r>
      <w:r>
        <w:rPr>
          <w:w w:val="90"/>
        </w:rPr>
        <w:t>preceptos,</w:t>
      </w:r>
      <w:r>
        <w:rPr>
          <w:spacing w:val="-8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siguiente</w:t>
      </w:r>
      <w:r>
        <w:rPr>
          <w:spacing w:val="-8"/>
          <w:w w:val="90"/>
        </w:rPr>
        <w:t> </w:t>
      </w:r>
      <w:r>
        <w:rPr>
          <w:w w:val="90"/>
        </w:rPr>
        <w:t>tabla</w:t>
      </w:r>
      <w:r>
        <w:rPr>
          <w:spacing w:val="-7"/>
          <w:w w:val="90"/>
        </w:rPr>
        <w:t> </w:t>
      </w:r>
      <w:r>
        <w:rPr>
          <w:w w:val="90"/>
        </w:rPr>
        <w:t>contiene</w:t>
      </w:r>
      <w:r>
        <w:rPr>
          <w:spacing w:val="-8"/>
          <w:w w:val="90"/>
        </w:rPr>
        <w:t> </w:t>
      </w:r>
      <w:r>
        <w:rPr>
          <w:w w:val="90"/>
        </w:rPr>
        <w:t>las</w:t>
      </w:r>
      <w:r>
        <w:rPr>
          <w:spacing w:val="-8"/>
          <w:w w:val="90"/>
        </w:rPr>
        <w:t> </w:t>
      </w:r>
      <w:r>
        <w:rPr>
          <w:w w:val="90"/>
        </w:rPr>
        <w:t>estimaciones</w:t>
      </w:r>
      <w:r>
        <w:rPr>
          <w:spacing w:val="-8"/>
          <w:w w:val="90"/>
        </w:rPr>
        <w:t> </w:t>
      </w:r>
      <w:r>
        <w:rPr>
          <w:w w:val="90"/>
        </w:rPr>
        <w:t>de </w:t>
      </w:r>
      <w:r>
        <w:rPr/>
        <w:t>evolución</w:t>
      </w:r>
      <w:r>
        <w:rPr>
          <w:spacing w:val="-27"/>
        </w:rPr>
        <w:t> </w:t>
      </w:r>
      <w:r>
        <w:rPr/>
        <w:t>tanto</w:t>
      </w:r>
      <w:r>
        <w:rPr>
          <w:spacing w:val="-26"/>
        </w:rPr>
        <w:t> </w:t>
      </w:r>
      <w:r>
        <w:rPr/>
        <w:t>de</w:t>
      </w:r>
      <w:r>
        <w:rPr>
          <w:spacing w:val="-26"/>
        </w:rPr>
        <w:t> </w:t>
      </w:r>
      <w:r>
        <w:rPr/>
        <w:t>los</w:t>
      </w:r>
      <w:r>
        <w:rPr>
          <w:spacing w:val="-26"/>
        </w:rPr>
        <w:t> </w:t>
      </w:r>
      <w:r>
        <w:rPr/>
        <w:t>ingresos</w:t>
      </w:r>
      <w:r>
        <w:rPr>
          <w:spacing w:val="-26"/>
        </w:rPr>
        <w:t> </w:t>
      </w:r>
      <w:r>
        <w:rPr/>
        <w:t>no</w:t>
      </w:r>
      <w:r>
        <w:rPr>
          <w:spacing w:val="-26"/>
        </w:rPr>
        <w:t> </w:t>
      </w:r>
      <w:r>
        <w:rPr/>
        <w:t>financieros</w:t>
      </w:r>
      <w:r>
        <w:rPr>
          <w:spacing w:val="-26"/>
        </w:rPr>
        <w:t> </w:t>
      </w:r>
      <w:r>
        <w:rPr/>
        <w:t>como</w:t>
      </w:r>
      <w:r>
        <w:rPr>
          <w:spacing w:val="-26"/>
        </w:rPr>
        <w:t> </w:t>
      </w:r>
      <w:r>
        <w:rPr/>
        <w:t>de</w:t>
      </w:r>
      <w:r>
        <w:rPr>
          <w:spacing w:val="-25"/>
        </w:rPr>
        <w:t> </w:t>
      </w:r>
      <w:r>
        <w:rPr/>
        <w:t>los</w:t>
      </w:r>
      <w:r>
        <w:rPr>
          <w:spacing w:val="-26"/>
        </w:rPr>
        <w:t> </w:t>
      </w:r>
      <w:r>
        <w:rPr/>
        <w:t>gastos</w:t>
      </w:r>
      <w:r>
        <w:rPr>
          <w:spacing w:val="-26"/>
        </w:rPr>
        <w:t> </w:t>
      </w:r>
      <w:r>
        <w:rPr/>
        <w:t>no</w:t>
      </w:r>
      <w:r>
        <w:rPr>
          <w:spacing w:val="-26"/>
        </w:rPr>
        <w:t> </w:t>
      </w:r>
      <w:r>
        <w:rPr/>
        <w:t>financieros</w:t>
      </w:r>
      <w:r>
        <w:rPr>
          <w:spacing w:val="-25"/>
        </w:rPr>
        <w:t> </w:t>
      </w:r>
      <w:r>
        <w:rPr/>
        <w:t>de</w:t>
      </w:r>
      <w:r>
        <w:rPr>
          <w:spacing w:val="-26"/>
        </w:rPr>
        <w:t> </w:t>
      </w:r>
      <w:r>
        <w:rPr/>
        <w:t>la</w:t>
      </w:r>
      <w:r>
        <w:rPr>
          <w:spacing w:val="-26"/>
        </w:rPr>
        <w:t> </w:t>
      </w:r>
      <w:r>
        <w:rPr/>
        <w:t>UL- </w:t>
      </w:r>
      <w:r>
        <w:rPr>
          <w:w w:val="95"/>
        </w:rPr>
        <w:t>PGC</w:t>
      </w:r>
      <w:r>
        <w:rPr>
          <w:spacing w:val="-8"/>
          <w:w w:val="95"/>
        </w:rPr>
        <w:t> </w:t>
      </w:r>
      <w:r>
        <w:rPr>
          <w:w w:val="95"/>
        </w:rPr>
        <w:t>para</w:t>
      </w:r>
      <w:r>
        <w:rPr>
          <w:spacing w:val="-7"/>
          <w:w w:val="95"/>
        </w:rPr>
        <w:t> </w:t>
      </w:r>
      <w:r>
        <w:rPr>
          <w:w w:val="95"/>
        </w:rPr>
        <w:t>el</w:t>
      </w:r>
      <w:r>
        <w:rPr>
          <w:spacing w:val="-7"/>
          <w:w w:val="95"/>
        </w:rPr>
        <w:t> </w:t>
      </w:r>
      <w:r>
        <w:rPr>
          <w:w w:val="95"/>
        </w:rPr>
        <w:t>próximo</w:t>
      </w:r>
      <w:r>
        <w:rPr>
          <w:spacing w:val="-7"/>
          <w:w w:val="95"/>
        </w:rPr>
        <w:t> </w:t>
      </w:r>
      <w:r>
        <w:rPr>
          <w:w w:val="95"/>
        </w:rPr>
        <w:t>trienio</w:t>
      </w:r>
      <w:r>
        <w:rPr>
          <w:spacing w:val="-7"/>
          <w:w w:val="95"/>
        </w:rPr>
        <w:t> </w:t>
      </w:r>
      <w:r>
        <w:rPr>
          <w:w w:val="95"/>
        </w:rPr>
        <w:t>2022-2024.</w:t>
      </w:r>
      <w:r>
        <w:rPr>
          <w:spacing w:val="-8"/>
          <w:w w:val="95"/>
        </w:rPr>
        <w:t> </w:t>
      </w:r>
      <w:r>
        <w:rPr>
          <w:w w:val="95"/>
        </w:rPr>
        <w:t>En</w:t>
      </w:r>
      <w:r>
        <w:rPr>
          <w:spacing w:val="-9"/>
          <w:w w:val="95"/>
        </w:rPr>
        <w:t> </w:t>
      </w:r>
      <w:r>
        <w:rPr>
          <w:spacing w:val="3"/>
          <w:w w:val="95"/>
        </w:rPr>
        <w:t>elcaso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2022</w:t>
      </w:r>
      <w:r>
        <w:rPr>
          <w:spacing w:val="-7"/>
          <w:w w:val="95"/>
        </w:rPr>
        <w:t> </w:t>
      </w:r>
      <w:r>
        <w:rPr>
          <w:w w:val="95"/>
        </w:rPr>
        <w:t>se</w:t>
      </w:r>
      <w:r>
        <w:rPr>
          <w:spacing w:val="-7"/>
          <w:w w:val="95"/>
        </w:rPr>
        <w:t> </w:t>
      </w:r>
      <w:r>
        <w:rPr>
          <w:w w:val="95"/>
        </w:rPr>
        <w:t>muestran,</w:t>
      </w:r>
      <w:r>
        <w:rPr>
          <w:spacing w:val="-7"/>
          <w:w w:val="95"/>
        </w:rPr>
        <w:t> </w:t>
      </w:r>
      <w:r>
        <w:rPr>
          <w:w w:val="95"/>
        </w:rPr>
        <w:t>en</w:t>
      </w:r>
      <w:r>
        <w:rPr>
          <w:spacing w:val="-8"/>
          <w:w w:val="95"/>
        </w:rPr>
        <w:t> </w:t>
      </w:r>
      <w:r>
        <w:rPr>
          <w:w w:val="95"/>
        </w:rPr>
        <w:t>la</w:t>
      </w:r>
      <w:r>
        <w:rPr>
          <w:spacing w:val="-7"/>
          <w:w w:val="95"/>
        </w:rPr>
        <w:t> </w:t>
      </w:r>
      <w:r>
        <w:rPr>
          <w:w w:val="95"/>
        </w:rPr>
        <w:t>primera</w:t>
      </w:r>
      <w:r>
        <w:rPr>
          <w:spacing w:val="-7"/>
          <w:w w:val="95"/>
        </w:rPr>
        <w:t> </w:t>
      </w:r>
      <w:r>
        <w:rPr>
          <w:w w:val="95"/>
        </w:rPr>
        <w:t>co- lumna,</w:t>
      </w:r>
      <w:r>
        <w:rPr>
          <w:spacing w:val="-22"/>
          <w:w w:val="95"/>
        </w:rPr>
        <w:t> </w:t>
      </w:r>
      <w:r>
        <w:rPr>
          <w:w w:val="95"/>
        </w:rPr>
        <w:t>los</w:t>
      </w:r>
      <w:r>
        <w:rPr>
          <w:spacing w:val="-21"/>
          <w:w w:val="95"/>
        </w:rPr>
        <w:t> </w:t>
      </w:r>
      <w:r>
        <w:rPr>
          <w:w w:val="95"/>
        </w:rPr>
        <w:t>importes</w:t>
      </w:r>
      <w:r>
        <w:rPr>
          <w:spacing w:val="-21"/>
          <w:w w:val="95"/>
        </w:rPr>
        <w:t> </w:t>
      </w:r>
      <w:r>
        <w:rPr>
          <w:w w:val="95"/>
        </w:rPr>
        <w:t>contenidos</w:t>
      </w:r>
      <w:r>
        <w:rPr>
          <w:spacing w:val="-21"/>
          <w:w w:val="95"/>
        </w:rPr>
        <w:t> </w:t>
      </w:r>
      <w:r>
        <w:rPr>
          <w:w w:val="95"/>
        </w:rPr>
        <w:t>en</w:t>
      </w:r>
      <w:r>
        <w:rPr>
          <w:spacing w:val="-21"/>
          <w:w w:val="95"/>
        </w:rPr>
        <w:t> </w:t>
      </w:r>
      <w:r>
        <w:rPr>
          <w:w w:val="95"/>
        </w:rPr>
        <w:t>el</w:t>
      </w:r>
      <w:r>
        <w:rPr>
          <w:spacing w:val="-22"/>
          <w:w w:val="95"/>
        </w:rPr>
        <w:t> </w:t>
      </w:r>
      <w:r>
        <w:rPr>
          <w:w w:val="95"/>
        </w:rPr>
        <w:t>presupuesto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la</w:t>
      </w:r>
      <w:r>
        <w:rPr>
          <w:spacing w:val="-20"/>
          <w:w w:val="95"/>
        </w:rPr>
        <w:t> </w:t>
      </w:r>
      <w:r>
        <w:rPr>
          <w:w w:val="95"/>
        </w:rPr>
        <w:t>ULPGC</w:t>
      </w:r>
      <w:r>
        <w:rPr>
          <w:spacing w:val="-21"/>
          <w:w w:val="95"/>
        </w:rPr>
        <w:t> </w:t>
      </w:r>
      <w:r>
        <w:rPr>
          <w:w w:val="95"/>
        </w:rPr>
        <w:t>para</w:t>
      </w:r>
      <w:r>
        <w:rPr>
          <w:spacing w:val="-21"/>
          <w:w w:val="95"/>
        </w:rPr>
        <w:t> </w:t>
      </w:r>
      <w:r>
        <w:rPr>
          <w:w w:val="95"/>
        </w:rPr>
        <w:t>ese</w:t>
      </w:r>
      <w:r>
        <w:rPr>
          <w:spacing w:val="-21"/>
          <w:w w:val="95"/>
        </w:rPr>
        <w:t> </w:t>
      </w:r>
      <w:r>
        <w:rPr>
          <w:w w:val="95"/>
        </w:rPr>
        <w:t>ejercicio.</w:t>
      </w:r>
      <w:r>
        <w:rPr>
          <w:spacing w:val="-21"/>
          <w:w w:val="95"/>
        </w:rPr>
        <w:t> </w:t>
      </w:r>
      <w:r>
        <w:rPr>
          <w:w w:val="95"/>
        </w:rPr>
        <w:t>La</w:t>
      </w:r>
      <w:r>
        <w:rPr>
          <w:spacing w:val="-21"/>
          <w:w w:val="95"/>
        </w:rPr>
        <w:t> </w:t>
      </w:r>
      <w:r>
        <w:rPr>
          <w:w w:val="95"/>
        </w:rPr>
        <w:t>segun- da</w:t>
      </w:r>
      <w:r>
        <w:rPr>
          <w:spacing w:val="-19"/>
          <w:w w:val="95"/>
        </w:rPr>
        <w:t> </w:t>
      </w:r>
      <w:r>
        <w:rPr>
          <w:w w:val="95"/>
        </w:rPr>
        <w:t>columna</w:t>
      </w:r>
      <w:r>
        <w:rPr>
          <w:spacing w:val="-19"/>
          <w:w w:val="95"/>
        </w:rPr>
        <w:t> </w:t>
      </w:r>
      <w:r>
        <w:rPr>
          <w:w w:val="95"/>
        </w:rPr>
        <w:t>ofrece</w:t>
      </w:r>
      <w:r>
        <w:rPr>
          <w:spacing w:val="-19"/>
          <w:w w:val="95"/>
        </w:rPr>
        <w:t> </w:t>
      </w:r>
      <w:r>
        <w:rPr>
          <w:w w:val="95"/>
        </w:rPr>
        <w:t>esos</w:t>
      </w:r>
      <w:r>
        <w:rPr>
          <w:spacing w:val="-20"/>
          <w:w w:val="95"/>
        </w:rPr>
        <w:t> </w:t>
      </w:r>
      <w:r>
        <w:rPr>
          <w:w w:val="95"/>
        </w:rPr>
        <w:t>mismos</w:t>
      </w:r>
      <w:r>
        <w:rPr>
          <w:spacing w:val="-19"/>
          <w:w w:val="95"/>
        </w:rPr>
        <w:t> </w:t>
      </w:r>
      <w:r>
        <w:rPr>
          <w:w w:val="95"/>
        </w:rPr>
        <w:t>importes,</w:t>
      </w:r>
      <w:r>
        <w:rPr>
          <w:spacing w:val="-19"/>
          <w:w w:val="95"/>
        </w:rPr>
        <w:t> </w:t>
      </w:r>
      <w:r>
        <w:rPr>
          <w:w w:val="95"/>
        </w:rPr>
        <w:t>pero</w:t>
      </w:r>
      <w:r>
        <w:rPr>
          <w:spacing w:val="-19"/>
          <w:w w:val="95"/>
        </w:rPr>
        <w:t> </w:t>
      </w:r>
      <w:r>
        <w:rPr>
          <w:w w:val="95"/>
        </w:rPr>
        <w:t>tras</w:t>
      </w:r>
      <w:r>
        <w:rPr>
          <w:spacing w:val="-19"/>
          <w:w w:val="95"/>
        </w:rPr>
        <w:t> </w:t>
      </w:r>
      <w:r>
        <w:rPr>
          <w:w w:val="95"/>
        </w:rPr>
        <w:t>deducir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los</w:t>
      </w:r>
      <w:r>
        <w:rPr>
          <w:spacing w:val="-19"/>
          <w:w w:val="95"/>
        </w:rPr>
        <w:t> </w:t>
      </w:r>
      <w:r>
        <w:rPr>
          <w:w w:val="95"/>
        </w:rPr>
        <w:t>ingresos</w:t>
      </w:r>
      <w:r>
        <w:rPr>
          <w:spacing w:val="-18"/>
          <w:w w:val="95"/>
        </w:rPr>
        <w:t> </w:t>
      </w:r>
      <w:r>
        <w:rPr>
          <w:w w:val="95"/>
        </w:rPr>
        <w:t>los</w:t>
      </w:r>
      <w:r>
        <w:rPr>
          <w:spacing w:val="-20"/>
          <w:w w:val="95"/>
        </w:rPr>
        <w:t> </w:t>
      </w:r>
      <w:r>
        <w:rPr>
          <w:w w:val="95"/>
        </w:rPr>
        <w:t>recursos</w:t>
      </w:r>
      <w:r>
        <w:rPr>
          <w:spacing w:val="-19"/>
          <w:w w:val="95"/>
        </w:rPr>
        <w:t> </w:t>
      </w:r>
      <w:r>
        <w:rPr>
          <w:w w:val="95"/>
        </w:rPr>
        <w:t>afec- </w:t>
      </w:r>
      <w:r>
        <w:rPr/>
        <w:t>tados</w:t>
      </w:r>
      <w:r>
        <w:rPr>
          <w:spacing w:val="-19"/>
        </w:rPr>
        <w:t> </w:t>
      </w:r>
      <w:r>
        <w:rPr/>
        <w:t>y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los</w:t>
      </w:r>
      <w:r>
        <w:rPr>
          <w:spacing w:val="-18"/>
        </w:rPr>
        <w:t> </w:t>
      </w:r>
      <w:r>
        <w:rPr/>
        <w:t>gastos</w:t>
      </w:r>
      <w:r>
        <w:rPr>
          <w:spacing w:val="-20"/>
        </w:rPr>
        <w:t> </w:t>
      </w:r>
      <w:r>
        <w:rPr/>
        <w:t>aquellos</w:t>
      </w:r>
      <w:r>
        <w:rPr>
          <w:spacing w:val="-19"/>
        </w:rPr>
        <w:t> </w:t>
      </w:r>
      <w:r>
        <w:rPr/>
        <w:t>créditos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9"/>
        </w:rPr>
        <w:t> </w:t>
      </w:r>
      <w:r>
        <w:rPr/>
        <w:t>financian</w:t>
      </w:r>
      <w:r>
        <w:rPr>
          <w:spacing w:val="-19"/>
        </w:rPr>
        <w:t> </w:t>
      </w:r>
      <w:r>
        <w:rPr/>
        <w:t>con</w:t>
      </w:r>
      <w:r>
        <w:rPr>
          <w:spacing w:val="-20"/>
        </w:rPr>
        <w:t> </w:t>
      </w:r>
      <w:r>
        <w:rPr/>
        <w:t>este</w:t>
      </w:r>
      <w:r>
        <w:rPr>
          <w:spacing w:val="-18"/>
        </w:rPr>
        <w:t> </w:t>
      </w:r>
      <w:r>
        <w:rPr/>
        <w:t>último</w:t>
      </w:r>
      <w:r>
        <w:rPr>
          <w:spacing w:val="-19"/>
        </w:rPr>
        <w:t> </w:t>
      </w:r>
      <w:r>
        <w:rPr/>
        <w:t>tipo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recursos. </w:t>
      </w:r>
      <w:r>
        <w:rPr>
          <w:w w:val="95"/>
        </w:rPr>
        <w:t>También</w:t>
      </w:r>
      <w:r>
        <w:rPr>
          <w:spacing w:val="-23"/>
          <w:w w:val="95"/>
        </w:rPr>
        <w:t> </w:t>
      </w:r>
      <w:r>
        <w:rPr>
          <w:w w:val="95"/>
        </w:rPr>
        <w:t>se</w:t>
      </w:r>
      <w:r>
        <w:rPr>
          <w:spacing w:val="-22"/>
          <w:w w:val="95"/>
        </w:rPr>
        <w:t> </w:t>
      </w:r>
      <w:r>
        <w:rPr>
          <w:w w:val="95"/>
        </w:rPr>
        <w:t>han</w:t>
      </w:r>
      <w:r>
        <w:rPr>
          <w:spacing w:val="-23"/>
          <w:w w:val="95"/>
        </w:rPr>
        <w:t> </w:t>
      </w:r>
      <w:r>
        <w:rPr>
          <w:w w:val="95"/>
        </w:rPr>
        <w:t>ajustado</w:t>
      </w:r>
      <w:r>
        <w:rPr>
          <w:spacing w:val="-25"/>
          <w:w w:val="95"/>
        </w:rPr>
        <w:t> </w:t>
      </w:r>
      <w:r>
        <w:rPr>
          <w:w w:val="95"/>
        </w:rPr>
        <w:t>los</w:t>
      </w:r>
      <w:r>
        <w:rPr>
          <w:spacing w:val="-25"/>
          <w:w w:val="95"/>
        </w:rPr>
        <w:t> </w:t>
      </w:r>
      <w:r>
        <w:rPr>
          <w:w w:val="95"/>
        </w:rPr>
        <w:t>importes</w:t>
      </w:r>
      <w:r>
        <w:rPr>
          <w:spacing w:val="-26"/>
          <w:w w:val="95"/>
        </w:rPr>
        <w:t> </w:t>
      </w:r>
      <w:r>
        <w:rPr>
          <w:w w:val="95"/>
        </w:rPr>
        <w:t>del</w:t>
      </w:r>
      <w:r>
        <w:rPr>
          <w:spacing w:val="-26"/>
          <w:w w:val="95"/>
        </w:rPr>
        <w:t> </w:t>
      </w:r>
      <w:r>
        <w:rPr>
          <w:w w:val="95"/>
        </w:rPr>
        <w:t>presupuesto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gastos</w:t>
      </w:r>
      <w:r>
        <w:rPr>
          <w:spacing w:val="-26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2022</w:t>
      </w:r>
      <w:r>
        <w:rPr>
          <w:spacing w:val="-25"/>
          <w:w w:val="95"/>
        </w:rPr>
        <w:t> </w:t>
      </w:r>
      <w:r>
        <w:rPr>
          <w:w w:val="95"/>
        </w:rPr>
        <w:t>con</w:t>
      </w:r>
      <w:r>
        <w:rPr>
          <w:spacing w:val="-27"/>
          <w:w w:val="95"/>
        </w:rPr>
        <w:t> </w:t>
      </w:r>
      <w:r>
        <w:rPr>
          <w:w w:val="95"/>
        </w:rPr>
        <w:t>el</w:t>
      </w:r>
      <w:r>
        <w:rPr>
          <w:spacing w:val="-25"/>
          <w:w w:val="95"/>
        </w:rPr>
        <w:t> </w:t>
      </w:r>
      <w:r>
        <w:rPr>
          <w:w w:val="95"/>
        </w:rPr>
        <w:t>ajuste</w:t>
      </w:r>
      <w:r>
        <w:rPr>
          <w:spacing w:val="-25"/>
          <w:w w:val="95"/>
        </w:rPr>
        <w:t> </w:t>
      </w:r>
      <w:r>
        <w:rPr>
          <w:w w:val="95"/>
        </w:rPr>
        <w:t>SEC </w:t>
      </w:r>
      <w:r>
        <w:rPr>
          <w:w w:val="90"/>
        </w:rPr>
        <w:t>descrito</w:t>
      </w:r>
      <w:r>
        <w:rPr>
          <w:spacing w:val="-15"/>
          <w:w w:val="90"/>
        </w:rPr>
        <w:t> </w:t>
      </w:r>
      <w:r>
        <w:rPr>
          <w:w w:val="90"/>
        </w:rPr>
        <w:t>enel</w:t>
      </w:r>
      <w:r>
        <w:rPr>
          <w:spacing w:val="-9"/>
          <w:w w:val="90"/>
        </w:rPr>
        <w:t> </w:t>
      </w:r>
      <w:r>
        <w:rPr>
          <w:w w:val="90"/>
        </w:rPr>
        <w:t>apartado</w:t>
      </w:r>
      <w:r>
        <w:rPr>
          <w:spacing w:val="-10"/>
          <w:w w:val="90"/>
        </w:rPr>
        <w:t> </w:t>
      </w:r>
      <w:r>
        <w:rPr>
          <w:w w:val="90"/>
        </w:rPr>
        <w:t>dedicado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estabilidad</w:t>
      </w:r>
      <w:r>
        <w:rPr>
          <w:spacing w:val="-10"/>
          <w:w w:val="90"/>
        </w:rPr>
        <w:t> </w:t>
      </w:r>
      <w:r>
        <w:rPr>
          <w:w w:val="90"/>
        </w:rPr>
        <w:t>presupuestaria</w:t>
      </w:r>
      <w:r>
        <w:rPr>
          <w:spacing w:val="-9"/>
          <w:w w:val="90"/>
        </w:rPr>
        <w:t> </w:t>
      </w:r>
      <w:r>
        <w:rPr>
          <w:w w:val="90"/>
        </w:rPr>
        <w:t>y</w:t>
      </w:r>
      <w:r>
        <w:rPr>
          <w:spacing w:val="-10"/>
          <w:w w:val="90"/>
        </w:rPr>
        <w:t> </w:t>
      </w:r>
      <w:r>
        <w:rPr>
          <w:w w:val="90"/>
        </w:rPr>
        <w:t>sostenibilidad</w:t>
      </w:r>
      <w:r>
        <w:rPr>
          <w:spacing w:val="-12"/>
          <w:w w:val="90"/>
        </w:rPr>
        <w:t> </w:t>
      </w:r>
      <w:r>
        <w:rPr>
          <w:w w:val="90"/>
        </w:rPr>
        <w:t>financiera,</w:t>
      </w:r>
      <w:r>
        <w:rPr>
          <w:spacing w:val="-9"/>
          <w:w w:val="90"/>
        </w:rPr>
        <w:t> </w:t>
      </w:r>
      <w:r>
        <w:rPr>
          <w:w w:val="90"/>
        </w:rPr>
        <w:t>así </w:t>
      </w:r>
      <w:r>
        <w:rPr>
          <w:w w:val="95"/>
        </w:rPr>
        <w:t>como</w:t>
      </w:r>
      <w:r>
        <w:rPr>
          <w:spacing w:val="-16"/>
          <w:w w:val="95"/>
        </w:rPr>
        <w:t> </w:t>
      </w:r>
      <w:r>
        <w:rPr>
          <w:w w:val="95"/>
        </w:rPr>
        <w:t>también</w:t>
      </w:r>
      <w:r>
        <w:rPr>
          <w:spacing w:val="-14"/>
          <w:w w:val="95"/>
        </w:rPr>
        <w:t> </w:t>
      </w:r>
      <w:r>
        <w:rPr>
          <w:w w:val="95"/>
        </w:rPr>
        <w:t>tras</w:t>
      </w:r>
      <w:r>
        <w:rPr>
          <w:spacing w:val="-16"/>
          <w:w w:val="95"/>
        </w:rPr>
        <w:t> </w:t>
      </w:r>
      <w:r>
        <w:rPr>
          <w:w w:val="95"/>
        </w:rPr>
        <w:t>eliminar</w:t>
      </w:r>
      <w:r>
        <w:rPr>
          <w:spacing w:val="-14"/>
          <w:w w:val="95"/>
        </w:rPr>
        <w:t> </w:t>
      </w:r>
      <w:r>
        <w:rPr>
          <w:w w:val="95"/>
        </w:rPr>
        <w:t>los</w:t>
      </w:r>
      <w:r>
        <w:rPr>
          <w:spacing w:val="-15"/>
          <w:w w:val="95"/>
        </w:rPr>
        <w:t> </w:t>
      </w:r>
      <w:r>
        <w:rPr>
          <w:w w:val="95"/>
        </w:rPr>
        <w:t>créditos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la</w:t>
      </w:r>
      <w:r>
        <w:rPr>
          <w:spacing w:val="-14"/>
          <w:w w:val="95"/>
        </w:rPr>
        <w:t> </w:t>
      </w:r>
      <w:r>
        <w:rPr>
          <w:w w:val="95"/>
        </w:rPr>
        <w:t>UGA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Servicios</w:t>
      </w:r>
      <w:r>
        <w:rPr>
          <w:spacing w:val="-16"/>
          <w:w w:val="95"/>
        </w:rPr>
        <w:t> </w:t>
      </w:r>
      <w:r>
        <w:rPr>
          <w:w w:val="95"/>
        </w:rPr>
        <w:t>Centrales</w:t>
      </w:r>
      <w:r>
        <w:rPr>
          <w:spacing w:val="-15"/>
          <w:w w:val="95"/>
        </w:rPr>
        <w:t> </w:t>
      </w:r>
      <w:r>
        <w:rPr>
          <w:w w:val="95"/>
        </w:rPr>
        <w:t>dedicados</w:t>
      </w:r>
      <w:r>
        <w:rPr>
          <w:spacing w:val="-16"/>
          <w:w w:val="95"/>
        </w:rPr>
        <w:t> </w:t>
      </w:r>
      <w:r>
        <w:rPr>
          <w:w w:val="95"/>
        </w:rPr>
        <w:t>al</w:t>
      </w:r>
      <w:r>
        <w:rPr>
          <w:spacing w:val="-14"/>
          <w:w w:val="95"/>
        </w:rPr>
        <w:t> </w:t>
      </w:r>
      <w:r>
        <w:rPr>
          <w:w w:val="95"/>
        </w:rPr>
        <w:t>CO- VID.</w:t>
      </w:r>
      <w:r>
        <w:rPr>
          <w:spacing w:val="-17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este</w:t>
      </w:r>
      <w:r>
        <w:rPr>
          <w:spacing w:val="-17"/>
          <w:w w:val="95"/>
        </w:rPr>
        <w:t> </w:t>
      </w:r>
      <w:r>
        <w:rPr>
          <w:w w:val="95"/>
        </w:rPr>
        <w:t>modo,</w:t>
      </w:r>
      <w:r>
        <w:rPr>
          <w:spacing w:val="-17"/>
          <w:w w:val="95"/>
        </w:rPr>
        <w:t> </w:t>
      </w:r>
      <w:r>
        <w:rPr>
          <w:w w:val="95"/>
        </w:rPr>
        <w:t>tras</w:t>
      </w:r>
      <w:r>
        <w:rPr>
          <w:spacing w:val="-17"/>
          <w:w w:val="95"/>
        </w:rPr>
        <w:t> </w:t>
      </w:r>
      <w:r>
        <w:rPr>
          <w:w w:val="95"/>
        </w:rPr>
        <w:t>considerar</w:t>
      </w:r>
      <w:r>
        <w:rPr>
          <w:spacing w:val="-17"/>
          <w:w w:val="95"/>
        </w:rPr>
        <w:t> </w:t>
      </w:r>
      <w:r>
        <w:rPr>
          <w:w w:val="95"/>
        </w:rPr>
        <w:t>todos</w:t>
      </w:r>
      <w:r>
        <w:rPr>
          <w:spacing w:val="-16"/>
          <w:w w:val="95"/>
        </w:rPr>
        <w:t> </w:t>
      </w:r>
      <w:r>
        <w:rPr>
          <w:w w:val="95"/>
        </w:rPr>
        <w:t>estos</w:t>
      </w:r>
      <w:r>
        <w:rPr>
          <w:spacing w:val="-17"/>
          <w:w w:val="95"/>
        </w:rPr>
        <w:t> </w:t>
      </w:r>
      <w:r>
        <w:rPr>
          <w:w w:val="95"/>
        </w:rPr>
        <w:t>ajustes,</w:t>
      </w:r>
      <w:r>
        <w:rPr>
          <w:spacing w:val="-18"/>
          <w:w w:val="95"/>
        </w:rPr>
        <w:t> </w:t>
      </w:r>
      <w:r>
        <w:rPr>
          <w:w w:val="95"/>
        </w:rPr>
        <w:t>se</w:t>
      </w:r>
      <w:r>
        <w:rPr>
          <w:spacing w:val="-16"/>
          <w:w w:val="95"/>
        </w:rPr>
        <w:t> </w:t>
      </w:r>
      <w:r>
        <w:rPr>
          <w:w w:val="95"/>
        </w:rPr>
        <w:t>alcanzaría</w:t>
      </w:r>
      <w:r>
        <w:rPr>
          <w:spacing w:val="-17"/>
          <w:w w:val="95"/>
        </w:rPr>
        <w:t> </w:t>
      </w:r>
      <w:r>
        <w:rPr>
          <w:w w:val="95"/>
        </w:rPr>
        <w:t>el</w:t>
      </w:r>
      <w:r>
        <w:rPr>
          <w:spacing w:val="-17"/>
          <w:w w:val="95"/>
        </w:rPr>
        <w:t> </w:t>
      </w:r>
      <w:r>
        <w:rPr>
          <w:w w:val="95"/>
        </w:rPr>
        <w:t>equilibrio</w:t>
      </w:r>
      <w:r>
        <w:rPr>
          <w:spacing w:val="-16"/>
          <w:w w:val="95"/>
        </w:rPr>
        <w:t> </w:t>
      </w:r>
      <w:r>
        <w:rPr>
          <w:spacing w:val="2"/>
          <w:w w:val="95"/>
        </w:rPr>
        <w:t>enlos</w:t>
      </w:r>
      <w:r>
        <w:rPr>
          <w:spacing w:val="-16"/>
          <w:w w:val="95"/>
        </w:rPr>
        <w:t> </w:t>
      </w:r>
      <w:r>
        <w:rPr>
          <w:w w:val="95"/>
        </w:rPr>
        <w:t>tér- minos</w:t>
      </w:r>
      <w:r>
        <w:rPr>
          <w:spacing w:val="-22"/>
          <w:w w:val="95"/>
        </w:rPr>
        <w:t> </w:t>
      </w:r>
      <w:r>
        <w:rPr>
          <w:w w:val="95"/>
        </w:rPr>
        <w:t>descritos</w:t>
      </w:r>
      <w:r>
        <w:rPr>
          <w:spacing w:val="-22"/>
          <w:w w:val="95"/>
        </w:rPr>
        <w:t> </w:t>
      </w:r>
      <w:r>
        <w:rPr>
          <w:w w:val="95"/>
        </w:rPr>
        <w:t>en</w:t>
      </w:r>
      <w:r>
        <w:rPr>
          <w:spacing w:val="-22"/>
          <w:w w:val="95"/>
        </w:rPr>
        <w:t> </w:t>
      </w:r>
      <w:r>
        <w:rPr>
          <w:w w:val="95"/>
        </w:rPr>
        <w:t>el</w:t>
      </w:r>
      <w:r>
        <w:rPr>
          <w:spacing w:val="-22"/>
          <w:w w:val="95"/>
        </w:rPr>
        <w:t> </w:t>
      </w:r>
      <w:r>
        <w:rPr>
          <w:w w:val="95"/>
        </w:rPr>
        <w:t>artículo</w:t>
      </w:r>
      <w:r>
        <w:rPr>
          <w:spacing w:val="-21"/>
          <w:w w:val="95"/>
        </w:rPr>
        <w:t> </w:t>
      </w:r>
      <w:r>
        <w:rPr>
          <w:w w:val="95"/>
        </w:rPr>
        <w:t>31</w:t>
      </w:r>
      <w:r>
        <w:rPr>
          <w:spacing w:val="-21"/>
          <w:w w:val="95"/>
        </w:rPr>
        <w:t> </w:t>
      </w:r>
      <w:r>
        <w:rPr>
          <w:w w:val="95"/>
        </w:rPr>
        <w:t>del</w:t>
      </w:r>
      <w:r>
        <w:rPr>
          <w:spacing w:val="-22"/>
          <w:w w:val="95"/>
        </w:rPr>
        <w:t> </w:t>
      </w:r>
      <w:r>
        <w:rPr>
          <w:w w:val="95"/>
        </w:rPr>
        <w:t>proyecto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3"/>
          <w:w w:val="95"/>
        </w:rPr>
        <w:t> </w:t>
      </w:r>
      <w:r>
        <w:rPr>
          <w:w w:val="95"/>
        </w:rPr>
        <w:t>Ley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Presupuestos</w:t>
      </w:r>
      <w:r>
        <w:rPr>
          <w:spacing w:val="-22"/>
          <w:w w:val="95"/>
        </w:rPr>
        <w:t> </w:t>
      </w:r>
      <w:r>
        <w:rPr>
          <w:w w:val="95"/>
        </w:rPr>
        <w:t>Generales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la</w:t>
      </w:r>
      <w:r>
        <w:rPr>
          <w:spacing w:val="-20"/>
          <w:w w:val="95"/>
        </w:rPr>
        <w:t> </w:t>
      </w:r>
      <w:r>
        <w:rPr>
          <w:w w:val="95"/>
        </w:rPr>
        <w:t>Comu- nidad</w:t>
      </w:r>
      <w:r>
        <w:rPr>
          <w:spacing w:val="-17"/>
          <w:w w:val="95"/>
        </w:rPr>
        <w:t> </w:t>
      </w:r>
      <w:r>
        <w:rPr>
          <w:w w:val="95"/>
        </w:rPr>
        <w:t>Autónoma</w:t>
      </w:r>
      <w:r>
        <w:rPr>
          <w:spacing w:val="-16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Canarias</w:t>
      </w:r>
      <w:r>
        <w:rPr>
          <w:spacing w:val="-16"/>
          <w:w w:val="95"/>
        </w:rPr>
        <w:t> </w:t>
      </w:r>
      <w:r>
        <w:rPr>
          <w:w w:val="95"/>
        </w:rPr>
        <w:t>para</w:t>
      </w:r>
      <w:r>
        <w:rPr>
          <w:spacing w:val="-17"/>
          <w:w w:val="95"/>
        </w:rPr>
        <w:t> </w:t>
      </w:r>
      <w:r>
        <w:rPr>
          <w:w w:val="95"/>
        </w:rPr>
        <w:t>2022,</w:t>
      </w:r>
      <w:r>
        <w:rPr>
          <w:spacing w:val="-16"/>
          <w:w w:val="95"/>
        </w:rPr>
        <w:t> </w:t>
      </w:r>
      <w:r>
        <w:rPr>
          <w:w w:val="95"/>
        </w:rPr>
        <w:t>como</w:t>
      </w:r>
      <w:r>
        <w:rPr>
          <w:spacing w:val="-17"/>
          <w:w w:val="95"/>
        </w:rPr>
        <w:t> </w:t>
      </w:r>
      <w:r>
        <w:rPr>
          <w:w w:val="95"/>
        </w:rPr>
        <w:t>ya</w:t>
      </w:r>
      <w:r>
        <w:rPr>
          <w:spacing w:val="-17"/>
          <w:w w:val="95"/>
        </w:rPr>
        <w:t> </w:t>
      </w:r>
      <w:r>
        <w:rPr>
          <w:w w:val="95"/>
        </w:rPr>
        <w:t>se</w:t>
      </w:r>
      <w:r>
        <w:rPr>
          <w:spacing w:val="-16"/>
          <w:w w:val="95"/>
        </w:rPr>
        <w:t> </w:t>
      </w:r>
      <w:r>
        <w:rPr>
          <w:w w:val="95"/>
        </w:rPr>
        <w:t>explica</w:t>
      </w:r>
      <w:r>
        <w:rPr>
          <w:spacing w:val="-16"/>
          <w:w w:val="95"/>
        </w:rPr>
        <w:t> </w:t>
      </w:r>
      <w:r>
        <w:rPr>
          <w:w w:val="95"/>
        </w:rPr>
        <w:t>en</w:t>
      </w:r>
      <w:r>
        <w:rPr>
          <w:spacing w:val="-15"/>
          <w:w w:val="95"/>
        </w:rPr>
        <w:t> </w:t>
      </w:r>
      <w:r>
        <w:rPr>
          <w:w w:val="95"/>
        </w:rPr>
        <w:t>el</w:t>
      </w:r>
      <w:r>
        <w:rPr>
          <w:spacing w:val="-17"/>
          <w:w w:val="95"/>
        </w:rPr>
        <w:t> </w:t>
      </w:r>
      <w:r>
        <w:rPr>
          <w:w w:val="95"/>
        </w:rPr>
        <w:t>apartado</w:t>
      </w:r>
      <w:r>
        <w:rPr>
          <w:spacing w:val="-17"/>
          <w:w w:val="95"/>
        </w:rPr>
        <w:t> </w:t>
      </w:r>
      <w:r>
        <w:rPr>
          <w:w w:val="95"/>
        </w:rPr>
        <w:t>dedicado</w:t>
      </w:r>
      <w:r>
        <w:rPr>
          <w:spacing w:val="-17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la</w:t>
      </w:r>
      <w:r>
        <w:rPr>
          <w:spacing w:val="-18"/>
          <w:w w:val="95"/>
        </w:rPr>
        <w:t> </w:t>
      </w:r>
      <w:r>
        <w:rPr>
          <w:w w:val="95"/>
        </w:rPr>
        <w:t>es- tabilidad</w:t>
      </w:r>
      <w:r>
        <w:rPr>
          <w:spacing w:val="-30"/>
          <w:w w:val="95"/>
        </w:rPr>
        <w:t> </w:t>
      </w:r>
      <w:r>
        <w:rPr>
          <w:w w:val="95"/>
        </w:rPr>
        <w:t>presupuestaria</w:t>
      </w:r>
      <w:r>
        <w:rPr>
          <w:spacing w:val="-29"/>
          <w:w w:val="95"/>
        </w:rPr>
        <w:t> </w:t>
      </w:r>
      <w:r>
        <w:rPr>
          <w:w w:val="95"/>
        </w:rPr>
        <w:t>recogido</w:t>
      </w:r>
      <w:r>
        <w:rPr>
          <w:spacing w:val="-29"/>
          <w:w w:val="95"/>
        </w:rPr>
        <w:t> </w:t>
      </w:r>
      <w:r>
        <w:rPr>
          <w:w w:val="95"/>
        </w:rPr>
        <w:t>en</w:t>
      </w:r>
      <w:r>
        <w:rPr>
          <w:spacing w:val="-28"/>
          <w:w w:val="95"/>
        </w:rPr>
        <w:t> </w:t>
      </w:r>
      <w:r>
        <w:rPr>
          <w:w w:val="95"/>
        </w:rPr>
        <w:t>la</w:t>
      </w:r>
      <w:r>
        <w:rPr>
          <w:spacing w:val="-28"/>
          <w:w w:val="95"/>
        </w:rPr>
        <w:t> </w:t>
      </w:r>
      <w:r>
        <w:rPr>
          <w:w w:val="95"/>
        </w:rPr>
        <w:t>propuesta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presupuestos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la</w:t>
      </w:r>
      <w:r>
        <w:rPr>
          <w:spacing w:val="-28"/>
          <w:w w:val="95"/>
        </w:rPr>
        <w:t> </w:t>
      </w:r>
      <w:r>
        <w:rPr>
          <w:w w:val="95"/>
        </w:rPr>
        <w:t>ULPGC</w:t>
      </w:r>
      <w:r>
        <w:rPr>
          <w:spacing w:val="-29"/>
          <w:w w:val="95"/>
        </w:rPr>
        <w:t> </w:t>
      </w:r>
      <w:r>
        <w:rPr>
          <w:w w:val="95"/>
        </w:rPr>
        <w:t>para</w:t>
      </w:r>
      <w:r>
        <w:rPr>
          <w:spacing w:val="-28"/>
          <w:w w:val="95"/>
        </w:rPr>
        <w:t> </w:t>
      </w:r>
      <w:r>
        <w:rPr>
          <w:w w:val="95"/>
        </w:rPr>
        <w:t>el</w:t>
      </w:r>
      <w:r>
        <w:rPr>
          <w:spacing w:val="-29"/>
          <w:w w:val="95"/>
        </w:rPr>
        <w:t> </w:t>
      </w:r>
      <w:r>
        <w:rPr>
          <w:w w:val="95"/>
        </w:rPr>
        <w:t>ejer- </w:t>
      </w:r>
      <w:r>
        <w:rPr/>
        <w:t>cicio económico</w:t>
      </w:r>
      <w:r>
        <w:rPr>
          <w:spacing w:val="-16"/>
        </w:rPr>
        <w:t> </w:t>
      </w:r>
      <w:r>
        <w:rPr/>
        <w:t>2022.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30" w:lineRule="auto"/>
        <w:ind w:left="780" w:right="780" w:firstLine="295"/>
        <w:jc w:val="both"/>
      </w:pPr>
      <w:r>
        <w:rPr>
          <w:w w:val="95"/>
        </w:rPr>
        <w:t>Para</w:t>
      </w:r>
      <w:r>
        <w:rPr>
          <w:spacing w:val="-16"/>
          <w:w w:val="95"/>
        </w:rPr>
        <w:t> </w:t>
      </w:r>
      <w:r>
        <w:rPr>
          <w:w w:val="95"/>
        </w:rPr>
        <w:t>los</w:t>
      </w:r>
      <w:r>
        <w:rPr>
          <w:spacing w:val="-15"/>
          <w:w w:val="95"/>
        </w:rPr>
        <w:t> </w:t>
      </w:r>
      <w:r>
        <w:rPr>
          <w:w w:val="95"/>
        </w:rPr>
        <w:t>siguientes</w:t>
      </w:r>
      <w:r>
        <w:rPr>
          <w:spacing w:val="-16"/>
          <w:w w:val="95"/>
        </w:rPr>
        <w:t> </w:t>
      </w:r>
      <w:r>
        <w:rPr>
          <w:w w:val="95"/>
        </w:rPr>
        <w:t>ejercicios,</w:t>
      </w:r>
      <w:r>
        <w:rPr>
          <w:spacing w:val="-15"/>
          <w:w w:val="95"/>
        </w:rPr>
        <w:t> </w:t>
      </w:r>
      <w:r>
        <w:rPr>
          <w:w w:val="95"/>
        </w:rPr>
        <w:t>en</w:t>
      </w:r>
      <w:r>
        <w:rPr>
          <w:spacing w:val="-16"/>
          <w:w w:val="95"/>
        </w:rPr>
        <w:t> </w:t>
      </w:r>
      <w:r>
        <w:rPr>
          <w:w w:val="95"/>
        </w:rPr>
        <w:t>el</w:t>
      </w:r>
      <w:r>
        <w:rPr>
          <w:spacing w:val="-16"/>
          <w:w w:val="95"/>
        </w:rPr>
        <w:t> </w:t>
      </w:r>
      <w:r>
        <w:rPr>
          <w:w w:val="95"/>
        </w:rPr>
        <w:t>caso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los</w:t>
      </w:r>
      <w:r>
        <w:rPr>
          <w:spacing w:val="-16"/>
          <w:w w:val="95"/>
        </w:rPr>
        <w:t> </w:t>
      </w:r>
      <w:r>
        <w:rPr>
          <w:w w:val="95"/>
        </w:rPr>
        <w:t>ingresos</w:t>
      </w:r>
      <w:r>
        <w:rPr>
          <w:spacing w:val="-15"/>
          <w:w w:val="95"/>
        </w:rPr>
        <w:t> </w:t>
      </w:r>
      <w:r>
        <w:rPr>
          <w:w w:val="95"/>
        </w:rPr>
        <w:t>por</w:t>
      </w:r>
      <w:r>
        <w:rPr>
          <w:spacing w:val="-15"/>
          <w:w w:val="95"/>
        </w:rPr>
        <w:t> </w:t>
      </w:r>
      <w:r>
        <w:rPr>
          <w:w w:val="95"/>
        </w:rPr>
        <w:t>el</w:t>
      </w:r>
      <w:r>
        <w:rPr>
          <w:spacing w:val="-16"/>
          <w:w w:val="95"/>
        </w:rPr>
        <w:t> </w:t>
      </w:r>
      <w:r>
        <w:rPr>
          <w:w w:val="95"/>
        </w:rPr>
        <w:t>capítulo</w:t>
      </w:r>
      <w:r>
        <w:rPr>
          <w:spacing w:val="-15"/>
          <w:w w:val="95"/>
        </w:rPr>
        <w:t> </w:t>
      </w:r>
      <w:r>
        <w:rPr>
          <w:w w:val="95"/>
        </w:rPr>
        <w:t>3,</w:t>
      </w:r>
      <w:r>
        <w:rPr>
          <w:spacing w:val="-16"/>
          <w:w w:val="95"/>
        </w:rPr>
        <w:t> </w:t>
      </w:r>
      <w:r>
        <w:rPr>
          <w:w w:val="95"/>
        </w:rPr>
        <w:t>se</w:t>
      </w:r>
      <w:r>
        <w:rPr>
          <w:spacing w:val="-16"/>
          <w:w w:val="95"/>
        </w:rPr>
        <w:t> </w:t>
      </w:r>
      <w:r>
        <w:rPr>
          <w:w w:val="95"/>
        </w:rPr>
        <w:t>ha</w:t>
      </w:r>
      <w:r>
        <w:rPr>
          <w:spacing w:val="-16"/>
          <w:w w:val="95"/>
        </w:rPr>
        <w:t> </w:t>
      </w:r>
      <w:r>
        <w:rPr>
          <w:w w:val="95"/>
        </w:rPr>
        <w:t>adoptado como</w:t>
      </w:r>
      <w:r>
        <w:rPr>
          <w:spacing w:val="-7"/>
          <w:w w:val="95"/>
        </w:rPr>
        <w:t> </w:t>
      </w:r>
      <w:r>
        <w:rPr>
          <w:w w:val="95"/>
        </w:rPr>
        <w:t>hipótesis</w:t>
      </w:r>
      <w:r>
        <w:rPr>
          <w:spacing w:val="-5"/>
          <w:w w:val="95"/>
        </w:rPr>
        <w:t> </w:t>
      </w:r>
      <w:r>
        <w:rPr>
          <w:w w:val="95"/>
        </w:rPr>
        <w:t>el</w:t>
      </w:r>
      <w:r>
        <w:rPr>
          <w:spacing w:val="-6"/>
          <w:w w:val="95"/>
        </w:rPr>
        <w:t> </w:t>
      </w:r>
      <w:r>
        <w:rPr>
          <w:w w:val="95"/>
        </w:rPr>
        <w:t>mantenimiento</w:t>
      </w:r>
      <w:r>
        <w:rPr>
          <w:spacing w:val="-7"/>
          <w:w w:val="95"/>
        </w:rPr>
        <w:t> </w:t>
      </w:r>
      <w:r>
        <w:rPr>
          <w:w w:val="95"/>
        </w:rPr>
        <w:t>del</w:t>
      </w:r>
      <w:r>
        <w:rPr>
          <w:spacing w:val="-5"/>
          <w:w w:val="95"/>
        </w:rPr>
        <w:t> </w:t>
      </w:r>
      <w:r>
        <w:rPr>
          <w:w w:val="95"/>
        </w:rPr>
        <w:t>importe</w:t>
      </w:r>
      <w:r>
        <w:rPr>
          <w:spacing w:val="-5"/>
          <w:w w:val="95"/>
        </w:rPr>
        <w:t> </w:t>
      </w:r>
      <w:r>
        <w:rPr>
          <w:w w:val="95"/>
        </w:rPr>
        <w:t>previsto</w:t>
      </w:r>
      <w:r>
        <w:rPr>
          <w:spacing w:val="-6"/>
          <w:w w:val="95"/>
        </w:rPr>
        <w:t> </w:t>
      </w:r>
      <w:r>
        <w:rPr>
          <w:w w:val="95"/>
        </w:rPr>
        <w:t>para</w:t>
      </w:r>
      <w:r>
        <w:rPr>
          <w:spacing w:val="-5"/>
          <w:w w:val="95"/>
        </w:rPr>
        <w:t> </w:t>
      </w:r>
      <w:r>
        <w:rPr>
          <w:w w:val="95"/>
        </w:rPr>
        <w:t>2022,</w:t>
      </w:r>
      <w:r>
        <w:rPr>
          <w:spacing w:val="-5"/>
          <w:w w:val="95"/>
        </w:rPr>
        <w:t> </w:t>
      </w:r>
      <w:r>
        <w:rPr>
          <w:w w:val="95"/>
        </w:rPr>
        <w:t>dada</w:t>
      </w:r>
      <w:r>
        <w:rPr>
          <w:spacing w:val="-5"/>
          <w:w w:val="95"/>
        </w:rPr>
        <w:t> </w:t>
      </w:r>
      <w:r>
        <w:rPr>
          <w:w w:val="95"/>
        </w:rPr>
        <w:t>la</w:t>
      </w:r>
      <w:r>
        <w:rPr>
          <w:spacing w:val="-5"/>
          <w:w w:val="95"/>
        </w:rPr>
        <w:t> </w:t>
      </w:r>
      <w:r>
        <w:rPr>
          <w:w w:val="95"/>
        </w:rPr>
        <w:t>evolución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los últimos</w:t>
      </w:r>
      <w:r>
        <w:rPr>
          <w:spacing w:val="-18"/>
          <w:w w:val="95"/>
        </w:rPr>
        <w:t> </w:t>
      </w:r>
      <w:r>
        <w:rPr>
          <w:w w:val="95"/>
        </w:rPr>
        <w:t>años</w:t>
      </w:r>
      <w:r>
        <w:rPr>
          <w:spacing w:val="-17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la</w:t>
      </w:r>
      <w:r>
        <w:rPr>
          <w:spacing w:val="-18"/>
          <w:w w:val="95"/>
        </w:rPr>
        <w:t> </w:t>
      </w:r>
      <w:r>
        <w:rPr>
          <w:w w:val="95"/>
        </w:rPr>
        <w:t>matrícula</w:t>
      </w:r>
      <w:r>
        <w:rPr>
          <w:spacing w:val="-17"/>
          <w:w w:val="95"/>
        </w:rPr>
        <w:t> </w:t>
      </w:r>
      <w:r>
        <w:rPr>
          <w:w w:val="95"/>
        </w:rPr>
        <w:t>y</w:t>
      </w:r>
      <w:r>
        <w:rPr>
          <w:spacing w:val="-17"/>
          <w:w w:val="95"/>
        </w:rPr>
        <w:t> </w:t>
      </w:r>
      <w:r>
        <w:rPr>
          <w:w w:val="95"/>
        </w:rPr>
        <w:t>el</w:t>
      </w:r>
      <w:r>
        <w:rPr>
          <w:spacing w:val="-18"/>
          <w:w w:val="95"/>
        </w:rPr>
        <w:t> </w:t>
      </w:r>
      <w:r>
        <w:rPr>
          <w:w w:val="95"/>
        </w:rPr>
        <w:t>no</w:t>
      </w:r>
      <w:r>
        <w:rPr>
          <w:spacing w:val="-17"/>
          <w:w w:val="95"/>
        </w:rPr>
        <w:t> </w:t>
      </w:r>
      <w:r>
        <w:rPr>
          <w:w w:val="95"/>
        </w:rPr>
        <w:t>incremento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7"/>
          <w:w w:val="95"/>
        </w:rPr>
        <w:t> </w:t>
      </w:r>
      <w:r>
        <w:rPr>
          <w:w w:val="95"/>
        </w:rPr>
        <w:t>los</w:t>
      </w:r>
      <w:r>
        <w:rPr>
          <w:spacing w:val="-18"/>
          <w:w w:val="95"/>
        </w:rPr>
        <w:t> </w:t>
      </w:r>
      <w:r>
        <w:rPr>
          <w:w w:val="95"/>
        </w:rPr>
        <w:t>precios</w:t>
      </w:r>
      <w:r>
        <w:rPr>
          <w:spacing w:val="-17"/>
          <w:w w:val="95"/>
        </w:rPr>
        <w:t> </w:t>
      </w:r>
      <w:r>
        <w:rPr>
          <w:w w:val="95"/>
        </w:rPr>
        <w:t>públicos</w:t>
      </w:r>
      <w:r>
        <w:rPr>
          <w:spacing w:val="-17"/>
          <w:w w:val="95"/>
        </w:rPr>
        <w:t> </w:t>
      </w:r>
      <w:r>
        <w:rPr>
          <w:w w:val="95"/>
        </w:rPr>
        <w:t>para</w:t>
      </w:r>
      <w:r>
        <w:rPr>
          <w:spacing w:val="-19"/>
          <w:w w:val="95"/>
        </w:rPr>
        <w:t> </w:t>
      </w:r>
      <w:r>
        <w:rPr>
          <w:w w:val="95"/>
        </w:rPr>
        <w:t>enseñanzas</w:t>
      </w:r>
      <w:r>
        <w:rPr>
          <w:spacing w:val="-17"/>
          <w:w w:val="95"/>
        </w:rPr>
        <w:t> </w:t>
      </w:r>
      <w:r>
        <w:rPr>
          <w:w w:val="95"/>
        </w:rPr>
        <w:t>ofi- ciales</w:t>
      </w:r>
      <w:r>
        <w:rPr>
          <w:spacing w:val="-27"/>
          <w:w w:val="95"/>
        </w:rPr>
        <w:t> </w:t>
      </w:r>
      <w:r>
        <w:rPr>
          <w:w w:val="95"/>
        </w:rPr>
        <w:t>por</w:t>
      </w:r>
      <w:r>
        <w:rPr>
          <w:spacing w:val="-27"/>
          <w:w w:val="95"/>
        </w:rPr>
        <w:t> </w:t>
      </w:r>
      <w:r>
        <w:rPr>
          <w:w w:val="95"/>
        </w:rPr>
        <w:t>parte</w:t>
      </w:r>
      <w:r>
        <w:rPr>
          <w:spacing w:val="-28"/>
          <w:w w:val="95"/>
        </w:rPr>
        <w:t> </w:t>
      </w:r>
      <w:r>
        <w:rPr>
          <w:w w:val="95"/>
        </w:rPr>
        <w:t>del</w:t>
      </w:r>
      <w:r>
        <w:rPr>
          <w:spacing w:val="-28"/>
          <w:w w:val="95"/>
        </w:rPr>
        <w:t> </w:t>
      </w:r>
      <w:r>
        <w:rPr>
          <w:w w:val="95"/>
        </w:rPr>
        <w:t>Gobierno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w w:val="95"/>
        </w:rPr>
        <w:t>Canarias.</w:t>
      </w:r>
      <w:r>
        <w:rPr>
          <w:spacing w:val="-27"/>
          <w:w w:val="95"/>
        </w:rPr>
        <w:t> </w:t>
      </w:r>
      <w:r>
        <w:rPr>
          <w:w w:val="95"/>
        </w:rPr>
        <w:t>Para</w:t>
      </w:r>
      <w:r>
        <w:rPr>
          <w:spacing w:val="-26"/>
          <w:w w:val="95"/>
        </w:rPr>
        <w:t> </w:t>
      </w:r>
      <w:r>
        <w:rPr>
          <w:w w:val="95"/>
        </w:rPr>
        <w:t>los</w:t>
      </w:r>
      <w:r>
        <w:rPr>
          <w:spacing w:val="-27"/>
          <w:w w:val="95"/>
        </w:rPr>
        <w:t> </w:t>
      </w:r>
      <w:r>
        <w:rPr>
          <w:w w:val="95"/>
        </w:rPr>
        <w:t>capítulos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8"/>
          <w:w w:val="95"/>
        </w:rPr>
        <w:t> </w:t>
      </w:r>
      <w:r>
        <w:rPr>
          <w:w w:val="95"/>
        </w:rPr>
        <w:t>transferencias,</w:t>
      </w:r>
      <w:r>
        <w:rPr>
          <w:spacing w:val="-29"/>
          <w:w w:val="95"/>
        </w:rPr>
        <w:t> </w:t>
      </w:r>
      <w:r>
        <w:rPr>
          <w:w w:val="95"/>
        </w:rPr>
        <w:t>y</w:t>
      </w:r>
      <w:r>
        <w:rPr>
          <w:spacing w:val="-28"/>
          <w:w w:val="95"/>
        </w:rPr>
        <w:t> </w:t>
      </w:r>
      <w:r>
        <w:rPr>
          <w:w w:val="95"/>
        </w:rPr>
        <w:t>en</w:t>
      </w:r>
      <w:r>
        <w:rPr>
          <w:spacing w:val="-28"/>
          <w:w w:val="95"/>
        </w:rPr>
        <w:t> </w:t>
      </w:r>
      <w:r>
        <w:rPr>
          <w:w w:val="95"/>
        </w:rPr>
        <w:t>ausencia de</w:t>
      </w:r>
      <w:r>
        <w:rPr>
          <w:spacing w:val="-3"/>
          <w:w w:val="95"/>
        </w:rPr>
        <w:t> </w:t>
      </w:r>
      <w:r>
        <w:rPr>
          <w:w w:val="95"/>
        </w:rPr>
        <w:t>un</w:t>
      </w:r>
      <w:r>
        <w:rPr>
          <w:spacing w:val="-1"/>
          <w:w w:val="95"/>
        </w:rPr>
        <w:t> </w:t>
      </w:r>
      <w:r>
        <w:rPr>
          <w:w w:val="95"/>
        </w:rPr>
        <w:t>contrato</w:t>
      </w:r>
      <w:r>
        <w:rPr>
          <w:spacing w:val="-5"/>
          <w:w w:val="95"/>
        </w:rPr>
        <w:t> </w:t>
      </w:r>
      <w:r>
        <w:rPr>
          <w:w w:val="95"/>
        </w:rPr>
        <w:t>programa</w:t>
      </w:r>
      <w:r>
        <w:rPr>
          <w:spacing w:val="-3"/>
          <w:w w:val="95"/>
        </w:rPr>
        <w:t> </w:t>
      </w:r>
      <w:r>
        <w:rPr>
          <w:w w:val="95"/>
        </w:rPr>
        <w:t>con</w:t>
      </w:r>
      <w:r>
        <w:rPr>
          <w:spacing w:val="-3"/>
          <w:w w:val="95"/>
        </w:rPr>
        <w:t> </w:t>
      </w:r>
      <w:r>
        <w:rPr>
          <w:w w:val="95"/>
        </w:rPr>
        <w:t>la</w:t>
      </w:r>
      <w:r>
        <w:rPr>
          <w:spacing w:val="-4"/>
          <w:w w:val="95"/>
        </w:rPr>
        <w:t> </w:t>
      </w:r>
      <w:r>
        <w:rPr>
          <w:w w:val="95"/>
        </w:rPr>
        <w:t>Comunidad</w:t>
      </w:r>
      <w:r>
        <w:rPr>
          <w:spacing w:val="-4"/>
          <w:w w:val="95"/>
        </w:rPr>
        <w:t> </w:t>
      </w:r>
      <w:r>
        <w:rPr>
          <w:w w:val="95"/>
        </w:rPr>
        <w:t>Autónoma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Canarias</w:t>
      </w:r>
      <w:r>
        <w:rPr>
          <w:spacing w:val="-1"/>
          <w:w w:val="95"/>
        </w:rPr>
        <w:t> </w:t>
      </w:r>
      <w:r>
        <w:rPr>
          <w:w w:val="95"/>
        </w:rPr>
        <w:t>que</w:t>
      </w:r>
      <w:r>
        <w:rPr>
          <w:spacing w:val="-1"/>
          <w:w w:val="95"/>
        </w:rPr>
        <w:t> </w:t>
      </w:r>
      <w:r>
        <w:rPr>
          <w:w w:val="95"/>
        </w:rPr>
        <w:t>ofrezca</w:t>
      </w:r>
      <w:r>
        <w:rPr>
          <w:spacing w:val="-1"/>
          <w:w w:val="95"/>
        </w:rPr>
        <w:t> </w:t>
      </w:r>
      <w:r>
        <w:rPr>
          <w:w w:val="95"/>
        </w:rPr>
        <w:t>una</w:t>
      </w:r>
      <w:r>
        <w:rPr>
          <w:spacing w:val="-2"/>
          <w:w w:val="95"/>
        </w:rPr>
        <w:t> </w:t>
      </w:r>
      <w:r>
        <w:rPr>
          <w:w w:val="95"/>
        </w:rPr>
        <w:t>ficha financiera</w:t>
      </w:r>
      <w:r>
        <w:rPr>
          <w:spacing w:val="-24"/>
          <w:w w:val="95"/>
        </w:rPr>
        <w:t> </w:t>
      </w:r>
      <w:r>
        <w:rPr>
          <w:w w:val="95"/>
        </w:rPr>
        <w:t>plurianual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ingresos</w:t>
      </w:r>
      <w:r>
        <w:rPr>
          <w:spacing w:val="-23"/>
          <w:w w:val="95"/>
        </w:rPr>
        <w:t> </w:t>
      </w:r>
      <w:r>
        <w:rPr>
          <w:w w:val="95"/>
        </w:rPr>
        <w:t>procedentes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3"/>
          <w:w w:val="95"/>
        </w:rPr>
        <w:t> </w:t>
      </w:r>
      <w:r>
        <w:rPr>
          <w:w w:val="95"/>
        </w:rPr>
        <w:t>esta</w:t>
      </w:r>
      <w:r>
        <w:rPr>
          <w:spacing w:val="-24"/>
          <w:w w:val="95"/>
        </w:rPr>
        <w:t> </w:t>
      </w:r>
      <w:r>
        <w:rPr>
          <w:w w:val="95"/>
        </w:rPr>
        <w:t>administración,</w:t>
      </w:r>
      <w:r>
        <w:rPr>
          <w:spacing w:val="-26"/>
          <w:w w:val="95"/>
        </w:rPr>
        <w:t> </w:t>
      </w:r>
      <w:r>
        <w:rPr>
          <w:w w:val="95"/>
        </w:rPr>
        <w:t>se</w:t>
      </w:r>
      <w:r>
        <w:rPr>
          <w:spacing w:val="-28"/>
          <w:w w:val="95"/>
        </w:rPr>
        <w:t> </w:t>
      </w:r>
      <w:r>
        <w:rPr>
          <w:w w:val="95"/>
        </w:rPr>
        <w:t>han</w:t>
      </w:r>
      <w:r>
        <w:rPr>
          <w:spacing w:val="-26"/>
          <w:w w:val="95"/>
        </w:rPr>
        <w:t> </w:t>
      </w:r>
      <w:r>
        <w:rPr>
          <w:w w:val="95"/>
        </w:rPr>
        <w:t>proyectado</w:t>
      </w:r>
      <w:r>
        <w:rPr>
          <w:spacing w:val="-25"/>
          <w:w w:val="95"/>
        </w:rPr>
        <w:t> </w:t>
      </w:r>
      <w:r>
        <w:rPr>
          <w:w w:val="95"/>
        </w:rPr>
        <w:t>los </w:t>
      </w:r>
      <w:r>
        <w:rPr>
          <w:w w:val="90"/>
        </w:rPr>
        <w:t>importes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2022,</w:t>
      </w:r>
      <w:r>
        <w:rPr>
          <w:spacing w:val="-11"/>
          <w:w w:val="90"/>
        </w:rPr>
        <w:t> </w:t>
      </w:r>
      <w:r>
        <w:rPr>
          <w:w w:val="90"/>
        </w:rPr>
        <w:t>tras</w:t>
      </w:r>
      <w:r>
        <w:rPr>
          <w:spacing w:val="-9"/>
          <w:w w:val="90"/>
        </w:rPr>
        <w:t> </w:t>
      </w:r>
      <w:r>
        <w:rPr>
          <w:w w:val="90"/>
        </w:rPr>
        <w:t>los</w:t>
      </w:r>
      <w:r>
        <w:rPr>
          <w:spacing w:val="-11"/>
          <w:w w:val="90"/>
        </w:rPr>
        <w:t> </w:t>
      </w:r>
      <w:r>
        <w:rPr>
          <w:w w:val="90"/>
        </w:rPr>
        <w:t>ajustes</w:t>
      </w:r>
      <w:r>
        <w:rPr>
          <w:spacing w:val="-9"/>
          <w:w w:val="90"/>
        </w:rPr>
        <w:t> </w:t>
      </w:r>
      <w:r>
        <w:rPr>
          <w:w w:val="90"/>
        </w:rPr>
        <w:t>señalados</w:t>
      </w:r>
      <w:r>
        <w:rPr>
          <w:spacing w:val="-11"/>
          <w:w w:val="90"/>
        </w:rPr>
        <w:t>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elpárrafo</w:t>
      </w:r>
      <w:r>
        <w:rPr>
          <w:spacing w:val="-4"/>
          <w:w w:val="90"/>
        </w:rPr>
        <w:t> </w:t>
      </w:r>
      <w:r>
        <w:rPr>
          <w:w w:val="90"/>
        </w:rPr>
        <w:t>anterior,</w:t>
      </w:r>
      <w:r>
        <w:rPr>
          <w:spacing w:val="-4"/>
          <w:w w:val="90"/>
        </w:rPr>
        <w:t> </w:t>
      </w:r>
      <w:r>
        <w:rPr>
          <w:w w:val="90"/>
        </w:rPr>
        <w:t>con</w:t>
      </w:r>
      <w:r>
        <w:rPr>
          <w:spacing w:val="-5"/>
          <w:w w:val="90"/>
        </w:rPr>
        <w:t> </w:t>
      </w:r>
      <w:r>
        <w:rPr>
          <w:w w:val="90"/>
        </w:rPr>
        <w:t>una</w:t>
      </w:r>
      <w:r>
        <w:rPr>
          <w:spacing w:val="-3"/>
          <w:w w:val="90"/>
        </w:rPr>
        <w:t> </w:t>
      </w:r>
      <w:r>
        <w:rPr>
          <w:w w:val="90"/>
        </w:rPr>
        <w:t>tasa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crecimiento </w:t>
      </w:r>
      <w:r>
        <w:rPr>
          <w:w w:val="95"/>
        </w:rPr>
        <w:t>del</w:t>
      </w:r>
      <w:r>
        <w:rPr>
          <w:spacing w:val="-25"/>
          <w:w w:val="95"/>
        </w:rPr>
        <w:t> </w:t>
      </w:r>
      <w:r>
        <w:rPr>
          <w:w w:val="95"/>
        </w:rPr>
        <w:t>2%,</w:t>
      </w:r>
      <w:r>
        <w:rPr>
          <w:spacing w:val="-24"/>
          <w:w w:val="95"/>
        </w:rPr>
        <w:t> </w:t>
      </w:r>
      <w:r>
        <w:rPr>
          <w:w w:val="95"/>
        </w:rPr>
        <w:t>tomando</w:t>
      </w:r>
      <w:r>
        <w:rPr>
          <w:spacing w:val="-25"/>
          <w:w w:val="95"/>
        </w:rPr>
        <w:t> </w:t>
      </w:r>
      <w:r>
        <w:rPr>
          <w:w w:val="95"/>
        </w:rPr>
        <w:t>como</w:t>
      </w:r>
      <w:r>
        <w:rPr>
          <w:spacing w:val="-24"/>
          <w:w w:val="95"/>
        </w:rPr>
        <w:t> </w:t>
      </w:r>
      <w:r>
        <w:rPr>
          <w:w w:val="95"/>
        </w:rPr>
        <w:t>referencia</w:t>
      </w:r>
      <w:r>
        <w:rPr>
          <w:spacing w:val="-24"/>
          <w:w w:val="95"/>
        </w:rPr>
        <w:t> </w:t>
      </w:r>
      <w:r>
        <w:rPr>
          <w:w w:val="95"/>
        </w:rPr>
        <w:t>el</w:t>
      </w:r>
      <w:r>
        <w:rPr>
          <w:spacing w:val="-24"/>
          <w:w w:val="95"/>
        </w:rPr>
        <w:t> </w:t>
      </w:r>
      <w:r>
        <w:rPr>
          <w:w w:val="95"/>
        </w:rPr>
        <w:t>incremento</w:t>
      </w:r>
      <w:r>
        <w:rPr>
          <w:spacing w:val="-29"/>
          <w:w w:val="95"/>
        </w:rPr>
        <w:t> </w:t>
      </w:r>
      <w:r>
        <w:rPr>
          <w:w w:val="95"/>
        </w:rPr>
        <w:t>retributivo</w:t>
      </w:r>
      <w:r>
        <w:rPr>
          <w:spacing w:val="-27"/>
          <w:w w:val="95"/>
        </w:rPr>
        <w:t> </w:t>
      </w:r>
      <w:r>
        <w:rPr>
          <w:w w:val="95"/>
        </w:rPr>
        <w:t>contenido</w:t>
      </w:r>
      <w:r>
        <w:rPr>
          <w:spacing w:val="-28"/>
          <w:w w:val="95"/>
        </w:rPr>
        <w:t> </w:t>
      </w:r>
      <w:r>
        <w:rPr>
          <w:w w:val="95"/>
        </w:rPr>
        <w:t>en</w:t>
      </w:r>
      <w:r>
        <w:rPr>
          <w:spacing w:val="-28"/>
          <w:w w:val="95"/>
        </w:rPr>
        <w:t> </w:t>
      </w:r>
      <w:r>
        <w:rPr>
          <w:w w:val="95"/>
        </w:rPr>
        <w:t>el</w:t>
      </w:r>
      <w:r>
        <w:rPr>
          <w:spacing w:val="-28"/>
          <w:w w:val="95"/>
        </w:rPr>
        <w:t> </w:t>
      </w:r>
      <w:r>
        <w:rPr>
          <w:w w:val="95"/>
        </w:rPr>
        <w:t>proyecto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spacing w:val="-4"/>
          <w:w w:val="95"/>
        </w:rPr>
        <w:t>Ley</w:t>
      </w:r>
      <w:r>
        <w:rPr>
          <w:spacing w:val="-31"/>
          <w:w w:val="95"/>
        </w:rPr>
        <w:t> </w:t>
      </w:r>
      <w:r>
        <w:rPr>
          <w:spacing w:val="-9"/>
          <w:w w:val="95"/>
        </w:rPr>
        <w:t>de </w:t>
      </w:r>
      <w:r>
        <w:rPr>
          <w:spacing w:val="-6"/>
          <w:w w:val="95"/>
        </w:rPr>
        <w:t>Presupuestos</w:t>
      </w:r>
      <w:r>
        <w:rPr>
          <w:spacing w:val="-27"/>
          <w:w w:val="95"/>
        </w:rPr>
        <w:t> </w:t>
      </w:r>
      <w:r>
        <w:rPr>
          <w:spacing w:val="-6"/>
          <w:w w:val="95"/>
        </w:rPr>
        <w:t>Generales</w:t>
      </w:r>
      <w:r>
        <w:rPr>
          <w:spacing w:val="-27"/>
          <w:w w:val="95"/>
        </w:rPr>
        <w:t> </w:t>
      </w:r>
      <w:r>
        <w:rPr>
          <w:spacing w:val="-5"/>
          <w:w w:val="95"/>
        </w:rPr>
        <w:t>del</w:t>
      </w:r>
      <w:r>
        <w:rPr>
          <w:spacing w:val="-28"/>
          <w:w w:val="95"/>
        </w:rPr>
        <w:t> </w:t>
      </w:r>
      <w:r>
        <w:rPr>
          <w:spacing w:val="-6"/>
          <w:w w:val="95"/>
        </w:rPr>
        <w:t>Estado</w:t>
      </w:r>
      <w:r>
        <w:rPr>
          <w:spacing w:val="-27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2022.</w:t>
      </w:r>
      <w:r>
        <w:rPr>
          <w:spacing w:val="-24"/>
          <w:w w:val="95"/>
        </w:rPr>
        <w:t> </w:t>
      </w:r>
      <w:r>
        <w:rPr>
          <w:w w:val="95"/>
        </w:rPr>
        <w:t>Se</w:t>
      </w:r>
      <w:r>
        <w:rPr>
          <w:spacing w:val="-25"/>
          <w:w w:val="95"/>
        </w:rPr>
        <w:t> </w:t>
      </w:r>
      <w:r>
        <w:rPr>
          <w:w w:val="95"/>
        </w:rPr>
        <w:t>ha</w:t>
      </w:r>
      <w:r>
        <w:rPr>
          <w:spacing w:val="-25"/>
          <w:w w:val="95"/>
        </w:rPr>
        <w:t> </w:t>
      </w:r>
      <w:r>
        <w:rPr>
          <w:w w:val="95"/>
        </w:rPr>
        <w:t>procedido</w:t>
      </w:r>
      <w:r>
        <w:rPr>
          <w:spacing w:val="-25"/>
          <w:w w:val="95"/>
        </w:rPr>
        <w:t> </w:t>
      </w:r>
      <w:r>
        <w:rPr>
          <w:w w:val="95"/>
        </w:rPr>
        <w:t>deigual</w:t>
      </w:r>
      <w:r>
        <w:rPr>
          <w:spacing w:val="-21"/>
          <w:w w:val="95"/>
        </w:rPr>
        <w:t> </w:t>
      </w:r>
      <w:r>
        <w:rPr>
          <w:w w:val="95"/>
        </w:rPr>
        <w:t>modo</w:t>
      </w:r>
      <w:r>
        <w:rPr>
          <w:spacing w:val="-20"/>
          <w:w w:val="95"/>
        </w:rPr>
        <w:t> </w:t>
      </w:r>
      <w:r>
        <w:rPr>
          <w:w w:val="95"/>
        </w:rPr>
        <w:t>con</w:t>
      </w:r>
      <w:r>
        <w:rPr>
          <w:spacing w:val="-21"/>
          <w:w w:val="95"/>
        </w:rPr>
        <w:t> </w:t>
      </w:r>
      <w:r>
        <w:rPr>
          <w:w w:val="95"/>
        </w:rPr>
        <w:t>el</w:t>
      </w:r>
      <w:r>
        <w:rPr>
          <w:spacing w:val="-21"/>
          <w:w w:val="95"/>
        </w:rPr>
        <w:t> </w:t>
      </w:r>
      <w:r>
        <w:rPr>
          <w:w w:val="95"/>
        </w:rPr>
        <w:t>capítulo</w:t>
      </w:r>
      <w:r>
        <w:rPr>
          <w:spacing w:val="-21"/>
          <w:w w:val="95"/>
        </w:rPr>
        <w:t> </w:t>
      </w:r>
      <w:r>
        <w:rPr>
          <w:w w:val="95"/>
        </w:rPr>
        <w:t>de </w:t>
      </w:r>
      <w:r>
        <w:rPr>
          <w:w w:val="90"/>
        </w:rPr>
        <w:t>ingresos</w:t>
      </w:r>
      <w:r>
        <w:rPr>
          <w:spacing w:val="-5"/>
          <w:w w:val="90"/>
        </w:rPr>
        <w:t> </w:t>
      </w:r>
      <w:r>
        <w:rPr>
          <w:w w:val="90"/>
        </w:rPr>
        <w:t>patrimoniales,</w:t>
      </w:r>
      <w:r>
        <w:rPr>
          <w:spacing w:val="-6"/>
          <w:w w:val="90"/>
        </w:rPr>
        <w:t> </w:t>
      </w:r>
      <w:r>
        <w:rPr>
          <w:w w:val="90"/>
        </w:rPr>
        <w:t>mientras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se</w:t>
      </w:r>
      <w:r>
        <w:rPr>
          <w:spacing w:val="-5"/>
          <w:w w:val="90"/>
        </w:rPr>
        <w:t> </w:t>
      </w:r>
      <w:r>
        <w:rPr>
          <w:w w:val="90"/>
        </w:rPr>
        <w:t>ha</w:t>
      </w:r>
      <w:r>
        <w:rPr>
          <w:spacing w:val="-4"/>
          <w:w w:val="90"/>
        </w:rPr>
        <w:t> </w:t>
      </w:r>
      <w:r>
        <w:rPr>
          <w:w w:val="90"/>
        </w:rPr>
        <w:t>dejado</w:t>
      </w:r>
      <w:r>
        <w:rPr>
          <w:spacing w:val="-5"/>
          <w:w w:val="90"/>
        </w:rPr>
        <w:t> </w:t>
      </w:r>
      <w:r>
        <w:rPr>
          <w:w w:val="90"/>
        </w:rPr>
        <w:t>constante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cuantía</w:t>
      </w:r>
      <w:r>
        <w:rPr>
          <w:spacing w:val="-6"/>
          <w:w w:val="90"/>
        </w:rPr>
        <w:t> </w:t>
      </w:r>
      <w:r>
        <w:rPr>
          <w:w w:val="90"/>
        </w:rPr>
        <w:t>del</w:t>
      </w:r>
      <w:r>
        <w:rPr>
          <w:spacing w:val="-6"/>
          <w:w w:val="90"/>
        </w:rPr>
        <w:t> </w:t>
      </w:r>
      <w:r>
        <w:rPr>
          <w:w w:val="90"/>
        </w:rPr>
        <w:t>capítulo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activos </w:t>
      </w:r>
      <w:r>
        <w:rPr/>
        <w:t>financieros.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30" w:lineRule="auto"/>
        <w:ind w:left="780" w:right="779" w:firstLine="293"/>
        <w:jc w:val="both"/>
      </w:pPr>
      <w:r>
        <w:rPr>
          <w:w w:val="95"/>
        </w:rPr>
        <w:t>En</w:t>
      </w:r>
      <w:r>
        <w:rPr>
          <w:spacing w:val="-30"/>
          <w:w w:val="95"/>
        </w:rPr>
        <w:t> </w:t>
      </w:r>
      <w:r>
        <w:rPr>
          <w:w w:val="95"/>
        </w:rPr>
        <w:t>el</w:t>
      </w:r>
      <w:r>
        <w:rPr>
          <w:spacing w:val="-29"/>
          <w:w w:val="95"/>
        </w:rPr>
        <w:t> </w:t>
      </w:r>
      <w:r>
        <w:rPr>
          <w:w w:val="95"/>
        </w:rPr>
        <w:t>caso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9"/>
          <w:w w:val="95"/>
        </w:rPr>
        <w:t> </w:t>
      </w:r>
      <w:r>
        <w:rPr>
          <w:w w:val="95"/>
        </w:rPr>
        <w:t>las</w:t>
      </w:r>
      <w:r>
        <w:rPr>
          <w:spacing w:val="-30"/>
          <w:w w:val="95"/>
        </w:rPr>
        <w:t> </w:t>
      </w:r>
      <w:r>
        <w:rPr>
          <w:w w:val="95"/>
        </w:rPr>
        <w:t>previsiones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8"/>
          <w:w w:val="95"/>
        </w:rPr>
        <w:t> </w:t>
      </w:r>
      <w:r>
        <w:rPr>
          <w:w w:val="95"/>
        </w:rPr>
        <w:t>gastos,</w:t>
      </w:r>
      <w:r>
        <w:rPr>
          <w:spacing w:val="-29"/>
          <w:w w:val="95"/>
        </w:rPr>
        <w:t> </w:t>
      </w:r>
      <w:r>
        <w:rPr>
          <w:w w:val="95"/>
        </w:rPr>
        <w:t>y</w:t>
      </w:r>
      <w:r>
        <w:rPr>
          <w:spacing w:val="-30"/>
          <w:w w:val="95"/>
        </w:rPr>
        <w:t> </w:t>
      </w:r>
      <w:r>
        <w:rPr>
          <w:w w:val="95"/>
        </w:rPr>
        <w:t>también</w:t>
      </w:r>
      <w:r>
        <w:rPr>
          <w:spacing w:val="-30"/>
          <w:w w:val="95"/>
        </w:rPr>
        <w:t> </w:t>
      </w:r>
      <w:r>
        <w:rPr>
          <w:w w:val="95"/>
        </w:rPr>
        <w:t>para</w:t>
      </w:r>
      <w:r>
        <w:rPr>
          <w:spacing w:val="-28"/>
          <w:w w:val="95"/>
        </w:rPr>
        <w:t> </w:t>
      </w:r>
      <w:r>
        <w:rPr>
          <w:w w:val="95"/>
        </w:rPr>
        <w:t>el</w:t>
      </w:r>
      <w:r>
        <w:rPr>
          <w:spacing w:val="-30"/>
          <w:w w:val="95"/>
        </w:rPr>
        <w:t> </w:t>
      </w:r>
      <w:r>
        <w:rPr>
          <w:w w:val="95"/>
        </w:rPr>
        <w:t>periodo</w:t>
      </w:r>
      <w:r>
        <w:rPr>
          <w:spacing w:val="-29"/>
          <w:w w:val="95"/>
        </w:rPr>
        <w:t> </w:t>
      </w:r>
      <w:r>
        <w:rPr>
          <w:w w:val="95"/>
        </w:rPr>
        <w:t>2023-2024,</w:t>
      </w:r>
      <w:r>
        <w:rPr>
          <w:spacing w:val="-29"/>
          <w:w w:val="95"/>
        </w:rPr>
        <w:t> </w:t>
      </w:r>
      <w:r>
        <w:rPr>
          <w:w w:val="95"/>
        </w:rPr>
        <w:t>al</w:t>
      </w:r>
      <w:r>
        <w:rPr>
          <w:spacing w:val="-29"/>
          <w:w w:val="95"/>
        </w:rPr>
        <w:t> </w:t>
      </w:r>
      <w:r>
        <w:rPr>
          <w:w w:val="95"/>
        </w:rPr>
        <w:t>capítulode gastos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personal</w:t>
      </w:r>
      <w:r>
        <w:rPr>
          <w:spacing w:val="-20"/>
          <w:w w:val="95"/>
        </w:rPr>
        <w:t> </w:t>
      </w:r>
      <w:r>
        <w:rPr>
          <w:w w:val="95"/>
        </w:rPr>
        <w:t>se</w:t>
      </w:r>
      <w:r>
        <w:rPr>
          <w:spacing w:val="-20"/>
          <w:w w:val="95"/>
        </w:rPr>
        <w:t> </w:t>
      </w:r>
      <w:r>
        <w:rPr>
          <w:w w:val="95"/>
        </w:rPr>
        <w:t>ha</w:t>
      </w:r>
      <w:r>
        <w:rPr>
          <w:spacing w:val="-20"/>
          <w:w w:val="95"/>
        </w:rPr>
        <w:t> </w:t>
      </w:r>
      <w:r>
        <w:rPr>
          <w:w w:val="95"/>
        </w:rPr>
        <w:t>aplicado</w:t>
      </w:r>
      <w:r>
        <w:rPr>
          <w:spacing w:val="-20"/>
          <w:w w:val="95"/>
        </w:rPr>
        <w:t> </w:t>
      </w:r>
      <w:r>
        <w:rPr>
          <w:w w:val="95"/>
        </w:rPr>
        <w:t>un</w:t>
      </w:r>
      <w:r>
        <w:rPr>
          <w:spacing w:val="-21"/>
          <w:w w:val="95"/>
        </w:rPr>
        <w:t> </w:t>
      </w:r>
      <w:r>
        <w:rPr>
          <w:w w:val="95"/>
        </w:rPr>
        <w:t>incremento</w:t>
      </w:r>
      <w:r>
        <w:rPr>
          <w:spacing w:val="-20"/>
          <w:w w:val="95"/>
        </w:rPr>
        <w:t> </w:t>
      </w:r>
      <w:r>
        <w:rPr>
          <w:w w:val="95"/>
        </w:rPr>
        <w:t>del</w:t>
      </w:r>
      <w:r>
        <w:rPr>
          <w:spacing w:val="-21"/>
          <w:w w:val="95"/>
        </w:rPr>
        <w:t> </w:t>
      </w:r>
      <w:r>
        <w:rPr>
          <w:w w:val="95"/>
        </w:rPr>
        <w:t>2%;</w:t>
      </w:r>
      <w:r>
        <w:rPr>
          <w:spacing w:val="-20"/>
          <w:w w:val="95"/>
        </w:rPr>
        <w:t> </w:t>
      </w:r>
      <w:r>
        <w:rPr>
          <w:w w:val="95"/>
        </w:rPr>
        <w:t>así</w:t>
      </w:r>
      <w:r>
        <w:rPr>
          <w:spacing w:val="-20"/>
          <w:w w:val="95"/>
        </w:rPr>
        <w:t> </w:t>
      </w:r>
      <w:r>
        <w:rPr>
          <w:w w:val="95"/>
        </w:rPr>
        <w:t>mismo,</w:t>
      </w:r>
      <w:r>
        <w:rPr>
          <w:spacing w:val="-21"/>
          <w:w w:val="95"/>
        </w:rPr>
        <w:t> </w:t>
      </w:r>
      <w:r>
        <w:rPr>
          <w:w w:val="95"/>
        </w:rPr>
        <w:t>en</w:t>
      </w:r>
      <w:r>
        <w:rPr>
          <w:spacing w:val="-20"/>
          <w:w w:val="95"/>
        </w:rPr>
        <w:t> </w:t>
      </w:r>
      <w:r>
        <w:rPr>
          <w:w w:val="95"/>
        </w:rPr>
        <w:t>2023</w:t>
      </w:r>
      <w:r>
        <w:rPr>
          <w:spacing w:val="-20"/>
          <w:w w:val="95"/>
        </w:rPr>
        <w:t> </w:t>
      </w:r>
      <w:r>
        <w:rPr>
          <w:w w:val="95"/>
        </w:rPr>
        <w:t>se</w:t>
      </w:r>
      <w:r>
        <w:rPr>
          <w:spacing w:val="-22"/>
          <w:w w:val="95"/>
        </w:rPr>
        <w:t> </w:t>
      </w:r>
      <w:r>
        <w:rPr>
          <w:w w:val="95"/>
        </w:rPr>
        <w:t>ha</w:t>
      </w:r>
      <w:r>
        <w:rPr>
          <w:spacing w:val="-20"/>
          <w:w w:val="95"/>
        </w:rPr>
        <w:t> </w:t>
      </w:r>
      <w:r>
        <w:rPr>
          <w:w w:val="95"/>
        </w:rPr>
        <w:t>añadido</w:t>
      </w:r>
      <w:r>
        <w:rPr>
          <w:spacing w:val="-21"/>
          <w:w w:val="95"/>
        </w:rPr>
        <w:t> </w:t>
      </w:r>
      <w:r>
        <w:rPr>
          <w:w w:val="95"/>
        </w:rPr>
        <w:t>el aumento</w:t>
      </w:r>
      <w:r>
        <w:rPr>
          <w:spacing w:val="-21"/>
          <w:w w:val="95"/>
        </w:rPr>
        <w:t> </w:t>
      </w:r>
      <w:r>
        <w:rPr>
          <w:w w:val="95"/>
        </w:rPr>
        <w:t>estimado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gastos</w:t>
      </w:r>
      <w:r>
        <w:rPr>
          <w:spacing w:val="-19"/>
          <w:w w:val="95"/>
        </w:rPr>
        <w:t> </w:t>
      </w:r>
      <w:r>
        <w:rPr>
          <w:w w:val="95"/>
        </w:rPr>
        <w:t>que</w:t>
      </w:r>
      <w:r>
        <w:rPr>
          <w:spacing w:val="-19"/>
          <w:w w:val="95"/>
        </w:rPr>
        <w:t> </w:t>
      </w:r>
      <w:r>
        <w:rPr>
          <w:w w:val="95"/>
        </w:rPr>
        <w:t>supondrá</w:t>
      </w:r>
      <w:r>
        <w:rPr>
          <w:spacing w:val="-20"/>
          <w:w w:val="95"/>
        </w:rPr>
        <w:t> </w:t>
      </w:r>
      <w:r>
        <w:rPr>
          <w:w w:val="95"/>
        </w:rPr>
        <w:t>en</w:t>
      </w:r>
      <w:r>
        <w:rPr>
          <w:spacing w:val="-20"/>
          <w:w w:val="95"/>
        </w:rPr>
        <w:t> </w:t>
      </w:r>
      <w:r>
        <w:rPr>
          <w:w w:val="95"/>
        </w:rPr>
        <w:t>ese</w:t>
      </w:r>
      <w:r>
        <w:rPr>
          <w:spacing w:val="-19"/>
          <w:w w:val="95"/>
        </w:rPr>
        <w:t> </w:t>
      </w:r>
      <w:r>
        <w:rPr>
          <w:w w:val="95"/>
        </w:rPr>
        <w:t>ejercicio</w:t>
      </w:r>
      <w:r>
        <w:rPr>
          <w:spacing w:val="-19"/>
          <w:w w:val="95"/>
        </w:rPr>
        <w:t> </w:t>
      </w:r>
      <w:r>
        <w:rPr>
          <w:w w:val="95"/>
        </w:rPr>
        <w:t>que</w:t>
      </w:r>
      <w:r>
        <w:rPr>
          <w:spacing w:val="-20"/>
          <w:w w:val="95"/>
        </w:rPr>
        <w:t> </w:t>
      </w:r>
      <w:r>
        <w:rPr>
          <w:w w:val="95"/>
        </w:rPr>
        <w:t>las</w:t>
      </w:r>
      <w:r>
        <w:rPr>
          <w:spacing w:val="-20"/>
          <w:w w:val="95"/>
        </w:rPr>
        <w:t> </w:t>
      </w:r>
      <w:r>
        <w:rPr>
          <w:w w:val="95"/>
        </w:rPr>
        <w:t>OPE</w:t>
      </w:r>
      <w:r>
        <w:rPr>
          <w:spacing w:val="-20"/>
          <w:w w:val="95"/>
        </w:rPr>
        <w:t> </w:t>
      </w:r>
      <w:r>
        <w:rPr>
          <w:w w:val="95"/>
        </w:rPr>
        <w:t>ya</w:t>
      </w:r>
      <w:r>
        <w:rPr>
          <w:spacing w:val="-18"/>
          <w:w w:val="95"/>
        </w:rPr>
        <w:t> </w:t>
      </w:r>
      <w:r>
        <w:rPr>
          <w:w w:val="95"/>
        </w:rPr>
        <w:t>aprobadas</w:t>
      </w:r>
      <w:r>
        <w:rPr>
          <w:spacing w:val="-24"/>
          <w:w w:val="95"/>
        </w:rPr>
        <w:t> </w:t>
      </w:r>
      <w:r>
        <w:rPr>
          <w:w w:val="95"/>
        </w:rPr>
        <w:t>hayan sido</w:t>
      </w:r>
      <w:r>
        <w:rPr>
          <w:spacing w:val="-29"/>
          <w:w w:val="95"/>
        </w:rPr>
        <w:t> </w:t>
      </w:r>
      <w:r>
        <w:rPr>
          <w:w w:val="95"/>
        </w:rPr>
        <w:t>completamente</w:t>
      </w:r>
      <w:r>
        <w:rPr>
          <w:spacing w:val="-29"/>
          <w:w w:val="95"/>
        </w:rPr>
        <w:t> </w:t>
      </w:r>
      <w:r>
        <w:rPr>
          <w:w w:val="95"/>
        </w:rPr>
        <w:t>ejecutadas</w:t>
      </w:r>
      <w:r>
        <w:rPr>
          <w:spacing w:val="-29"/>
          <w:w w:val="95"/>
        </w:rPr>
        <w:t> </w:t>
      </w:r>
      <w:r>
        <w:rPr>
          <w:w w:val="95"/>
        </w:rPr>
        <w:t>durante</w:t>
      </w:r>
      <w:r>
        <w:rPr>
          <w:spacing w:val="-30"/>
          <w:w w:val="95"/>
        </w:rPr>
        <w:t> </w:t>
      </w:r>
      <w:r>
        <w:rPr>
          <w:w w:val="95"/>
        </w:rPr>
        <w:t>2022.</w:t>
      </w:r>
      <w:r>
        <w:rPr>
          <w:spacing w:val="-29"/>
          <w:w w:val="95"/>
        </w:rPr>
        <w:t> </w:t>
      </w:r>
      <w:r>
        <w:rPr>
          <w:w w:val="95"/>
        </w:rPr>
        <w:t>Este</w:t>
      </w:r>
      <w:r>
        <w:rPr>
          <w:spacing w:val="-29"/>
          <w:w w:val="95"/>
        </w:rPr>
        <w:t> </w:t>
      </w:r>
      <w:r>
        <w:rPr>
          <w:w w:val="95"/>
        </w:rPr>
        <w:t>impacto</w:t>
      </w:r>
      <w:r>
        <w:rPr>
          <w:spacing w:val="-29"/>
          <w:w w:val="95"/>
        </w:rPr>
        <w:t> </w:t>
      </w:r>
      <w:r>
        <w:rPr>
          <w:w w:val="95"/>
        </w:rPr>
        <w:t>se</w:t>
      </w:r>
      <w:r>
        <w:rPr>
          <w:spacing w:val="-29"/>
          <w:w w:val="95"/>
        </w:rPr>
        <w:t> </w:t>
      </w:r>
      <w:r>
        <w:rPr>
          <w:w w:val="95"/>
        </w:rPr>
        <w:t>estima</w:t>
      </w:r>
      <w:r>
        <w:rPr>
          <w:spacing w:val="-26"/>
          <w:w w:val="95"/>
        </w:rPr>
        <w:t> </w:t>
      </w:r>
      <w:r>
        <w:rPr>
          <w:w w:val="95"/>
        </w:rPr>
        <w:t>en</w:t>
      </w:r>
      <w:r>
        <w:rPr>
          <w:spacing w:val="-27"/>
          <w:w w:val="95"/>
        </w:rPr>
        <w:t> </w:t>
      </w:r>
      <w:r>
        <w:rPr>
          <w:w w:val="95"/>
        </w:rPr>
        <w:t>0,81</w:t>
      </w:r>
      <w:r>
        <w:rPr>
          <w:spacing w:val="-26"/>
          <w:w w:val="95"/>
        </w:rPr>
        <w:t> </w:t>
      </w:r>
      <w:r>
        <w:rPr>
          <w:w w:val="95"/>
        </w:rPr>
        <w:t>millones</w:t>
      </w:r>
      <w:r>
        <w:rPr>
          <w:spacing w:val="-26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w w:val="95"/>
        </w:rPr>
        <w:t>eu- </w:t>
      </w:r>
      <w:r>
        <w:rPr/>
        <w:t>ros.</w:t>
      </w:r>
      <w:r>
        <w:rPr>
          <w:spacing w:val="-28"/>
        </w:rPr>
        <w:t> </w:t>
      </w:r>
      <w:r>
        <w:rPr/>
        <w:t>Por</w:t>
      </w:r>
      <w:r>
        <w:rPr>
          <w:spacing w:val="-27"/>
        </w:rPr>
        <w:t> </w:t>
      </w:r>
      <w:r>
        <w:rPr/>
        <w:t>otro</w:t>
      </w:r>
      <w:r>
        <w:rPr>
          <w:spacing w:val="-27"/>
        </w:rPr>
        <w:t> </w:t>
      </w:r>
      <w:r>
        <w:rPr/>
        <w:t>lado,</w:t>
      </w:r>
      <w:r>
        <w:rPr>
          <w:spacing w:val="-27"/>
        </w:rPr>
        <w:t> </w:t>
      </w:r>
      <w:r>
        <w:rPr/>
        <w:t>los</w:t>
      </w:r>
      <w:r>
        <w:rPr>
          <w:spacing w:val="-27"/>
        </w:rPr>
        <w:t> </w:t>
      </w:r>
      <w:r>
        <w:rPr/>
        <w:t>capítulos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gastos</w:t>
      </w:r>
      <w:r>
        <w:rPr>
          <w:spacing w:val="-27"/>
        </w:rPr>
        <w:t> </w:t>
      </w:r>
      <w:r>
        <w:rPr/>
        <w:t>corrientes</w:t>
      </w:r>
      <w:r>
        <w:rPr>
          <w:spacing w:val="-27"/>
        </w:rPr>
        <w:t> </w:t>
      </w:r>
      <w:r>
        <w:rPr/>
        <w:t>en</w:t>
      </w:r>
      <w:r>
        <w:rPr>
          <w:spacing w:val="-28"/>
        </w:rPr>
        <w:t> </w:t>
      </w:r>
      <w:r>
        <w:rPr/>
        <w:t>bienes</w:t>
      </w:r>
      <w:r>
        <w:rPr>
          <w:spacing w:val="-27"/>
        </w:rPr>
        <w:t> </w:t>
      </w:r>
      <w:r>
        <w:rPr/>
        <w:t>y</w:t>
      </w:r>
      <w:r>
        <w:rPr>
          <w:spacing w:val="-27"/>
        </w:rPr>
        <w:t> </w:t>
      </w:r>
      <w:r>
        <w:rPr/>
        <w:t>servicios</w:t>
      </w:r>
      <w:r>
        <w:rPr>
          <w:spacing w:val="-27"/>
        </w:rPr>
        <w:t> </w:t>
      </w:r>
      <w:r>
        <w:rPr/>
        <w:t>y</w:t>
      </w:r>
      <w:r>
        <w:rPr>
          <w:spacing w:val="-28"/>
        </w:rPr>
        <w:t> </w:t>
      </w:r>
      <w:r>
        <w:rPr/>
        <w:t>de</w:t>
      </w:r>
      <w:r>
        <w:rPr>
          <w:spacing w:val="-27"/>
        </w:rPr>
        <w:t> </w:t>
      </w:r>
      <w:r>
        <w:rPr/>
        <w:t>inversiones </w:t>
      </w:r>
      <w:r>
        <w:rPr>
          <w:w w:val="95"/>
        </w:rPr>
        <w:t>reales</w:t>
      </w:r>
      <w:r>
        <w:rPr>
          <w:spacing w:val="-26"/>
          <w:w w:val="95"/>
        </w:rPr>
        <w:t> </w:t>
      </w:r>
      <w:r>
        <w:rPr>
          <w:w w:val="95"/>
        </w:rPr>
        <w:t>se</w:t>
      </w:r>
      <w:r>
        <w:rPr>
          <w:spacing w:val="-26"/>
          <w:w w:val="95"/>
        </w:rPr>
        <w:t> </w:t>
      </w:r>
      <w:r>
        <w:rPr>
          <w:w w:val="95"/>
        </w:rPr>
        <w:t>han</w:t>
      </w:r>
      <w:r>
        <w:rPr>
          <w:spacing w:val="-25"/>
          <w:w w:val="95"/>
        </w:rPr>
        <w:t> </w:t>
      </w:r>
      <w:r>
        <w:rPr>
          <w:w w:val="95"/>
        </w:rPr>
        <w:t>proyectado</w:t>
      </w:r>
      <w:r>
        <w:rPr>
          <w:spacing w:val="-25"/>
          <w:w w:val="95"/>
        </w:rPr>
        <w:t> </w:t>
      </w:r>
      <w:r>
        <w:rPr>
          <w:w w:val="95"/>
        </w:rPr>
        <w:t>con</w:t>
      </w:r>
      <w:r>
        <w:rPr>
          <w:spacing w:val="-26"/>
          <w:w w:val="95"/>
        </w:rPr>
        <w:t> </w:t>
      </w:r>
      <w:r>
        <w:rPr>
          <w:w w:val="95"/>
        </w:rPr>
        <w:t>un</w:t>
      </w:r>
      <w:r>
        <w:rPr>
          <w:spacing w:val="-25"/>
          <w:w w:val="95"/>
        </w:rPr>
        <w:t> </w:t>
      </w:r>
      <w:r>
        <w:rPr>
          <w:w w:val="95"/>
        </w:rPr>
        <w:t>aumento</w:t>
      </w:r>
      <w:r>
        <w:rPr>
          <w:spacing w:val="-26"/>
          <w:w w:val="95"/>
        </w:rPr>
        <w:t> </w:t>
      </w:r>
      <w:r>
        <w:rPr>
          <w:w w:val="95"/>
        </w:rPr>
        <w:t>anual</w:t>
      </w:r>
      <w:r>
        <w:rPr>
          <w:spacing w:val="-25"/>
          <w:w w:val="95"/>
        </w:rPr>
        <w:t> </w:t>
      </w:r>
      <w:r>
        <w:rPr>
          <w:w w:val="95"/>
        </w:rPr>
        <w:t>del</w:t>
      </w:r>
      <w:r>
        <w:rPr>
          <w:spacing w:val="-26"/>
          <w:w w:val="95"/>
        </w:rPr>
        <w:t> </w:t>
      </w:r>
      <w:r>
        <w:rPr>
          <w:w w:val="95"/>
        </w:rPr>
        <w:t>2%.</w:t>
      </w:r>
      <w:r>
        <w:rPr>
          <w:spacing w:val="-25"/>
          <w:w w:val="95"/>
        </w:rPr>
        <w:t> </w:t>
      </w:r>
      <w:r>
        <w:rPr>
          <w:w w:val="95"/>
        </w:rPr>
        <w:t>Los</w:t>
      </w:r>
      <w:r>
        <w:rPr>
          <w:spacing w:val="-25"/>
          <w:w w:val="95"/>
        </w:rPr>
        <w:t> </w:t>
      </w:r>
      <w:r>
        <w:rPr>
          <w:w w:val="95"/>
        </w:rPr>
        <w:t>importes</w:t>
      </w:r>
      <w:r>
        <w:rPr>
          <w:spacing w:val="-25"/>
          <w:w w:val="95"/>
        </w:rPr>
        <w:t> </w:t>
      </w:r>
      <w:r>
        <w:rPr>
          <w:w w:val="95"/>
        </w:rPr>
        <w:t>relativos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los</w:t>
      </w:r>
      <w:r>
        <w:rPr>
          <w:spacing w:val="-26"/>
          <w:w w:val="95"/>
        </w:rPr>
        <w:t> </w:t>
      </w:r>
      <w:r>
        <w:rPr>
          <w:w w:val="95"/>
        </w:rPr>
        <w:t>capítulos de</w:t>
      </w:r>
      <w:r>
        <w:rPr>
          <w:spacing w:val="-25"/>
          <w:w w:val="95"/>
        </w:rPr>
        <w:t> </w:t>
      </w:r>
      <w:r>
        <w:rPr>
          <w:w w:val="95"/>
        </w:rPr>
        <w:t>gastos</w:t>
      </w:r>
      <w:r>
        <w:rPr>
          <w:spacing w:val="-26"/>
          <w:w w:val="95"/>
        </w:rPr>
        <w:t> </w:t>
      </w:r>
      <w:r>
        <w:rPr>
          <w:w w:val="95"/>
        </w:rPr>
        <w:t>financieros</w:t>
      </w:r>
      <w:r>
        <w:rPr>
          <w:spacing w:val="-26"/>
          <w:w w:val="95"/>
        </w:rPr>
        <w:t> </w:t>
      </w:r>
      <w:r>
        <w:rPr>
          <w:w w:val="95"/>
        </w:rPr>
        <w:t>y</w:t>
      </w:r>
      <w:r>
        <w:rPr>
          <w:spacing w:val="-26"/>
          <w:w w:val="95"/>
        </w:rPr>
        <w:t> </w:t>
      </w:r>
      <w:r>
        <w:rPr>
          <w:w w:val="95"/>
        </w:rPr>
        <w:t>activos</w:t>
      </w:r>
      <w:r>
        <w:rPr>
          <w:spacing w:val="-25"/>
          <w:w w:val="95"/>
        </w:rPr>
        <w:t> </w:t>
      </w:r>
      <w:r>
        <w:rPr>
          <w:w w:val="95"/>
        </w:rPr>
        <w:t>financieros</w:t>
      </w:r>
      <w:r>
        <w:rPr>
          <w:spacing w:val="-25"/>
          <w:w w:val="95"/>
        </w:rPr>
        <w:t> </w:t>
      </w:r>
      <w:r>
        <w:rPr>
          <w:w w:val="95"/>
        </w:rPr>
        <w:t>son</w:t>
      </w:r>
      <w:r>
        <w:rPr>
          <w:spacing w:val="-25"/>
          <w:w w:val="95"/>
        </w:rPr>
        <w:t> </w:t>
      </w:r>
      <w:r>
        <w:rPr>
          <w:w w:val="95"/>
        </w:rPr>
        <w:t>los</w:t>
      </w:r>
      <w:r>
        <w:rPr>
          <w:spacing w:val="-26"/>
          <w:w w:val="95"/>
        </w:rPr>
        <w:t> </w:t>
      </w:r>
      <w:r>
        <w:rPr>
          <w:w w:val="95"/>
        </w:rPr>
        <w:t>mismos</w:t>
      </w:r>
      <w:r>
        <w:rPr>
          <w:spacing w:val="-25"/>
          <w:w w:val="95"/>
        </w:rPr>
        <w:t> </w:t>
      </w:r>
      <w:r>
        <w:rPr>
          <w:w w:val="95"/>
        </w:rPr>
        <w:t>que</w:t>
      </w:r>
      <w:r>
        <w:rPr>
          <w:spacing w:val="-26"/>
          <w:w w:val="95"/>
        </w:rPr>
        <w:t> </w:t>
      </w:r>
      <w:r>
        <w:rPr>
          <w:w w:val="95"/>
        </w:rPr>
        <w:t>en</w:t>
      </w:r>
      <w:r>
        <w:rPr>
          <w:spacing w:val="-25"/>
          <w:w w:val="95"/>
        </w:rPr>
        <w:t> </w:t>
      </w:r>
      <w:r>
        <w:rPr>
          <w:w w:val="95"/>
        </w:rPr>
        <w:t>2022,</w:t>
      </w:r>
      <w:r>
        <w:rPr>
          <w:spacing w:val="-26"/>
          <w:w w:val="95"/>
        </w:rPr>
        <w:t> </w:t>
      </w:r>
      <w:r>
        <w:rPr>
          <w:w w:val="95"/>
        </w:rPr>
        <w:t>mientras</w:t>
      </w:r>
      <w:r>
        <w:rPr>
          <w:spacing w:val="-25"/>
          <w:w w:val="95"/>
        </w:rPr>
        <w:t> </w:t>
      </w:r>
      <w:r>
        <w:rPr>
          <w:w w:val="95"/>
        </w:rPr>
        <w:t>que</w:t>
      </w:r>
      <w:r>
        <w:rPr>
          <w:spacing w:val="-25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los </w:t>
      </w:r>
      <w:r>
        <w:rPr/>
        <w:t>del</w:t>
      </w:r>
      <w:r>
        <w:rPr>
          <w:spacing w:val="-21"/>
        </w:rPr>
        <w:t> </w:t>
      </w:r>
      <w:r>
        <w:rPr/>
        <w:t>capítulo</w:t>
      </w:r>
      <w:r>
        <w:rPr>
          <w:spacing w:val="-20"/>
        </w:rPr>
        <w:t> </w:t>
      </w:r>
      <w:r>
        <w:rPr/>
        <w:t>9</w:t>
      </w:r>
      <w:r>
        <w:rPr>
          <w:spacing w:val="-21"/>
        </w:rPr>
        <w:t> </w:t>
      </w:r>
      <w:r>
        <w:rPr/>
        <w:t>se</w:t>
      </w:r>
      <w:r>
        <w:rPr>
          <w:spacing w:val="-20"/>
        </w:rPr>
        <w:t> </w:t>
      </w:r>
      <w:r>
        <w:rPr/>
        <w:t>ha</w:t>
      </w:r>
      <w:r>
        <w:rPr>
          <w:spacing w:val="-20"/>
        </w:rPr>
        <w:t> </w:t>
      </w:r>
      <w:r>
        <w:rPr/>
        <w:t>considerado</w:t>
      </w:r>
      <w:r>
        <w:rPr>
          <w:spacing w:val="-20"/>
        </w:rPr>
        <w:t> </w:t>
      </w:r>
      <w:r>
        <w:rPr/>
        <w:t>los</w:t>
      </w:r>
      <w:r>
        <w:rPr>
          <w:spacing w:val="-20"/>
        </w:rPr>
        <w:t> </w:t>
      </w:r>
      <w:r>
        <w:rPr/>
        <w:t>planes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amortización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los</w:t>
      </w:r>
      <w:r>
        <w:rPr>
          <w:spacing w:val="-20"/>
        </w:rPr>
        <w:t> </w:t>
      </w:r>
      <w:r>
        <w:rPr/>
        <w:t>préstamos.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30" w:lineRule="auto" w:before="1"/>
        <w:ind w:left="782" w:right="777" w:firstLine="293"/>
        <w:jc w:val="both"/>
      </w:pPr>
      <w:r>
        <w:rPr>
          <w:w w:val="95"/>
        </w:rPr>
        <w:t>La</w:t>
      </w:r>
      <w:r>
        <w:rPr>
          <w:spacing w:val="-22"/>
          <w:w w:val="95"/>
        </w:rPr>
        <w:t> </w:t>
      </w:r>
      <w:r>
        <w:rPr>
          <w:w w:val="95"/>
        </w:rPr>
        <w:t>estimación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inejecución</w:t>
      </w:r>
      <w:r>
        <w:rPr>
          <w:spacing w:val="-21"/>
          <w:w w:val="95"/>
        </w:rPr>
        <w:t> </w:t>
      </w:r>
      <w:r>
        <w:rPr>
          <w:w w:val="95"/>
        </w:rPr>
        <w:t>para</w:t>
      </w:r>
      <w:r>
        <w:rPr>
          <w:spacing w:val="-20"/>
          <w:w w:val="95"/>
        </w:rPr>
        <w:t> </w:t>
      </w:r>
      <w:r>
        <w:rPr>
          <w:w w:val="95"/>
        </w:rPr>
        <w:t>2023</w:t>
      </w:r>
      <w:r>
        <w:rPr>
          <w:spacing w:val="-21"/>
          <w:w w:val="95"/>
        </w:rPr>
        <w:t> </w:t>
      </w:r>
      <w:r>
        <w:rPr>
          <w:w w:val="95"/>
        </w:rPr>
        <w:t>y</w:t>
      </w:r>
      <w:r>
        <w:rPr>
          <w:spacing w:val="-21"/>
          <w:w w:val="95"/>
        </w:rPr>
        <w:t> </w:t>
      </w:r>
      <w:r>
        <w:rPr>
          <w:w w:val="95"/>
        </w:rPr>
        <w:t>2024</w:t>
      </w:r>
      <w:r>
        <w:rPr>
          <w:spacing w:val="-22"/>
          <w:w w:val="95"/>
        </w:rPr>
        <w:t> </w:t>
      </w:r>
      <w:r>
        <w:rPr>
          <w:w w:val="95"/>
        </w:rPr>
        <w:t>se</w:t>
      </w:r>
      <w:r>
        <w:rPr>
          <w:spacing w:val="-22"/>
          <w:w w:val="95"/>
        </w:rPr>
        <w:t> </w:t>
      </w:r>
      <w:r>
        <w:rPr>
          <w:w w:val="95"/>
        </w:rPr>
        <w:t>basa</w:t>
      </w:r>
      <w:r>
        <w:rPr>
          <w:spacing w:val="-22"/>
          <w:w w:val="95"/>
        </w:rPr>
        <w:t> </w:t>
      </w:r>
      <w:r>
        <w:rPr>
          <w:w w:val="95"/>
        </w:rPr>
        <w:t>en</w:t>
      </w:r>
      <w:r>
        <w:rPr>
          <w:spacing w:val="-21"/>
          <w:w w:val="95"/>
        </w:rPr>
        <w:t> </w:t>
      </w:r>
      <w:r>
        <w:rPr>
          <w:w w:val="95"/>
        </w:rPr>
        <w:t>el</w:t>
      </w:r>
      <w:r>
        <w:rPr>
          <w:spacing w:val="-21"/>
          <w:w w:val="95"/>
        </w:rPr>
        <w:t> </w:t>
      </w:r>
      <w:r>
        <w:rPr>
          <w:w w:val="95"/>
        </w:rPr>
        <w:t>mismo</w:t>
      </w:r>
      <w:r>
        <w:rPr>
          <w:spacing w:val="-21"/>
          <w:w w:val="95"/>
        </w:rPr>
        <w:t> </w:t>
      </w:r>
      <w:r>
        <w:rPr>
          <w:w w:val="95"/>
        </w:rPr>
        <w:t>porcentaje</w:t>
      </w:r>
      <w:r>
        <w:rPr>
          <w:spacing w:val="-23"/>
          <w:w w:val="95"/>
        </w:rPr>
        <w:t> </w:t>
      </w:r>
      <w:r>
        <w:rPr>
          <w:w w:val="95"/>
        </w:rPr>
        <w:t>que</w:t>
      </w:r>
      <w:r>
        <w:rPr>
          <w:spacing w:val="-21"/>
          <w:w w:val="95"/>
        </w:rPr>
        <w:t> </w:t>
      </w:r>
      <w:r>
        <w:rPr>
          <w:w w:val="95"/>
        </w:rPr>
        <w:t>el</w:t>
      </w:r>
      <w:r>
        <w:rPr>
          <w:spacing w:val="-20"/>
          <w:w w:val="95"/>
        </w:rPr>
        <w:t> </w:t>
      </w:r>
      <w:r>
        <w:rPr>
          <w:w w:val="95"/>
        </w:rPr>
        <w:t>uti- lizado</w:t>
      </w:r>
      <w:r>
        <w:rPr>
          <w:spacing w:val="-18"/>
          <w:w w:val="95"/>
        </w:rPr>
        <w:t> </w:t>
      </w:r>
      <w:r>
        <w:rPr>
          <w:w w:val="95"/>
        </w:rPr>
        <w:t>para</w:t>
      </w:r>
      <w:r>
        <w:rPr>
          <w:spacing w:val="-17"/>
          <w:w w:val="95"/>
        </w:rPr>
        <w:t> </w:t>
      </w:r>
      <w:r>
        <w:rPr>
          <w:w w:val="95"/>
        </w:rPr>
        <w:t>2022,</w:t>
      </w:r>
      <w:r>
        <w:rPr>
          <w:spacing w:val="-19"/>
          <w:w w:val="95"/>
        </w:rPr>
        <w:t> </w:t>
      </w:r>
      <w:r>
        <w:rPr>
          <w:w w:val="95"/>
        </w:rPr>
        <w:t>y</w:t>
      </w:r>
      <w:r>
        <w:rPr>
          <w:spacing w:val="-17"/>
          <w:w w:val="95"/>
        </w:rPr>
        <w:t> </w:t>
      </w:r>
      <w:r>
        <w:rPr>
          <w:w w:val="95"/>
        </w:rPr>
        <w:t>un</w:t>
      </w:r>
      <w:r>
        <w:rPr>
          <w:spacing w:val="-19"/>
          <w:w w:val="95"/>
        </w:rPr>
        <w:t> </w:t>
      </w:r>
      <w:r>
        <w:rPr>
          <w:w w:val="95"/>
        </w:rPr>
        <w:t>importe</w:t>
      </w:r>
      <w:r>
        <w:rPr>
          <w:spacing w:val="-17"/>
          <w:w w:val="95"/>
        </w:rPr>
        <w:t> </w:t>
      </w:r>
      <w:r>
        <w:rPr>
          <w:w w:val="95"/>
        </w:rPr>
        <w:t>similar</w:t>
      </w:r>
      <w:r>
        <w:rPr>
          <w:spacing w:val="-18"/>
          <w:w w:val="95"/>
        </w:rPr>
        <w:t> </w:t>
      </w:r>
      <w:r>
        <w:rPr>
          <w:w w:val="95"/>
        </w:rPr>
        <w:t>por</w:t>
      </w:r>
      <w:r>
        <w:rPr>
          <w:spacing w:val="-17"/>
          <w:w w:val="95"/>
        </w:rPr>
        <w:t> </w:t>
      </w:r>
      <w:r>
        <w:rPr>
          <w:w w:val="95"/>
        </w:rPr>
        <w:t>este</w:t>
      </w:r>
      <w:r>
        <w:rPr>
          <w:spacing w:val="-19"/>
          <w:w w:val="95"/>
        </w:rPr>
        <w:t> </w:t>
      </w:r>
      <w:r>
        <w:rPr>
          <w:w w:val="95"/>
        </w:rPr>
        <w:t>concepto</w:t>
      </w:r>
      <w:r>
        <w:rPr>
          <w:spacing w:val="-18"/>
          <w:w w:val="95"/>
        </w:rPr>
        <w:t> </w:t>
      </w:r>
      <w:r>
        <w:rPr>
          <w:w w:val="95"/>
        </w:rPr>
        <w:t>en</w:t>
      </w:r>
      <w:r>
        <w:rPr>
          <w:spacing w:val="-18"/>
          <w:w w:val="95"/>
        </w:rPr>
        <w:t> </w:t>
      </w:r>
      <w:r>
        <w:rPr>
          <w:w w:val="95"/>
        </w:rPr>
        <w:t>lo</w:t>
      </w:r>
      <w:r>
        <w:rPr>
          <w:spacing w:val="-18"/>
          <w:w w:val="95"/>
        </w:rPr>
        <w:t> </w:t>
      </w:r>
      <w:r>
        <w:rPr>
          <w:w w:val="95"/>
        </w:rPr>
        <w:t>que</w:t>
      </w:r>
      <w:r>
        <w:rPr>
          <w:spacing w:val="-17"/>
          <w:w w:val="95"/>
        </w:rPr>
        <w:t> </w:t>
      </w:r>
      <w:r>
        <w:rPr>
          <w:w w:val="95"/>
        </w:rPr>
        <w:t>al</w:t>
      </w:r>
      <w:r>
        <w:rPr>
          <w:spacing w:val="-18"/>
          <w:w w:val="95"/>
        </w:rPr>
        <w:t> </w:t>
      </w:r>
      <w:r>
        <w:rPr>
          <w:w w:val="95"/>
        </w:rPr>
        <w:t>capítulo</w:t>
      </w:r>
      <w:r>
        <w:rPr>
          <w:spacing w:val="-17"/>
          <w:w w:val="95"/>
        </w:rPr>
        <w:t> </w:t>
      </w:r>
      <w:r>
        <w:rPr>
          <w:w w:val="95"/>
        </w:rPr>
        <w:t>1</w:t>
      </w:r>
      <w:r>
        <w:rPr>
          <w:spacing w:val="-19"/>
          <w:w w:val="95"/>
        </w:rPr>
        <w:t> </w:t>
      </w:r>
      <w:r>
        <w:rPr>
          <w:w w:val="95"/>
        </w:rPr>
        <w:t>se</w:t>
      </w:r>
      <w:r>
        <w:rPr>
          <w:spacing w:val="-18"/>
          <w:w w:val="95"/>
        </w:rPr>
        <w:t> </w:t>
      </w:r>
      <w:r>
        <w:rPr>
          <w:w w:val="95"/>
        </w:rPr>
        <w:t>refiere.</w:t>
      </w:r>
      <w:r>
        <w:rPr>
          <w:spacing w:val="-17"/>
          <w:w w:val="95"/>
        </w:rPr>
        <w:t> </w:t>
      </w:r>
      <w:r>
        <w:rPr>
          <w:w w:val="95"/>
        </w:rPr>
        <w:t>La última</w:t>
      </w:r>
      <w:r>
        <w:rPr>
          <w:spacing w:val="-21"/>
          <w:w w:val="95"/>
        </w:rPr>
        <w:t> </w:t>
      </w:r>
      <w:r>
        <w:rPr>
          <w:w w:val="95"/>
        </w:rPr>
        <w:t>fila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esta</w:t>
      </w:r>
      <w:r>
        <w:rPr>
          <w:spacing w:val="-21"/>
          <w:w w:val="95"/>
        </w:rPr>
        <w:t> </w:t>
      </w:r>
      <w:r>
        <w:rPr>
          <w:w w:val="95"/>
        </w:rPr>
        <w:t>tabla</w:t>
      </w:r>
      <w:r>
        <w:rPr>
          <w:spacing w:val="-21"/>
          <w:w w:val="95"/>
        </w:rPr>
        <w:t> </w:t>
      </w:r>
      <w:r>
        <w:rPr>
          <w:w w:val="95"/>
        </w:rPr>
        <w:t>muestra</w:t>
      </w:r>
      <w:r>
        <w:rPr>
          <w:spacing w:val="-21"/>
          <w:w w:val="95"/>
        </w:rPr>
        <w:t> </w:t>
      </w:r>
      <w:r>
        <w:rPr>
          <w:w w:val="95"/>
        </w:rPr>
        <w:t>que</w:t>
      </w:r>
      <w:r>
        <w:rPr>
          <w:spacing w:val="-20"/>
          <w:w w:val="95"/>
        </w:rPr>
        <w:t> </w:t>
      </w:r>
      <w:r>
        <w:rPr>
          <w:w w:val="95"/>
        </w:rPr>
        <w:t>en</w:t>
      </w:r>
      <w:r>
        <w:rPr>
          <w:spacing w:val="-21"/>
          <w:w w:val="95"/>
        </w:rPr>
        <w:t> </w:t>
      </w:r>
      <w:r>
        <w:rPr>
          <w:w w:val="95"/>
        </w:rPr>
        <w:t>2023</w:t>
      </w:r>
      <w:r>
        <w:rPr>
          <w:spacing w:val="-22"/>
          <w:w w:val="95"/>
        </w:rPr>
        <w:t> </w:t>
      </w:r>
      <w:r>
        <w:rPr>
          <w:w w:val="95"/>
        </w:rPr>
        <w:t>y</w:t>
      </w:r>
      <w:r>
        <w:rPr>
          <w:spacing w:val="-20"/>
          <w:w w:val="95"/>
        </w:rPr>
        <w:t> </w:t>
      </w:r>
      <w:r>
        <w:rPr>
          <w:w w:val="95"/>
        </w:rPr>
        <w:t>2024,</w:t>
      </w:r>
      <w:r>
        <w:rPr>
          <w:spacing w:val="-20"/>
          <w:w w:val="95"/>
        </w:rPr>
        <w:t> </w:t>
      </w:r>
      <w:r>
        <w:rPr>
          <w:w w:val="95"/>
        </w:rPr>
        <w:t>con</w:t>
      </w:r>
      <w:r>
        <w:rPr>
          <w:spacing w:val="-20"/>
          <w:w w:val="95"/>
        </w:rPr>
        <w:t> </w:t>
      </w:r>
      <w:r>
        <w:rPr>
          <w:w w:val="95"/>
        </w:rPr>
        <w:t>las</w:t>
      </w:r>
      <w:r>
        <w:rPr>
          <w:spacing w:val="-21"/>
          <w:w w:val="95"/>
        </w:rPr>
        <w:t> </w:t>
      </w:r>
      <w:r>
        <w:rPr>
          <w:w w:val="95"/>
        </w:rPr>
        <w:t>hipótesis</w:t>
      </w:r>
      <w:r>
        <w:rPr>
          <w:spacing w:val="-21"/>
          <w:w w:val="95"/>
        </w:rPr>
        <w:t> </w:t>
      </w:r>
      <w:r>
        <w:rPr>
          <w:w w:val="95"/>
        </w:rPr>
        <w:t>antes</w:t>
      </w:r>
      <w:r>
        <w:rPr>
          <w:spacing w:val="-21"/>
          <w:w w:val="95"/>
        </w:rPr>
        <w:t> </w:t>
      </w:r>
      <w:r>
        <w:rPr>
          <w:w w:val="95"/>
        </w:rPr>
        <w:t>indicadas</w:t>
      </w:r>
      <w:r>
        <w:rPr>
          <w:spacing w:val="-21"/>
          <w:w w:val="95"/>
        </w:rPr>
        <w:t> </w:t>
      </w:r>
      <w:r>
        <w:rPr>
          <w:w w:val="95"/>
        </w:rPr>
        <w:t>tanto para</w:t>
      </w:r>
      <w:r>
        <w:rPr>
          <w:spacing w:val="-25"/>
          <w:w w:val="95"/>
        </w:rPr>
        <w:t> </w:t>
      </w:r>
      <w:r>
        <w:rPr>
          <w:w w:val="95"/>
        </w:rPr>
        <w:t>ingresos</w:t>
      </w:r>
      <w:r>
        <w:rPr>
          <w:spacing w:val="-26"/>
          <w:w w:val="95"/>
        </w:rPr>
        <w:t> </w:t>
      </w:r>
      <w:r>
        <w:rPr>
          <w:w w:val="95"/>
        </w:rPr>
        <w:t>como</w:t>
      </w:r>
      <w:r>
        <w:rPr>
          <w:spacing w:val="-24"/>
          <w:w w:val="95"/>
        </w:rPr>
        <w:t> </w:t>
      </w:r>
      <w:r>
        <w:rPr>
          <w:w w:val="95"/>
        </w:rPr>
        <w:t>para</w:t>
      </w:r>
      <w:r>
        <w:rPr>
          <w:spacing w:val="-25"/>
          <w:w w:val="95"/>
        </w:rPr>
        <w:t> </w:t>
      </w:r>
      <w:r>
        <w:rPr>
          <w:w w:val="95"/>
        </w:rPr>
        <w:t>gastos,</w:t>
      </w:r>
      <w:r>
        <w:rPr>
          <w:spacing w:val="-24"/>
          <w:w w:val="95"/>
        </w:rPr>
        <w:t> </w:t>
      </w:r>
      <w:r>
        <w:rPr>
          <w:w w:val="95"/>
        </w:rPr>
        <w:t>se</w:t>
      </w:r>
      <w:r>
        <w:rPr>
          <w:spacing w:val="-25"/>
          <w:w w:val="95"/>
        </w:rPr>
        <w:t> </w:t>
      </w:r>
      <w:r>
        <w:rPr>
          <w:w w:val="95"/>
        </w:rPr>
        <w:t>produciría</w:t>
      </w:r>
      <w:r>
        <w:rPr>
          <w:spacing w:val="-25"/>
          <w:w w:val="95"/>
        </w:rPr>
        <w:t> </w:t>
      </w:r>
      <w:r>
        <w:rPr>
          <w:w w:val="95"/>
        </w:rPr>
        <w:t>un</w:t>
      </w:r>
      <w:r>
        <w:rPr>
          <w:spacing w:val="-25"/>
          <w:w w:val="95"/>
        </w:rPr>
        <w:t> </w:t>
      </w:r>
      <w:r>
        <w:rPr>
          <w:w w:val="95"/>
        </w:rPr>
        <w:t>deterioro</w:t>
      </w:r>
      <w:r>
        <w:rPr>
          <w:spacing w:val="-24"/>
          <w:w w:val="95"/>
        </w:rPr>
        <w:t> </w:t>
      </w:r>
      <w:r>
        <w:rPr>
          <w:w w:val="95"/>
        </w:rPr>
        <w:t>del</w:t>
      </w:r>
      <w:r>
        <w:rPr>
          <w:spacing w:val="-26"/>
          <w:w w:val="95"/>
        </w:rPr>
        <w:t> </w:t>
      </w:r>
      <w:r>
        <w:rPr>
          <w:w w:val="95"/>
        </w:rPr>
        <w:t>saldo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6"/>
          <w:w w:val="95"/>
        </w:rPr>
        <w:t> </w:t>
      </w:r>
      <w:r>
        <w:rPr>
          <w:w w:val="95"/>
        </w:rPr>
        <w:t>operaciones</w:t>
      </w:r>
      <w:r>
        <w:rPr>
          <w:spacing w:val="-24"/>
          <w:w w:val="95"/>
        </w:rPr>
        <w:t> </w:t>
      </w:r>
      <w:r>
        <w:rPr>
          <w:w w:val="95"/>
        </w:rPr>
        <w:t>no</w:t>
      </w:r>
      <w:r>
        <w:rPr>
          <w:spacing w:val="-25"/>
          <w:w w:val="95"/>
        </w:rPr>
        <w:t> </w:t>
      </w:r>
      <w:r>
        <w:rPr>
          <w:w w:val="95"/>
        </w:rPr>
        <w:t>finan- cieras.</w:t>
      </w:r>
      <w:r>
        <w:rPr>
          <w:spacing w:val="-20"/>
          <w:w w:val="95"/>
        </w:rPr>
        <w:t> </w:t>
      </w:r>
      <w:r>
        <w:rPr>
          <w:w w:val="95"/>
        </w:rPr>
        <w:t>En</w:t>
      </w:r>
      <w:r>
        <w:rPr>
          <w:spacing w:val="-19"/>
          <w:w w:val="95"/>
        </w:rPr>
        <w:t> </w:t>
      </w:r>
      <w:r>
        <w:rPr>
          <w:w w:val="95"/>
        </w:rPr>
        <w:t>el</w:t>
      </w:r>
      <w:r>
        <w:rPr>
          <w:spacing w:val="-19"/>
          <w:w w:val="95"/>
        </w:rPr>
        <w:t> </w:t>
      </w:r>
      <w:r>
        <w:rPr>
          <w:w w:val="95"/>
        </w:rPr>
        <w:t>caso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cumplirse</w:t>
      </w:r>
      <w:r>
        <w:rPr>
          <w:spacing w:val="-20"/>
          <w:w w:val="95"/>
        </w:rPr>
        <w:t> </w:t>
      </w:r>
      <w:r>
        <w:rPr>
          <w:w w:val="95"/>
        </w:rPr>
        <w:t>estas</w:t>
      </w:r>
      <w:r>
        <w:rPr>
          <w:spacing w:val="-19"/>
          <w:w w:val="95"/>
        </w:rPr>
        <w:t> </w:t>
      </w:r>
      <w:r>
        <w:rPr>
          <w:w w:val="95"/>
        </w:rPr>
        <w:t>hipótesis</w:t>
      </w:r>
      <w:r>
        <w:rPr>
          <w:spacing w:val="-20"/>
          <w:w w:val="95"/>
        </w:rPr>
        <w:t> </w:t>
      </w:r>
      <w:r>
        <w:rPr>
          <w:w w:val="95"/>
        </w:rPr>
        <w:t>sería</w:t>
      </w:r>
      <w:r>
        <w:rPr>
          <w:spacing w:val="-20"/>
          <w:w w:val="95"/>
        </w:rPr>
        <w:t> </w:t>
      </w:r>
      <w:r>
        <w:rPr>
          <w:w w:val="95"/>
        </w:rPr>
        <w:t>necesario</w:t>
      </w:r>
      <w:r>
        <w:rPr>
          <w:spacing w:val="-18"/>
          <w:w w:val="95"/>
        </w:rPr>
        <w:t> </w:t>
      </w:r>
      <w:r>
        <w:rPr>
          <w:w w:val="95"/>
        </w:rPr>
        <w:t>tomar</w:t>
      </w:r>
      <w:r>
        <w:rPr>
          <w:spacing w:val="-20"/>
          <w:w w:val="95"/>
        </w:rPr>
        <w:t> </w:t>
      </w:r>
      <w:r>
        <w:rPr>
          <w:w w:val="95"/>
        </w:rPr>
        <w:t>medidas</w:t>
      </w:r>
      <w:r>
        <w:rPr>
          <w:spacing w:val="-20"/>
          <w:w w:val="95"/>
        </w:rPr>
        <w:t> </w:t>
      </w:r>
      <w:r>
        <w:rPr>
          <w:w w:val="95"/>
        </w:rPr>
        <w:t>para</w:t>
      </w:r>
      <w:r>
        <w:rPr>
          <w:spacing w:val="-20"/>
          <w:w w:val="95"/>
        </w:rPr>
        <w:t> </w:t>
      </w:r>
      <w:r>
        <w:rPr>
          <w:w w:val="95"/>
        </w:rPr>
        <w:t>poder</w:t>
      </w:r>
      <w:r>
        <w:rPr>
          <w:spacing w:val="-20"/>
          <w:w w:val="95"/>
        </w:rPr>
        <w:t> </w:t>
      </w:r>
      <w:r>
        <w:rPr>
          <w:w w:val="95"/>
        </w:rPr>
        <w:t>al-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after="0"/>
        <w:sectPr>
          <w:headerReference w:type="default" r:id="rId8"/>
          <w:footerReference w:type="default" r:id="rId9"/>
          <w:pgSz w:w="11900" w:h="16840"/>
          <w:pgMar w:header="1848" w:footer="610" w:top="2640" w:bottom="800" w:left="1680" w:right="168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0"/>
        <w:ind w:left="166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0066A0"/>
          <w:sz w:val="13"/>
        </w:rPr>
        <w:t>c/ Juan de Quesada, 30</w:t>
      </w:r>
    </w:p>
    <w:p>
      <w:pPr>
        <w:spacing w:before="3"/>
        <w:ind w:left="166" w:right="0" w:firstLine="0"/>
        <w:jc w:val="left"/>
        <w:rPr>
          <w:rFonts w:ascii="Times New Roman" w:hAnsi="Times New Roman"/>
          <w:sz w:val="13"/>
        </w:rPr>
      </w:pPr>
      <w:r>
        <w:rPr>
          <w:rFonts w:ascii="Courier New" w:hAnsi="Courier New"/>
          <w:color w:val="0066A0"/>
          <w:sz w:val="13"/>
        </w:rPr>
        <w:t>35001 Las Palmas de G.C. </w:t>
      </w:r>
      <w:r>
        <w:rPr>
          <w:rFonts w:ascii="Times New Roman" w:hAnsi="Times New Roman"/>
          <w:color w:val="0066A0"/>
          <w:sz w:val="13"/>
        </w:rPr>
        <w:t>– Las Palmas •</w:t>
      </w:r>
    </w:p>
    <w:p>
      <w:pPr>
        <w:pStyle w:val="BodyText"/>
        <w:spacing w:before="9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before="1"/>
        <w:ind w:left="166" w:right="0" w:firstLine="0"/>
        <w:jc w:val="left"/>
        <w:rPr>
          <w:rFonts w:ascii="Courier New"/>
          <w:sz w:val="13"/>
        </w:rPr>
      </w:pPr>
      <w:hyperlink r:id="rId6">
        <w:r>
          <w:rPr>
            <w:rFonts w:ascii="Courier New"/>
            <w:color w:val="0066A0"/>
            <w:sz w:val="13"/>
          </w:rPr>
          <w:t>csocial@ulpgc.es</w:t>
        </w:r>
      </w:hyperlink>
    </w:p>
    <w:p>
      <w:pPr>
        <w:spacing w:before="3"/>
        <w:ind w:left="166" w:right="0" w:firstLine="0"/>
        <w:jc w:val="left"/>
        <w:rPr>
          <w:rFonts w:ascii="Courier New"/>
          <w:sz w:val="13"/>
        </w:rPr>
      </w:pPr>
      <w:r>
        <w:rPr>
          <w:rFonts w:ascii="Times New Roman"/>
          <w:b/>
          <w:color w:val="FFA000"/>
          <w:sz w:val="13"/>
        </w:rPr>
        <w:t>t </w:t>
      </w:r>
      <w:r>
        <w:rPr>
          <w:rFonts w:ascii="Times New Roman"/>
          <w:color w:val="0066A0"/>
          <w:sz w:val="13"/>
        </w:rPr>
        <w:t>+34   </w:t>
      </w:r>
      <w:r>
        <w:rPr>
          <w:rFonts w:ascii="Courier New"/>
          <w:color w:val="0066A0"/>
          <w:sz w:val="13"/>
        </w:rPr>
        <w:t>928 451</w:t>
      </w:r>
      <w:r>
        <w:rPr>
          <w:rFonts w:ascii="Courier New"/>
          <w:color w:val="0066A0"/>
          <w:spacing w:val="-13"/>
          <w:sz w:val="13"/>
        </w:rPr>
        <w:t> </w:t>
      </w:r>
      <w:r>
        <w:rPr>
          <w:rFonts w:ascii="Courier New"/>
          <w:color w:val="0066A0"/>
          <w:sz w:val="13"/>
        </w:rPr>
        <w:t>013</w:t>
      </w:r>
    </w:p>
    <w:p>
      <w:pPr>
        <w:tabs>
          <w:tab w:pos="1961" w:val="left" w:leader="none"/>
        </w:tabs>
        <w:spacing w:line="161" w:lineRule="exact" w:before="101"/>
        <w:ind w:left="357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Courier New"/>
          <w:color w:val="0000FF"/>
          <w:spacing w:val="-5"/>
          <w:w w:val="105"/>
          <w:sz w:val="11"/>
        </w:rPr>
        <w:t>@csocial_ulpgc</w:t>
        <w:tab/>
      </w:r>
      <w:r>
        <w:rPr>
          <w:rFonts w:ascii="Times New Roman"/>
          <w:b/>
          <w:color w:val="FFA000"/>
          <w:w w:val="105"/>
          <w:sz w:val="14"/>
        </w:rPr>
        <w:t>#</w:t>
      </w:r>
      <w:r>
        <w:rPr>
          <w:rFonts w:ascii="Times New Roman"/>
          <w:b/>
          <w:color w:val="0066A0"/>
          <w:w w:val="105"/>
          <w:sz w:val="14"/>
        </w:rPr>
        <w:t>ULPGC</w:t>
      </w:r>
    </w:p>
    <w:p>
      <w:pPr>
        <w:spacing w:line="179" w:lineRule="exact" w:before="0"/>
        <w:ind w:left="166" w:right="0" w:firstLine="0"/>
        <w:jc w:val="left"/>
        <w:rPr>
          <w:rFonts w:ascii="Courier New"/>
          <w:b/>
          <w:sz w:val="16"/>
        </w:rPr>
      </w:pPr>
      <w:hyperlink r:id="rId7">
        <w:r>
          <w:rPr>
            <w:rFonts w:ascii="Courier New"/>
            <w:color w:val="FFA000"/>
            <w:sz w:val="16"/>
          </w:rPr>
          <w:t>www.</w:t>
        </w:r>
        <w:r>
          <w:rPr>
            <w:rFonts w:ascii="Courier New"/>
            <w:b/>
            <w:color w:val="0066A0"/>
            <w:sz w:val="16"/>
          </w:rPr>
          <w:t>csocial.ulpgc.es</w:t>
        </w:r>
      </w:hyperlink>
    </w:p>
    <w:p>
      <w:pPr>
        <w:spacing w:after="0" w:line="179" w:lineRule="exact"/>
        <w:jc w:val="left"/>
        <w:rPr>
          <w:rFonts w:ascii="Courier New"/>
          <w:sz w:val="16"/>
        </w:rPr>
        <w:sectPr>
          <w:type w:val="continuous"/>
          <w:pgSz w:w="11900" w:h="16840"/>
          <w:pgMar w:top="1460" w:bottom="880" w:left="1680" w:right="1680"/>
          <w:cols w:num="3" w:equalWidth="0">
            <w:col w:w="2909" w:space="480"/>
            <w:col w:w="1467" w:space="360"/>
            <w:col w:w="3324"/>
          </w:cols>
        </w:sectPr>
      </w:pPr>
    </w:p>
    <w:p>
      <w:pPr>
        <w:pStyle w:val="BodyText"/>
        <w:rPr>
          <w:rFonts w:ascii="Courier New"/>
          <w:b/>
          <w:sz w:val="20"/>
        </w:rPr>
      </w:pPr>
      <w:r>
        <w:rPr/>
        <w:pict>
          <v:shape style="position:absolute;margin-left:66.532448pt;margin-top:680.106445pt;width:9.6pt;height:38.7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Página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2</w:t>
                  </w:r>
                  <w:r>
                    <w:rPr>
                      <w:spacing w:val="-2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/>
        <w:rPr>
          <w:rFonts w:ascii="Courier New"/>
          <w:b/>
          <w:sz w:val="11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34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2 / 3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4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jb19HB46iCt0Uw8SnJ0FAQ$$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21:23:24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21:51:31</w:t>
            </w:r>
          </w:p>
        </w:tc>
      </w:tr>
    </w:tbl>
    <w:p>
      <w:pPr>
        <w:spacing w:after="0"/>
        <w:jc w:val="center"/>
        <w:rPr>
          <w:rFonts w:ascii="Arial"/>
          <w:sz w:val="12"/>
        </w:rPr>
        <w:sectPr>
          <w:type w:val="continuous"/>
          <w:pgSz w:w="11900" w:h="16840"/>
          <w:pgMar w:top="1460" w:bottom="880" w:left="1680" w:right="168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7"/>
        <w:rPr>
          <w:rFonts w:ascii="Courier New"/>
          <w:b/>
          <w:sz w:val="17"/>
        </w:rPr>
      </w:pPr>
    </w:p>
    <w:p>
      <w:pPr>
        <w:pStyle w:val="BodyText"/>
        <w:ind w:left="782"/>
      </w:pPr>
      <w:r>
        <w:rPr/>
        <w:t>canzar el equilibrio.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1" w:right="0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sz w:val="19"/>
        </w:rPr>
        <w:t>Programación plurianual para 2022-2024</w:t>
      </w:r>
    </w:p>
    <w:p>
      <w:pPr>
        <w:pStyle w:val="BodyText"/>
        <w:spacing w:before="4"/>
        <w:rPr>
          <w:rFonts w:ascii="Times New Roman"/>
          <w:i/>
          <w:sz w:val="5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1395"/>
        <w:gridCol w:w="1204"/>
        <w:gridCol w:w="1383"/>
        <w:gridCol w:w="1247"/>
        <w:gridCol w:w="1278"/>
      </w:tblGrid>
      <w:tr>
        <w:trPr>
          <w:trHeight w:val="714" w:hRule="atLeast"/>
        </w:trPr>
        <w:tc>
          <w:tcPr>
            <w:tcW w:w="9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422" w:right="41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2022</w:t>
            </w:r>
          </w:p>
        </w:tc>
        <w:tc>
          <w:tcPr>
            <w:tcW w:w="1383" w:type="dxa"/>
          </w:tcPr>
          <w:p>
            <w:pPr>
              <w:pStyle w:val="TableParagraph"/>
              <w:spacing w:line="179" w:lineRule="exact"/>
              <w:ind w:left="513" w:right="50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2022</w:t>
            </w:r>
          </w:p>
          <w:p>
            <w:pPr>
              <w:pStyle w:val="TableParagraph"/>
              <w:spacing w:line="252" w:lineRule="auto" w:before="10"/>
              <w:ind w:left="-4" w:right="-29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pacing w:val="-4"/>
                <w:w w:val="110"/>
                <w:sz w:val="14"/>
              </w:rPr>
              <w:t>SIN </w:t>
            </w:r>
            <w:r>
              <w:rPr>
                <w:rFonts w:ascii="Times New Roman" w:hAnsi="Times New Roman"/>
                <w:b/>
                <w:spacing w:val="-5"/>
                <w:w w:val="110"/>
                <w:sz w:val="14"/>
              </w:rPr>
              <w:t>FINANCIACIÓN </w:t>
            </w:r>
            <w:r>
              <w:rPr>
                <w:rFonts w:ascii="Times New Roman" w:hAnsi="Times New Roman"/>
                <w:b/>
                <w:w w:val="110"/>
                <w:sz w:val="14"/>
              </w:rPr>
              <w:t>AFECTADA</w:t>
            </w:r>
            <w:r>
              <w:rPr>
                <w:rFonts w:ascii="Times New Roman" w:hAnsi="Times New Roman"/>
                <w:b/>
                <w:spacing w:val="-12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4"/>
              </w:rPr>
              <w:t>Y</w:t>
            </w:r>
          </w:p>
          <w:p>
            <w:pPr>
              <w:pStyle w:val="TableParagraph"/>
              <w:spacing w:line="167" w:lineRule="exact"/>
              <w:ind w:right="-15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10"/>
                <w:sz w:val="14"/>
              </w:rPr>
              <w:t>DEMÁS AJUSTES</w:t>
            </w:r>
            <w:r>
              <w:rPr>
                <w:rFonts w:ascii="Times New Roman" w:hAnsi="Times New Roman"/>
                <w:b/>
                <w:spacing w:val="-17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b/>
                <w:spacing w:val="-12"/>
                <w:w w:val="110"/>
                <w:sz w:val="16"/>
              </w:rPr>
              <w:t>*</w:t>
            </w:r>
          </w:p>
        </w:tc>
        <w:tc>
          <w:tcPr>
            <w:tcW w:w="1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445" w:right="43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2023</w:t>
            </w:r>
          </w:p>
        </w:tc>
        <w:tc>
          <w:tcPr>
            <w:tcW w:w="127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460" w:right="44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2024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23" w:right="31"/>
              <w:jc w:val="center"/>
              <w:rPr>
                <w:sz w:val="16"/>
              </w:rPr>
            </w:pPr>
            <w:r>
              <w:rPr>
                <w:sz w:val="16"/>
              </w:rPr>
              <w:t>Capítulo 3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Tasas,</w:t>
            </w:r>
            <w:r>
              <w:rPr>
                <w:spacing w:val="-34"/>
                <w:sz w:val="16"/>
              </w:rPr>
              <w:t> </w:t>
            </w:r>
            <w:r>
              <w:rPr>
                <w:spacing w:val="-5"/>
                <w:sz w:val="16"/>
              </w:rPr>
              <w:t>precios</w:t>
            </w:r>
            <w:r>
              <w:rPr>
                <w:spacing w:val="-32"/>
                <w:sz w:val="16"/>
              </w:rPr>
              <w:t> </w:t>
            </w:r>
            <w:r>
              <w:rPr>
                <w:spacing w:val="-4"/>
                <w:sz w:val="16"/>
              </w:rPr>
              <w:t>púb.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y otros ingresos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7"/>
              <w:rPr>
                <w:sz w:val="16"/>
              </w:rPr>
            </w:pPr>
            <w:r>
              <w:rPr>
                <w:w w:val="90"/>
                <w:sz w:val="16"/>
              </w:rPr>
              <w:t>17.423.438,12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7"/>
              <w:rPr>
                <w:sz w:val="16"/>
              </w:rPr>
            </w:pPr>
            <w:r>
              <w:rPr>
                <w:w w:val="90"/>
                <w:sz w:val="16"/>
              </w:rPr>
              <w:t>17.423.438,12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17.423.438,12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17.423.438,12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23" w:right="31"/>
              <w:jc w:val="center"/>
              <w:rPr>
                <w:sz w:val="16"/>
              </w:rPr>
            </w:pPr>
            <w:r>
              <w:rPr>
                <w:sz w:val="16"/>
              </w:rPr>
              <w:t>Capítulo 4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Transferencias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corrientes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116.284.887,22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115.799.058,50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118.115.039,67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120.477.340,46</w:t>
            </w:r>
          </w:p>
        </w:tc>
      </w:tr>
      <w:tr>
        <w:trPr>
          <w:trHeight w:val="373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23" w:right="31"/>
              <w:jc w:val="center"/>
              <w:rPr>
                <w:sz w:val="16"/>
              </w:rPr>
            </w:pPr>
            <w:r>
              <w:rPr>
                <w:sz w:val="16"/>
              </w:rPr>
              <w:t>Capítulo 5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Ingresos</w:t>
            </w:r>
          </w:p>
          <w:p>
            <w:pPr>
              <w:pStyle w:val="TableParagraph"/>
              <w:spacing w:line="17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patrimoniales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172.394,19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172.394,19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175.842,07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179.358,92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23" w:right="31"/>
              <w:jc w:val="center"/>
              <w:rPr>
                <w:sz w:val="16"/>
              </w:rPr>
            </w:pPr>
            <w:r>
              <w:rPr>
                <w:sz w:val="16"/>
              </w:rPr>
              <w:t>Capítulo 7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Transferencias de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capital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9.194.128,79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23" w:right="31"/>
              <w:jc w:val="center"/>
              <w:rPr>
                <w:sz w:val="16"/>
              </w:rPr>
            </w:pPr>
            <w:r>
              <w:rPr>
                <w:sz w:val="16"/>
              </w:rPr>
              <w:t>Capítulo 8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Activos</w:t>
            </w:r>
          </w:p>
          <w:p>
            <w:pPr>
              <w:pStyle w:val="TableParagraph"/>
              <w:spacing w:line="178" w:lineRule="exact"/>
              <w:ind w:left="127"/>
              <w:jc w:val="left"/>
              <w:rPr>
                <w:sz w:val="16"/>
              </w:rPr>
            </w:pPr>
            <w:r>
              <w:rPr>
                <w:sz w:val="16"/>
              </w:rPr>
              <w:t>financieros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</w:tr>
      <w:tr>
        <w:trPr>
          <w:trHeight w:val="373" w:hRule="atLeast"/>
        </w:trPr>
        <w:tc>
          <w:tcPr>
            <w:tcW w:w="9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179" w:lineRule="exact"/>
              <w:ind w:left="8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  <w:p>
            <w:pPr>
              <w:pStyle w:val="TableParagraph"/>
              <w:spacing w:line="170" w:lineRule="exact" w:before="5"/>
              <w:ind w:left="8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INGRESOS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9"/>
              <w:ind w:righ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143.474.848,31</w:t>
            </w:r>
          </w:p>
        </w:tc>
        <w:tc>
          <w:tcPr>
            <w:tcW w:w="1383" w:type="dxa"/>
          </w:tcPr>
          <w:p>
            <w:pPr>
              <w:pStyle w:val="TableParagraph"/>
              <w:spacing w:before="89"/>
              <w:ind w:right="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133.794.890,81</w:t>
            </w:r>
          </w:p>
        </w:tc>
        <w:tc>
          <w:tcPr>
            <w:tcW w:w="1247" w:type="dxa"/>
          </w:tcPr>
          <w:p>
            <w:pPr>
              <w:pStyle w:val="TableParagraph"/>
              <w:spacing w:before="89"/>
              <w:ind w:right="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135.714.319,87</w:t>
            </w:r>
          </w:p>
        </w:tc>
        <w:tc>
          <w:tcPr>
            <w:tcW w:w="1278" w:type="dxa"/>
          </w:tcPr>
          <w:p>
            <w:pPr>
              <w:pStyle w:val="TableParagraph"/>
              <w:spacing w:before="89"/>
              <w:ind w:right="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138.080.137,50</w:t>
            </w:r>
          </w:p>
        </w:tc>
      </w:tr>
    </w:tbl>
    <w:p>
      <w:pPr>
        <w:pStyle w:val="BodyText"/>
        <w:spacing w:before="5"/>
        <w:rPr>
          <w:rFonts w:ascii="Times New Roman"/>
          <w:i/>
          <w:sz w:val="16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1395"/>
        <w:gridCol w:w="1204"/>
        <w:gridCol w:w="1383"/>
        <w:gridCol w:w="1247"/>
        <w:gridCol w:w="1278"/>
      </w:tblGrid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1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Gastos de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111.238.683,55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111.238.683,55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114.277.740,32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116.563.295,13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2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Gastos corrientes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en </w:t>
            </w:r>
            <w:r>
              <w:rPr>
                <w:spacing w:val="-7"/>
                <w:w w:val="95"/>
                <w:sz w:val="16"/>
              </w:rPr>
              <w:t>bienes </w:t>
            </w:r>
            <w:r>
              <w:rPr>
                <w:w w:val="95"/>
                <w:sz w:val="16"/>
              </w:rPr>
              <w:t>y </w:t>
            </w:r>
            <w:r>
              <w:rPr>
                <w:spacing w:val="-8"/>
                <w:w w:val="95"/>
                <w:sz w:val="16"/>
              </w:rPr>
              <w:t>servicios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7"/>
              <w:rPr>
                <w:sz w:val="16"/>
              </w:rPr>
            </w:pPr>
            <w:r>
              <w:rPr>
                <w:w w:val="90"/>
                <w:sz w:val="16"/>
              </w:rPr>
              <w:t>23.078.849,54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7"/>
              <w:rPr>
                <w:sz w:val="16"/>
              </w:rPr>
            </w:pPr>
            <w:r>
              <w:rPr>
                <w:w w:val="90"/>
                <w:sz w:val="16"/>
              </w:rPr>
              <w:t>20.964.993,78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21.384.293,66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21.811.979,53</w:t>
            </w:r>
          </w:p>
        </w:tc>
      </w:tr>
      <w:tr>
        <w:trPr>
          <w:trHeight w:val="373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3</w:t>
            </w:r>
          </w:p>
        </w:tc>
        <w:tc>
          <w:tcPr>
            <w:tcW w:w="1395" w:type="dxa"/>
          </w:tcPr>
          <w:p>
            <w:pPr>
              <w:pStyle w:val="TableParagraph"/>
              <w:spacing w:line="17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Gastos</w:t>
            </w:r>
          </w:p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financieros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100.700,00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100.700,00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100.700,00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100.700,00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4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Transferencias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corrientes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3.254.667,81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1.726.501,68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1.726.501,68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1.726.501,68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6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Inversiones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reales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7"/>
              <w:rPr>
                <w:sz w:val="16"/>
              </w:rPr>
            </w:pPr>
            <w:r>
              <w:rPr>
                <w:w w:val="90"/>
                <w:sz w:val="16"/>
              </w:rPr>
              <w:t>24.280.570,59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6.340.959,64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6.467.778,83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6.597.134,41</w:t>
            </w:r>
          </w:p>
        </w:tc>
      </w:tr>
      <w:tr>
        <w:trPr>
          <w:trHeight w:val="373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7</w:t>
            </w:r>
          </w:p>
        </w:tc>
        <w:tc>
          <w:tcPr>
            <w:tcW w:w="1395" w:type="dxa"/>
          </w:tcPr>
          <w:p>
            <w:pPr>
              <w:pStyle w:val="TableParagraph"/>
              <w:spacing w:line="176" w:lineRule="exact"/>
              <w:ind w:left="87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Transferencias de</w:t>
            </w:r>
          </w:p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capital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8.500,00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8.500,00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4"/>
              <w:rPr>
                <w:sz w:val="16"/>
              </w:rPr>
            </w:pPr>
            <w:r>
              <w:rPr>
                <w:w w:val="90"/>
                <w:sz w:val="16"/>
              </w:rPr>
              <w:t>8.500,00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4"/>
              <w:rPr>
                <w:sz w:val="16"/>
              </w:rPr>
            </w:pPr>
            <w:r>
              <w:rPr>
                <w:w w:val="90"/>
                <w:sz w:val="16"/>
              </w:rPr>
              <w:t>8.500,00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8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Activos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financieros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400.000,00</w:t>
            </w:r>
          </w:p>
        </w:tc>
      </w:tr>
      <w:tr>
        <w:trPr>
          <w:trHeight w:val="375" w:hRule="atLeast"/>
        </w:trPr>
        <w:tc>
          <w:tcPr>
            <w:tcW w:w="903" w:type="dxa"/>
          </w:tcPr>
          <w:p>
            <w:pPr>
              <w:pStyle w:val="TableParagraph"/>
              <w:spacing w:line="179" w:lineRule="exact"/>
              <w:ind w:left="10" w:right="45"/>
              <w:jc w:val="center"/>
              <w:rPr>
                <w:sz w:val="16"/>
              </w:rPr>
            </w:pPr>
            <w:r>
              <w:rPr>
                <w:sz w:val="16"/>
              </w:rPr>
              <w:t>Capítulo 9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Pasivos</w:t>
            </w:r>
          </w:p>
          <w:p>
            <w:pPr>
              <w:pStyle w:val="TableParagraph"/>
              <w:spacing w:line="17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financieros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right="78"/>
              <w:rPr>
                <w:sz w:val="16"/>
              </w:rPr>
            </w:pPr>
            <w:r>
              <w:rPr>
                <w:w w:val="90"/>
                <w:sz w:val="16"/>
              </w:rPr>
              <w:t>122.375,00</w:t>
            </w:r>
          </w:p>
        </w:tc>
        <w:tc>
          <w:tcPr>
            <w:tcW w:w="1383" w:type="dxa"/>
          </w:tcPr>
          <w:p>
            <w:pPr>
              <w:pStyle w:val="TableParagraph"/>
              <w:spacing w:before="81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122.375,00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123.333,65</w:t>
            </w:r>
          </w:p>
        </w:tc>
        <w:tc>
          <w:tcPr>
            <w:tcW w:w="1278" w:type="dxa"/>
          </w:tcPr>
          <w:p>
            <w:pPr>
              <w:pStyle w:val="TableParagraph"/>
              <w:spacing w:before="81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124.270,41</w:t>
            </w:r>
          </w:p>
        </w:tc>
      </w:tr>
      <w:tr>
        <w:trPr>
          <w:trHeight w:val="184" w:hRule="atLeast"/>
        </w:trPr>
        <w:tc>
          <w:tcPr>
            <w:tcW w:w="2298" w:type="dxa"/>
            <w:gridSpan w:val="2"/>
          </w:tcPr>
          <w:p>
            <w:pPr>
              <w:pStyle w:val="TableParagraph"/>
              <w:spacing w:line="165" w:lineRule="exact"/>
              <w:ind w:left="918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TOTAL GASTOS</w:t>
            </w:r>
          </w:p>
        </w:tc>
        <w:tc>
          <w:tcPr>
            <w:tcW w:w="1204" w:type="dxa"/>
          </w:tcPr>
          <w:p>
            <w:pPr>
              <w:pStyle w:val="TableParagraph"/>
              <w:spacing w:line="165" w:lineRule="exact"/>
              <w:ind w:righ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162.484.346,49</w:t>
            </w:r>
          </w:p>
        </w:tc>
        <w:tc>
          <w:tcPr>
            <w:tcW w:w="1383" w:type="dxa"/>
          </w:tcPr>
          <w:p>
            <w:pPr>
              <w:pStyle w:val="TableParagraph"/>
              <w:spacing w:line="165" w:lineRule="exact"/>
              <w:ind w:right="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140.902.713,65</w:t>
            </w:r>
          </w:p>
        </w:tc>
        <w:tc>
          <w:tcPr>
            <w:tcW w:w="1247" w:type="dxa"/>
          </w:tcPr>
          <w:p>
            <w:pPr>
              <w:pStyle w:val="TableParagraph"/>
              <w:spacing w:line="165" w:lineRule="exact"/>
              <w:ind w:right="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144.488.848,14</w:t>
            </w:r>
          </w:p>
        </w:tc>
        <w:tc>
          <w:tcPr>
            <w:tcW w:w="1278" w:type="dxa"/>
          </w:tcPr>
          <w:p>
            <w:pPr>
              <w:pStyle w:val="TableParagraph"/>
              <w:spacing w:line="165" w:lineRule="exact"/>
              <w:ind w:right="7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147.332.381,15</w:t>
            </w:r>
          </w:p>
        </w:tc>
      </w:tr>
      <w:tr>
        <w:trPr>
          <w:trHeight w:val="186" w:hRule="atLeast"/>
        </w:trPr>
        <w:tc>
          <w:tcPr>
            <w:tcW w:w="2298" w:type="dxa"/>
            <w:gridSpan w:val="2"/>
          </w:tcPr>
          <w:p>
            <w:pPr>
              <w:pStyle w:val="TableParagraph"/>
              <w:spacing w:line="167" w:lineRule="exact"/>
              <w:ind w:left="989"/>
              <w:jc w:val="left"/>
              <w:rPr>
                <w:sz w:val="16"/>
              </w:rPr>
            </w:pPr>
            <w:r>
              <w:rPr>
                <w:sz w:val="16"/>
              </w:rPr>
              <w:t>INEJECUCIÓN</w:t>
            </w:r>
          </w:p>
        </w:tc>
        <w:tc>
          <w:tcPr>
            <w:tcW w:w="1204" w:type="dxa"/>
          </w:tcPr>
          <w:p>
            <w:pPr>
              <w:pStyle w:val="TableParagraph"/>
              <w:spacing w:line="167" w:lineRule="exact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6.985.447,84</w:t>
            </w:r>
          </w:p>
        </w:tc>
        <w:tc>
          <w:tcPr>
            <w:tcW w:w="1383" w:type="dxa"/>
          </w:tcPr>
          <w:p>
            <w:pPr>
              <w:pStyle w:val="TableParagraph"/>
              <w:spacing w:line="167" w:lineRule="exact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6.985.447,84</w:t>
            </w:r>
          </w:p>
        </w:tc>
        <w:tc>
          <w:tcPr>
            <w:tcW w:w="1247" w:type="dxa"/>
          </w:tcPr>
          <w:p>
            <w:pPr>
              <w:pStyle w:val="TableParagraph"/>
              <w:spacing w:line="167" w:lineRule="exact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6.967.870,57</w:t>
            </w:r>
          </w:p>
        </w:tc>
        <w:tc>
          <w:tcPr>
            <w:tcW w:w="1278" w:type="dxa"/>
          </w:tcPr>
          <w:p>
            <w:pPr>
              <w:pStyle w:val="TableParagraph"/>
              <w:spacing w:line="167" w:lineRule="exact"/>
              <w:ind w:right="74"/>
              <w:rPr>
                <w:sz w:val="16"/>
              </w:rPr>
            </w:pPr>
            <w:r>
              <w:rPr>
                <w:w w:val="90"/>
                <w:sz w:val="16"/>
              </w:rPr>
              <w:t>7.085.851,95</w:t>
            </w:r>
          </w:p>
        </w:tc>
      </w:tr>
      <w:tr>
        <w:trPr>
          <w:trHeight w:val="564" w:hRule="atLeast"/>
        </w:trPr>
        <w:tc>
          <w:tcPr>
            <w:tcW w:w="2298" w:type="dxa"/>
            <w:gridSpan w:val="2"/>
          </w:tcPr>
          <w:p>
            <w:pPr>
              <w:pStyle w:val="TableParagraph"/>
              <w:spacing w:line="232" w:lineRule="auto"/>
              <w:ind w:left="538" w:right="76" w:firstLine="6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  <w:r>
              <w:rPr>
                <w:w w:val="109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TRAS</w:t>
            </w:r>
          </w:p>
          <w:p>
            <w:pPr>
              <w:pStyle w:val="TableParagraph"/>
              <w:spacing w:line="178" w:lineRule="exact"/>
              <w:ind w:right="77"/>
              <w:rPr>
                <w:sz w:val="16"/>
              </w:rPr>
            </w:pPr>
            <w:r>
              <w:rPr>
                <w:spacing w:val="-1"/>
                <w:sz w:val="16"/>
              </w:rPr>
              <w:t>INEJECUCIÓN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154.976.523,65</w:t>
            </w:r>
          </w:p>
        </w:tc>
        <w:tc>
          <w:tcPr>
            <w:tcW w:w="13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w w:val="90"/>
                <w:sz w:val="16"/>
              </w:rPr>
              <w:t>133.394.890,80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136.997.643,92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w w:val="90"/>
                <w:sz w:val="16"/>
              </w:rPr>
              <w:t>139.722.258,80</w:t>
            </w:r>
          </w:p>
        </w:tc>
      </w:tr>
      <w:tr>
        <w:trPr>
          <w:trHeight w:val="940" w:hRule="atLeast"/>
        </w:trPr>
        <w:tc>
          <w:tcPr>
            <w:tcW w:w="2298" w:type="dxa"/>
            <w:gridSpan w:val="2"/>
          </w:tcPr>
          <w:p>
            <w:pPr>
              <w:pStyle w:val="TableParagraph"/>
              <w:spacing w:line="247" w:lineRule="auto"/>
              <w:ind w:left="378" w:right="72" w:hanging="13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RDO.</w:t>
            </w:r>
            <w:r>
              <w:rPr>
                <w:rFonts w:ascii="Times New Roman"/>
                <w:b/>
                <w:spacing w:val="9"/>
                <w:w w:val="105"/>
                <w:sz w:val="16"/>
              </w:rPr>
              <w:t> 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>PRESUPUESTARIO</w:t>
            </w:r>
            <w:r>
              <w:rPr>
                <w:rFonts w:ascii="Times New Roman"/>
                <w:b/>
                <w:w w:val="109"/>
                <w:sz w:val="16"/>
              </w:rPr>
              <w:t> </w:t>
            </w:r>
            <w:r>
              <w:rPr>
                <w:rFonts w:ascii="Times New Roman"/>
                <w:b/>
                <w:w w:val="105"/>
                <w:sz w:val="16"/>
              </w:rPr>
              <w:t>NO 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>FINANCIERO</w:t>
            </w:r>
            <w:r>
              <w:rPr>
                <w:rFonts w:ascii="Times New Roman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>TRAS</w:t>
            </w:r>
          </w:p>
          <w:p>
            <w:pPr>
              <w:pStyle w:val="TableParagraph"/>
              <w:spacing w:line="247" w:lineRule="auto"/>
              <w:ind w:left="122" w:right="71" w:firstLine="95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AJUSTES</w:t>
            </w:r>
            <w:r>
              <w:rPr>
                <w:rFonts w:ascii="Times New Roman" w:hAnsi="Times New Roman"/>
                <w:b/>
                <w:spacing w:val="22"/>
                <w:w w:val="10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POR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6"/>
              </w:rPr>
              <w:t>FINANCIACIÓN</w:t>
            </w:r>
            <w:r>
              <w:rPr>
                <w:rFonts w:ascii="Times New Roman" w:hAnsi="Times New Roman"/>
                <w:b/>
                <w:spacing w:val="-26"/>
                <w:w w:val="10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9"/>
                <w:w w:val="105"/>
                <w:sz w:val="16"/>
              </w:rPr>
              <w:t>AFECTADA,</w:t>
            </w:r>
          </w:p>
          <w:p>
            <w:pPr>
              <w:pStyle w:val="TableParagraph"/>
              <w:spacing w:line="171" w:lineRule="exact"/>
              <w:ind w:right="7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INEJECUCIÓN 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3"/>
                <w:w w:val="105"/>
                <w:sz w:val="16"/>
              </w:rPr>
              <w:t> OTROS</w:t>
            </w: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ind w:righ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-11.901.675,34</w:t>
            </w:r>
          </w:p>
        </w:tc>
        <w:tc>
          <w:tcPr>
            <w:tcW w:w="1383" w:type="dxa"/>
          </w:tcPr>
          <w:p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ind w:right="7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0,0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ind w:righ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-1.683.324,05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ind w:righ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-2.042.121,29</w:t>
            </w:r>
          </w:p>
        </w:tc>
      </w:tr>
    </w:tbl>
    <w:p>
      <w:pPr>
        <w:pStyle w:val="BodyText"/>
        <w:spacing w:line="228" w:lineRule="auto" w:before="50"/>
        <w:ind w:left="782" w:right="776"/>
        <w:jc w:val="both"/>
      </w:pPr>
      <w:r>
        <w:rPr>
          <w:w w:val="95"/>
        </w:rPr>
        <w:t>(*)</w:t>
      </w:r>
      <w:r>
        <w:rPr>
          <w:spacing w:val="-23"/>
          <w:w w:val="95"/>
        </w:rPr>
        <w:t> </w:t>
      </w:r>
      <w:r>
        <w:rPr>
          <w:w w:val="95"/>
        </w:rPr>
        <w:t>Además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los</w:t>
      </w:r>
      <w:r>
        <w:rPr>
          <w:spacing w:val="-22"/>
          <w:w w:val="95"/>
        </w:rPr>
        <w:t> </w:t>
      </w:r>
      <w:r>
        <w:rPr>
          <w:w w:val="95"/>
        </w:rPr>
        <w:t>ajustes</w:t>
      </w:r>
      <w:r>
        <w:rPr>
          <w:spacing w:val="-22"/>
          <w:w w:val="95"/>
        </w:rPr>
        <w:t> </w:t>
      </w:r>
      <w:r>
        <w:rPr>
          <w:w w:val="95"/>
        </w:rPr>
        <w:t>por</w:t>
      </w:r>
      <w:r>
        <w:rPr>
          <w:spacing w:val="-22"/>
          <w:w w:val="95"/>
        </w:rPr>
        <w:t> </w:t>
      </w:r>
      <w:r>
        <w:rPr>
          <w:w w:val="95"/>
        </w:rPr>
        <w:t>financiación</w:t>
      </w:r>
      <w:r>
        <w:rPr>
          <w:spacing w:val="-22"/>
          <w:w w:val="95"/>
        </w:rPr>
        <w:t> </w:t>
      </w:r>
      <w:r>
        <w:rPr>
          <w:w w:val="95"/>
        </w:rPr>
        <w:t>afectada,</w:t>
      </w:r>
      <w:r>
        <w:rPr>
          <w:spacing w:val="-22"/>
          <w:w w:val="95"/>
        </w:rPr>
        <w:t> </w:t>
      </w:r>
      <w:r>
        <w:rPr>
          <w:w w:val="95"/>
        </w:rPr>
        <w:t>se</w:t>
      </w:r>
      <w:r>
        <w:rPr>
          <w:spacing w:val="-22"/>
          <w:w w:val="95"/>
        </w:rPr>
        <w:t> </w:t>
      </w:r>
      <w:r>
        <w:rPr>
          <w:w w:val="95"/>
        </w:rPr>
        <w:t>han</w:t>
      </w:r>
      <w:r>
        <w:rPr>
          <w:spacing w:val="-22"/>
          <w:w w:val="95"/>
        </w:rPr>
        <w:t> </w:t>
      </w:r>
      <w:r>
        <w:rPr>
          <w:w w:val="95"/>
        </w:rPr>
        <w:t>deducido</w:t>
      </w:r>
      <w:r>
        <w:rPr>
          <w:spacing w:val="-21"/>
          <w:w w:val="95"/>
        </w:rPr>
        <w:t> </w:t>
      </w:r>
      <w:r>
        <w:rPr>
          <w:w w:val="95"/>
        </w:rPr>
        <w:t>del</w:t>
      </w:r>
      <w:r>
        <w:rPr>
          <w:spacing w:val="-23"/>
          <w:w w:val="95"/>
        </w:rPr>
        <w:t> </w:t>
      </w:r>
      <w:r>
        <w:rPr>
          <w:w w:val="95"/>
        </w:rPr>
        <w:t>presupuesto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gas- tos</w:t>
      </w:r>
      <w:r>
        <w:rPr>
          <w:spacing w:val="-25"/>
          <w:w w:val="95"/>
        </w:rPr>
        <w:t> </w:t>
      </w:r>
      <w:r>
        <w:rPr>
          <w:w w:val="95"/>
        </w:rPr>
        <w:t>el</w:t>
      </w:r>
      <w:r>
        <w:rPr>
          <w:spacing w:val="-25"/>
          <w:w w:val="95"/>
        </w:rPr>
        <w:t> </w:t>
      </w:r>
      <w:r>
        <w:rPr>
          <w:w w:val="95"/>
        </w:rPr>
        <w:t>correspondiente</w:t>
      </w:r>
      <w:r>
        <w:rPr>
          <w:spacing w:val="-25"/>
          <w:w w:val="95"/>
        </w:rPr>
        <w:t> </w:t>
      </w:r>
      <w:r>
        <w:rPr>
          <w:w w:val="95"/>
        </w:rPr>
        <w:t>al</w:t>
      </w:r>
      <w:r>
        <w:rPr>
          <w:spacing w:val="-25"/>
          <w:w w:val="95"/>
        </w:rPr>
        <w:t> </w:t>
      </w:r>
      <w:r>
        <w:rPr>
          <w:w w:val="95"/>
        </w:rPr>
        <w:t>ajuste</w:t>
      </w:r>
      <w:r>
        <w:rPr>
          <w:spacing w:val="-25"/>
          <w:w w:val="95"/>
        </w:rPr>
        <w:t> </w:t>
      </w:r>
      <w:r>
        <w:rPr>
          <w:w w:val="95"/>
        </w:rPr>
        <w:t>SEC</w:t>
      </w:r>
      <w:r>
        <w:rPr>
          <w:spacing w:val="-25"/>
          <w:w w:val="95"/>
        </w:rPr>
        <w:t> </w:t>
      </w:r>
      <w:r>
        <w:rPr>
          <w:w w:val="95"/>
        </w:rPr>
        <w:t>descrito</w:t>
      </w:r>
      <w:r>
        <w:rPr>
          <w:spacing w:val="-24"/>
          <w:w w:val="95"/>
        </w:rPr>
        <w:t> </w:t>
      </w:r>
      <w:r>
        <w:rPr>
          <w:w w:val="95"/>
        </w:rPr>
        <w:t>en</w:t>
      </w:r>
      <w:r>
        <w:rPr>
          <w:spacing w:val="-25"/>
          <w:w w:val="95"/>
        </w:rPr>
        <w:t> </w:t>
      </w:r>
      <w:r>
        <w:rPr>
          <w:w w:val="95"/>
        </w:rPr>
        <w:t>la</w:t>
      </w:r>
      <w:r>
        <w:rPr>
          <w:spacing w:val="-25"/>
          <w:w w:val="95"/>
        </w:rPr>
        <w:t> </w:t>
      </w:r>
      <w:r>
        <w:rPr>
          <w:w w:val="95"/>
        </w:rPr>
        <w:t>sección</w:t>
      </w:r>
      <w:r>
        <w:rPr>
          <w:spacing w:val="-25"/>
          <w:w w:val="95"/>
        </w:rPr>
        <w:t> </w:t>
      </w:r>
      <w:r>
        <w:rPr>
          <w:w w:val="95"/>
        </w:rPr>
        <w:t>dedicada</w:t>
      </w:r>
      <w:r>
        <w:rPr>
          <w:spacing w:val="-25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estabilidad</w:t>
      </w:r>
      <w:r>
        <w:rPr>
          <w:spacing w:val="-25"/>
          <w:w w:val="95"/>
        </w:rPr>
        <w:t> </w:t>
      </w:r>
      <w:r>
        <w:rPr>
          <w:w w:val="95"/>
        </w:rPr>
        <w:t>presupues- </w:t>
      </w:r>
      <w:r>
        <w:rPr/>
        <w:t>taria</w:t>
      </w:r>
      <w:r>
        <w:rPr>
          <w:spacing w:val="-18"/>
        </w:rPr>
        <w:t> </w:t>
      </w:r>
      <w:r>
        <w:rPr/>
        <w:t>y</w:t>
      </w:r>
      <w:r>
        <w:rPr>
          <w:spacing w:val="-19"/>
        </w:rPr>
        <w:t> </w:t>
      </w:r>
      <w:r>
        <w:rPr/>
        <w:t>los</w:t>
      </w:r>
      <w:r>
        <w:rPr>
          <w:spacing w:val="-18"/>
        </w:rPr>
        <w:t> </w:t>
      </w:r>
      <w:r>
        <w:rPr/>
        <w:t>importes</w:t>
      </w:r>
      <w:r>
        <w:rPr>
          <w:spacing w:val="-19"/>
        </w:rPr>
        <w:t> </w:t>
      </w:r>
      <w:r>
        <w:rPr/>
        <w:t>dotados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los</w:t>
      </w:r>
      <w:r>
        <w:rPr>
          <w:spacing w:val="-20"/>
        </w:rPr>
        <w:t> </w:t>
      </w:r>
      <w:r>
        <w:rPr/>
        <w:t>gastos</w:t>
      </w:r>
      <w:r>
        <w:rPr>
          <w:spacing w:val="-20"/>
        </w:rPr>
        <w:t> </w:t>
      </w:r>
      <w:r>
        <w:rPr/>
        <w:t>ocasionados</w:t>
      </w:r>
      <w:r>
        <w:rPr>
          <w:spacing w:val="-18"/>
        </w:rPr>
        <w:t> </w:t>
      </w:r>
      <w:r>
        <w:rPr/>
        <w:t>por</w:t>
      </w:r>
      <w:r>
        <w:rPr>
          <w:spacing w:val="-19"/>
        </w:rPr>
        <w:t> </w:t>
      </w:r>
      <w:r>
        <w:rPr/>
        <w:t>la</w:t>
      </w:r>
      <w:r>
        <w:rPr>
          <w:spacing w:val="-17"/>
        </w:rPr>
        <w:t> </w:t>
      </w:r>
      <w:r>
        <w:rPr/>
        <w:t>pandemia.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1848" w:footer="610" w:top="2640" w:bottom="800" w:left="1680" w:right="168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0"/>
        </w:rPr>
      </w:pPr>
    </w:p>
    <w:p>
      <w:pPr>
        <w:spacing w:before="0"/>
        <w:ind w:left="166" w:right="0" w:firstLine="0"/>
        <w:jc w:val="left"/>
        <w:rPr>
          <w:rFonts w:ascii="Courier New"/>
          <w:sz w:val="13"/>
        </w:rPr>
      </w:pPr>
      <w:r>
        <w:rPr>
          <w:rFonts w:ascii="Courier New"/>
          <w:color w:val="0066A0"/>
          <w:sz w:val="13"/>
        </w:rPr>
        <w:t>c/ Juan de Quesada, 30</w:t>
      </w:r>
    </w:p>
    <w:p>
      <w:pPr>
        <w:spacing w:before="3"/>
        <w:ind w:left="166" w:right="0" w:firstLine="0"/>
        <w:jc w:val="left"/>
        <w:rPr>
          <w:rFonts w:ascii="Times New Roman" w:hAnsi="Times New Roman"/>
          <w:sz w:val="13"/>
        </w:rPr>
      </w:pPr>
      <w:r>
        <w:rPr>
          <w:rFonts w:ascii="Courier New" w:hAnsi="Courier New"/>
          <w:color w:val="0066A0"/>
          <w:sz w:val="13"/>
        </w:rPr>
        <w:t>35001 Las Palmas de G.C. </w:t>
      </w:r>
      <w:r>
        <w:rPr>
          <w:rFonts w:ascii="Times New Roman" w:hAnsi="Times New Roman"/>
          <w:color w:val="0066A0"/>
          <w:sz w:val="13"/>
        </w:rPr>
        <w:t>– Las Palmas •</w:t>
      </w:r>
    </w:p>
    <w:p>
      <w:pPr>
        <w:pStyle w:val="BodyText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spacing w:before="0"/>
        <w:ind w:left="166" w:right="0" w:firstLine="0"/>
        <w:jc w:val="left"/>
        <w:rPr>
          <w:rFonts w:ascii="Courier New"/>
          <w:sz w:val="13"/>
        </w:rPr>
      </w:pPr>
      <w:hyperlink r:id="rId6">
        <w:r>
          <w:rPr>
            <w:rFonts w:ascii="Courier New"/>
            <w:color w:val="0066A0"/>
            <w:sz w:val="13"/>
          </w:rPr>
          <w:t>csocial@ulpgc.es</w:t>
        </w:r>
      </w:hyperlink>
    </w:p>
    <w:p>
      <w:pPr>
        <w:spacing w:before="3"/>
        <w:ind w:left="166" w:right="0" w:firstLine="0"/>
        <w:jc w:val="left"/>
        <w:rPr>
          <w:rFonts w:ascii="Courier New"/>
          <w:sz w:val="13"/>
        </w:rPr>
      </w:pPr>
      <w:r>
        <w:rPr>
          <w:rFonts w:ascii="Times New Roman"/>
          <w:b/>
          <w:color w:val="FFA000"/>
          <w:sz w:val="13"/>
        </w:rPr>
        <w:t>t </w:t>
      </w:r>
      <w:r>
        <w:rPr>
          <w:rFonts w:ascii="Times New Roman"/>
          <w:color w:val="0066A0"/>
          <w:sz w:val="13"/>
        </w:rPr>
        <w:t>+34   </w:t>
      </w:r>
      <w:r>
        <w:rPr>
          <w:rFonts w:ascii="Courier New"/>
          <w:color w:val="0066A0"/>
          <w:sz w:val="13"/>
        </w:rPr>
        <w:t>928 451</w:t>
      </w:r>
      <w:r>
        <w:rPr>
          <w:rFonts w:ascii="Courier New"/>
          <w:color w:val="0066A0"/>
          <w:spacing w:val="-13"/>
          <w:sz w:val="13"/>
        </w:rPr>
        <w:t> </w:t>
      </w:r>
      <w:r>
        <w:rPr>
          <w:rFonts w:ascii="Courier New"/>
          <w:color w:val="0066A0"/>
          <w:sz w:val="13"/>
        </w:rPr>
        <w:t>013</w:t>
      </w:r>
    </w:p>
    <w:p>
      <w:pPr>
        <w:pStyle w:val="BodyText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sz w:val="21"/>
        </w:rPr>
      </w:r>
    </w:p>
    <w:p>
      <w:pPr>
        <w:tabs>
          <w:tab w:pos="1961" w:val="left" w:leader="none"/>
        </w:tabs>
        <w:spacing w:line="161" w:lineRule="exact" w:before="1"/>
        <w:ind w:left="357" w:right="0" w:firstLine="0"/>
        <w:jc w:val="left"/>
        <w:rPr>
          <w:rFonts w:ascii="Times New Roman"/>
          <w:b/>
          <w:sz w:val="14"/>
        </w:rPr>
      </w:pPr>
      <w:r>
        <w:rPr>
          <w:rFonts w:ascii="Courier New"/>
          <w:color w:val="0000FF"/>
          <w:spacing w:val="-5"/>
          <w:w w:val="105"/>
          <w:sz w:val="11"/>
        </w:rPr>
        <w:t>@csocial_ulpgc</w:t>
        <w:tab/>
      </w:r>
      <w:r>
        <w:rPr>
          <w:rFonts w:ascii="Times New Roman"/>
          <w:b/>
          <w:color w:val="FFA000"/>
          <w:w w:val="105"/>
          <w:sz w:val="14"/>
        </w:rPr>
        <w:t>#</w:t>
      </w:r>
      <w:r>
        <w:rPr>
          <w:rFonts w:ascii="Times New Roman"/>
          <w:b/>
          <w:color w:val="0066A0"/>
          <w:w w:val="105"/>
          <w:sz w:val="14"/>
        </w:rPr>
        <w:t>ULPGC</w:t>
      </w:r>
    </w:p>
    <w:p>
      <w:pPr>
        <w:spacing w:line="179" w:lineRule="exact" w:before="0"/>
        <w:ind w:left="166" w:right="0" w:firstLine="0"/>
        <w:jc w:val="left"/>
        <w:rPr>
          <w:rFonts w:ascii="Courier New"/>
          <w:b/>
          <w:sz w:val="16"/>
        </w:rPr>
      </w:pPr>
      <w:hyperlink r:id="rId7">
        <w:r>
          <w:rPr>
            <w:rFonts w:ascii="Courier New"/>
            <w:color w:val="FFA000"/>
            <w:sz w:val="16"/>
          </w:rPr>
          <w:t>www.</w:t>
        </w:r>
        <w:r>
          <w:rPr>
            <w:rFonts w:ascii="Courier New"/>
            <w:b/>
            <w:color w:val="0066A0"/>
            <w:sz w:val="16"/>
          </w:rPr>
          <w:t>csocial.ulpgc.es</w:t>
        </w:r>
      </w:hyperlink>
    </w:p>
    <w:p>
      <w:pPr>
        <w:spacing w:after="0" w:line="179" w:lineRule="exact"/>
        <w:jc w:val="left"/>
        <w:rPr>
          <w:rFonts w:ascii="Courier New"/>
          <w:sz w:val="16"/>
        </w:rPr>
        <w:sectPr>
          <w:type w:val="continuous"/>
          <w:pgSz w:w="11900" w:h="16840"/>
          <w:pgMar w:top="1460" w:bottom="880" w:left="1680" w:right="1680"/>
          <w:cols w:num="3" w:equalWidth="0">
            <w:col w:w="2909" w:space="480"/>
            <w:col w:w="1467" w:space="360"/>
            <w:col w:w="3324"/>
          </w:cols>
        </w:sectPr>
      </w:pPr>
    </w:p>
    <w:p>
      <w:pPr>
        <w:pStyle w:val="BodyText"/>
        <w:rPr>
          <w:rFonts w:ascii="Courier New"/>
          <w:b/>
          <w:sz w:val="20"/>
        </w:rPr>
      </w:pPr>
      <w:r>
        <w:rPr/>
        <w:pict>
          <v:shape style="position:absolute;margin-left:66.532448pt;margin-top:680.106445pt;width:9.6pt;height:38.7pt;mso-position-horizontal-relative:page;mso-position-vertical-relative:page;z-index:251660288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Página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</w:t>
                  </w:r>
                  <w:r>
                    <w:rPr>
                      <w:spacing w:val="-2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-2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3"/>
        <w:rPr>
          <w:rFonts w:ascii="Courier New"/>
          <w:b/>
          <w:sz w:val="11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3605"/>
        <w:gridCol w:w="1636"/>
      </w:tblGrid>
      <w:tr>
        <w:trPr>
          <w:trHeight w:val="185" w:hRule="atLeast"/>
        </w:trPr>
        <w:tc>
          <w:tcPr>
            <w:tcW w:w="65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8" w:lineRule="exact" w:before="37"/>
              <w:ind w:left="2061" w:right="204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Universidad de Las Palmas de Gran Canaria</w:t>
            </w:r>
          </w:p>
        </w:tc>
      </w:tr>
      <w:tr>
        <w:trPr>
          <w:trHeight w:val="210" w:hRule="atLeast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34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Página 3 / 3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44"/>
              <w:ind w:left="1240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ID. Documento jb19HB46iCt0Uw8SnJ0FAQ$$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Este documento ha sido firmado electrónicamente por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 de firma</w:t>
            </w:r>
          </w:p>
        </w:tc>
      </w:tr>
      <w:tr>
        <w:trPr>
          <w:trHeight w:val="19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MIGUEL ANGEL ACOSTA RODRIGUEZ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07/01/2022 21:23:24</w:t>
            </w:r>
          </w:p>
        </w:tc>
      </w:tr>
      <w:tr>
        <w:trPr>
          <w:trHeight w:val="330" w:hRule="atLeast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4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ANA SUÁREZ CALVO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46" w:right="2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09/01/2022 21:51:31</w:t>
            </w:r>
          </w:p>
        </w:tc>
      </w:tr>
    </w:tbl>
    <w:sectPr>
      <w:type w:val="continuous"/>
      <w:pgSz w:w="11900" w:h="16840"/>
      <w:pgMar w:top="1460" w:bottom="8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41440">
          <wp:simplePos x="0" y="0"/>
          <wp:positionH relativeFrom="page">
            <wp:posOffset>5486400</wp:posOffset>
          </wp:positionH>
          <wp:positionV relativeFrom="page">
            <wp:posOffset>9274175</wp:posOffset>
          </wp:positionV>
          <wp:extent cx="739775" cy="7429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7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6pt;margin-top:791.663086pt;width:362.7pt;height:30.85pt;mso-position-horizontal-relative:page;mso-position-vertical-relative:page;z-index:-252374016" type="#_x0000_t202" filled="false" stroked="false">
          <v:textbox inset="0,0,0,0">
            <w:txbxContent>
              <w:p>
                <w:pPr>
                  <w:spacing w:line="312" w:lineRule="auto"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Documento firmado digitalmente. Para verificar la validez de la firma copie el ID del documento y acceda a / Digitally</w:t>
                  </w:r>
                </w:hyperlink>
                <w:r>
                  <w:rPr>
                    <w:rFonts w:ascii="Arial"/>
                    <w:color w:val="993333"/>
                    <w:sz w:val="14"/>
                  </w:rPr>
                  <w:t> </w:t>
                </w: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signed document. To verify the validity of the signature copy the document ID and access to</w:t>
                  </w:r>
                </w:hyperlink>
                <w:r>
                  <w:rPr>
                    <w:rFonts w:ascii="Arial"/>
                    <w:color w:val="993333"/>
                    <w:sz w:val="14"/>
                  </w:rPr>
                  <w:t> </w:t>
                </w: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https://sede.ulpgc.es/VerificadorFirmas/ulpgc/VerificacionAction.action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46560">
          <wp:simplePos x="0" y="0"/>
          <wp:positionH relativeFrom="page">
            <wp:posOffset>5486400</wp:posOffset>
          </wp:positionH>
          <wp:positionV relativeFrom="page">
            <wp:posOffset>9274175</wp:posOffset>
          </wp:positionV>
          <wp:extent cx="739775" cy="74295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7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6pt;margin-top:791.663086pt;width:362.7pt;height:30.85pt;mso-position-horizontal-relative:page;mso-position-vertical-relative:page;z-index:-252368896" type="#_x0000_t202" filled="false" stroked="false">
          <v:textbox inset="0,0,0,0">
            <w:txbxContent>
              <w:p>
                <w:pPr>
                  <w:spacing w:line="312" w:lineRule="auto"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Documento firmado digitalmente. Para verificar la validez de la firma copie el ID del documento y acceda a / Digitally</w:t>
                  </w:r>
                </w:hyperlink>
                <w:r>
                  <w:rPr>
                    <w:rFonts w:ascii="Arial"/>
                    <w:color w:val="993333"/>
                    <w:sz w:val="14"/>
                  </w:rPr>
                  <w:t> </w:t>
                </w: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signed document. To verify the validity of the signature copy the document ID and access to</w:t>
                  </w:r>
                </w:hyperlink>
                <w:r>
                  <w:rPr>
                    <w:rFonts w:ascii="Arial"/>
                    <w:color w:val="993333"/>
                    <w:sz w:val="14"/>
                  </w:rPr>
                  <w:t> </w:t>
                </w:r>
                <w:hyperlink r:id="rId2">
                  <w:r>
                    <w:rPr>
                      <w:rFonts w:ascii="Arial"/>
                      <w:color w:val="993333"/>
                      <w:sz w:val="14"/>
                    </w:rPr>
                    <w:t>https://sede.ulpgc.es/VerificadorFirmas/ulpgc/VerificacionAction.action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43488">
          <wp:simplePos x="0" y="0"/>
          <wp:positionH relativeFrom="page">
            <wp:posOffset>1423285</wp:posOffset>
          </wp:positionH>
          <wp:positionV relativeFrom="page">
            <wp:posOffset>1173385</wp:posOffset>
          </wp:positionV>
          <wp:extent cx="1940824" cy="51143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0824" cy="511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53.419518pt;margin-top:93.204285pt;width:30.5pt;height:35.1pt;mso-position-horizontal-relative:page;mso-position-vertical-relative:page;z-index:-252371968" coordorigin="1068,1864" coordsize="610,702">
          <v:rect style="position:absolute;left:1068;top:1864;width:610;height:432" filled="true" fillcolor="#0066a0" stroked="false">
            <v:fill type="solid"/>
          </v:rect>
          <v:rect style="position:absolute;left:1068;top:2295;width:610;height:271" filled="true" fillcolor="#ffa000" stroked="false">
            <v:fill type="solid"/>
          </v:rect>
          <w10:wrap type="none"/>
        </v:group>
      </w:pict>
    </w:r>
    <w:r>
      <w:rPr/>
      <w:pict>
        <v:group style="position:absolute;margin-left:526.138062pt;margin-top:93.204285pt;width:15.3pt;height:35.1pt;mso-position-horizontal-relative:page;mso-position-vertical-relative:page;z-index:-252370944" coordorigin="10523,1864" coordsize="306,702">
          <v:rect style="position:absolute;left:10522;top:1864;width:306;height:432" filled="true" fillcolor="#0066a0" stroked="false">
            <v:fill type="solid"/>
          </v:rect>
          <v:rect style="position:absolute;left:10522;top:2295;width:306;height:271" filled="true" fillcolor="#ffa000" stroked="false">
            <v:fill type="solid"/>
          </v:rect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</w:rPr>
  </w:style>
  <w:style w:styleId="BodyText" w:type="paragraph">
    <w:name w:val="Body Text"/>
    <w:basedOn w:val="Normal"/>
    <w:uiPriority w:val="1"/>
    <w:qFormat/>
    <w:pPr/>
    <w:rPr>
      <w:rFonts w:ascii="Century" w:hAnsi="Century" w:eastAsia="Century" w:cs="Century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"/>
      <w:ind w:left="782"/>
      <w:outlineLvl w:val="1"/>
    </w:pPr>
    <w:rPr>
      <w:rFonts w:ascii="Century" w:hAnsi="Century" w:eastAsia="Century" w:cs="Century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entury" w:hAnsi="Century" w:eastAsia="Century" w:cs="Centur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social@ulpgc.es" TargetMode="External"/><Relationship Id="rId7" Type="http://schemas.openxmlformats.org/officeDocument/2006/relationships/hyperlink" Target="http://www.csocial.ulpgc.es/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ede.ulpgc.es/VerificadorFirmas/ulpgc/VerificacionAction.action?codigoVerificacion=jb19HB46iCt0Uw8SnJ0FAQ%24%24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ede.ulpgc.es/VerificadorFirmas/ulpgc/VerificacionAction.action?codigoVerificacion=jb19HB46iCt0Uw8SnJ0FAQ%24%24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2024-01-25T11:57:53Z</dcterms:created>
  <dcterms:modified xsi:type="dcterms:W3CDTF">2024-01-25T11:57:53Z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2024-01-25T00:00:00Z</vt:filetime>
  </property>
</Properties>
</file>