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D2CC0" w14:textId="77777777" w:rsidR="008B7CAE" w:rsidRDefault="008B7CAE" w:rsidP="008B7CAE">
      <w:pPr>
        <w:autoSpaceDE w:val="0"/>
        <w:spacing w:after="120"/>
        <w:ind w:left="-426" w:right="-1163"/>
        <w:jc w:val="center"/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</w:pPr>
    </w:p>
    <w:p w14:paraId="3731A4DB" w14:textId="638AB104" w:rsidR="00C0265F" w:rsidRPr="0091122F" w:rsidRDefault="008B7CAE" w:rsidP="008B7CAE">
      <w:pPr>
        <w:autoSpaceDE w:val="0"/>
        <w:spacing w:after="120"/>
        <w:ind w:left="-426" w:right="-1163"/>
        <w:jc w:val="center"/>
        <w:rPr>
          <w:rFonts w:ascii="Lucida Sans" w:hAnsi="Lucida Sans" w:cs="Arial"/>
          <w:b/>
          <w:color w:val="1F3864" w:themeColor="accent1" w:themeShade="80"/>
          <w:sz w:val="24"/>
          <w:szCs w:val="24"/>
          <w:lang w:val="es-ES_tradnl"/>
        </w:rPr>
      </w:pPr>
      <w:r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 xml:space="preserve">ANÁLISIS Y </w:t>
      </w:r>
      <w:r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 xml:space="preserve">ESTADÍSTICAS SOBRE CONTENIDOS Y ACCESOS AL PORTAL DE </w:t>
      </w:r>
      <w:r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 xml:space="preserve">                                    </w:t>
      </w:r>
      <w:r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>TRANSPARENCIA</w:t>
      </w:r>
      <w:r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 xml:space="preserve"> D</w:t>
      </w:r>
      <w:r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>E LA UNIVERSIDAD DE LAS PALMAS DE GRAN CANARIA</w:t>
      </w:r>
    </w:p>
    <w:p w14:paraId="068E446C" w14:textId="2F310D9D" w:rsidR="00C0265F" w:rsidRPr="008B7CAE" w:rsidRDefault="00000000" w:rsidP="003F5293">
      <w:pPr>
        <w:pStyle w:val="Prrafodelista"/>
        <w:numPr>
          <w:ilvl w:val="0"/>
          <w:numId w:val="14"/>
        </w:numPr>
        <w:autoSpaceDE w:val="0"/>
        <w:spacing w:after="120"/>
        <w:ind w:left="709" w:right="707"/>
        <w:jc w:val="center"/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</w:pPr>
      <w:r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>AÑO 202</w:t>
      </w:r>
      <w:r w:rsidR="0026766D"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>2</w:t>
      </w:r>
      <w:r w:rsidR="006849E7" w:rsidRPr="008B7CAE">
        <w:rPr>
          <w:rFonts w:ascii="Lucida Sans" w:hAnsi="Lucida Sans" w:cs="Arial"/>
          <w:b/>
          <w:color w:val="1F3864" w:themeColor="accent1" w:themeShade="80"/>
          <w:sz w:val="32"/>
          <w:szCs w:val="32"/>
          <w:lang w:val="es-ES_tradnl"/>
        </w:rPr>
        <w:t xml:space="preserve">  </w:t>
      </w:r>
      <w:r w:rsidR="006849E7" w:rsidRPr="008B7CAE">
        <w:rPr>
          <w:rFonts w:ascii="Lucida Sans" w:hAnsi="Lucida Sans" w:cs="Arial"/>
          <w:bCs/>
          <w:color w:val="1F3864" w:themeColor="accent1" w:themeShade="80"/>
          <w:sz w:val="32"/>
          <w:szCs w:val="32"/>
          <w:lang w:val="es-ES_tradnl"/>
        </w:rPr>
        <w:t>-</w:t>
      </w:r>
    </w:p>
    <w:p w14:paraId="69BF7D29" w14:textId="77777777" w:rsidR="008B7CAE" w:rsidRDefault="008B7CAE" w:rsidP="008B7CAE">
      <w:pPr>
        <w:spacing w:after="120"/>
        <w:ind w:left="709" w:right="707"/>
        <w:jc w:val="center"/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</w:pPr>
      <w:bookmarkStart w:id="0" w:name="_Hlk125719313"/>
    </w:p>
    <w:p w14:paraId="0DDD5E09" w14:textId="77777777" w:rsidR="008B7CAE" w:rsidRDefault="008B7CAE" w:rsidP="008B7CAE">
      <w:pPr>
        <w:spacing w:after="120"/>
        <w:ind w:left="709" w:right="707"/>
        <w:jc w:val="center"/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</w:pPr>
    </w:p>
    <w:p w14:paraId="6D4B5E9F" w14:textId="4E1DD2B6" w:rsidR="008B7CAE" w:rsidRDefault="002A5017" w:rsidP="008B7CAE">
      <w:pPr>
        <w:spacing w:after="120"/>
        <w:ind w:left="709" w:right="707"/>
        <w:jc w:val="center"/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</w:pPr>
      <w:r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t>CONTENIDO</w:t>
      </w:r>
      <w:r w:rsidR="00986BC4"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t>S</w:t>
      </w:r>
      <w:r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t xml:space="preserve"> DEL PORTAL DE TRANSPARENCIA DE LA ULPGC A 31/</w:t>
      </w:r>
      <w:r w:rsidR="002F7ED9"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t>01/</w:t>
      </w:r>
      <w:r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t>2022</w:t>
      </w:r>
      <w:bookmarkEnd w:id="0"/>
    </w:p>
    <w:p w14:paraId="69296C47" w14:textId="77777777" w:rsidR="006E05CC" w:rsidRPr="008B7CAE" w:rsidRDefault="006E05CC" w:rsidP="008B7CAE">
      <w:pPr>
        <w:spacing w:after="120"/>
        <w:ind w:left="709" w:right="707"/>
        <w:jc w:val="center"/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</w:pPr>
    </w:p>
    <w:p w14:paraId="5A6E0CEF" w14:textId="0DF949B4" w:rsidR="002A5017" w:rsidRPr="0091122F" w:rsidRDefault="002A5017" w:rsidP="008B7CAE">
      <w:pPr>
        <w:spacing w:after="120"/>
        <w:ind w:left="709" w:right="707"/>
        <w:jc w:val="center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drawing>
          <wp:inline distT="0" distB="0" distL="0" distR="0" wp14:anchorId="3D1A1147" wp14:editId="6E052857">
            <wp:extent cx="4689184" cy="2702205"/>
            <wp:effectExtent l="19050" t="19050" r="16510" b="22225"/>
            <wp:docPr id="2" name="Imagen 2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4977169-C979-D2B2-B284-5123BFBE41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34977169-C979-D2B2-B284-5123BFBE41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264" cy="27552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6BCA3A" w14:textId="77777777" w:rsidR="008B7CAE" w:rsidRDefault="008B7CAE" w:rsidP="003F5293">
      <w:pPr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</w:p>
    <w:p w14:paraId="55CF20C7" w14:textId="33460CF4" w:rsidR="00986BC4" w:rsidRPr="00986BC4" w:rsidRDefault="008B7CAE" w:rsidP="003F5293">
      <w:pPr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r>
        <w:rPr>
          <w:rFonts w:ascii="Lucida Sans" w:hAnsi="Lucida Sans" w:cs="Arial"/>
          <w:color w:val="000000"/>
          <w:lang w:val="es-ES_tradnl"/>
        </w:rPr>
        <w:t>Se aprecia</w:t>
      </w:r>
      <w:r w:rsidR="00986BC4" w:rsidRPr="00986BC4">
        <w:rPr>
          <w:rFonts w:ascii="Lucida Sans" w:hAnsi="Lucida Sans" w:cs="Arial"/>
          <w:color w:val="000000"/>
          <w:lang w:val="es-ES_tradnl"/>
        </w:rPr>
        <w:t xml:space="preserve"> un considerable aumento del volumen de información contenida </w:t>
      </w:r>
      <w:r w:rsidR="00986BC4" w:rsidRPr="00986BC4">
        <w:rPr>
          <w:rFonts w:ascii="Lucida Sans" w:hAnsi="Lucida Sans" w:cs="Arial"/>
          <w:b/>
          <w:bCs/>
          <w:color w:val="000000"/>
          <w:lang w:val="es-ES_tradnl"/>
        </w:rPr>
        <w:t>respecto del 30 de enero del año 2022</w:t>
      </w:r>
      <w:r w:rsidR="00986BC4" w:rsidRPr="00986BC4">
        <w:rPr>
          <w:rFonts w:ascii="Lucida Sans" w:hAnsi="Lucida Sans" w:cs="Arial"/>
          <w:color w:val="000000"/>
          <w:lang w:val="es-ES_tradnl"/>
        </w:rPr>
        <w:t>, en concreto:</w:t>
      </w:r>
    </w:p>
    <w:p w14:paraId="062954D4" w14:textId="77777777" w:rsidR="00986BC4" w:rsidRPr="00986BC4" w:rsidRDefault="00986BC4" w:rsidP="003F5293">
      <w:pPr>
        <w:pStyle w:val="Prrafodelista"/>
        <w:numPr>
          <w:ilvl w:val="0"/>
          <w:numId w:val="23"/>
        </w:numPr>
        <w:spacing w:after="120"/>
        <w:ind w:left="1418" w:right="707"/>
        <w:jc w:val="both"/>
        <w:rPr>
          <w:rFonts w:ascii="Lucida Sans" w:hAnsi="Lucida Sans" w:cs="Arial"/>
          <w:color w:val="000000"/>
          <w:sz w:val="22"/>
          <w:szCs w:val="22"/>
          <w:lang w:val="es-ES_tradnl"/>
        </w:rPr>
      </w:pPr>
      <w:r w:rsidRPr="00986BC4">
        <w:rPr>
          <w:rFonts w:ascii="Lucida Sans" w:hAnsi="Lucida Sans" w:cs="Arial"/>
          <w:color w:val="000000"/>
          <w:sz w:val="22"/>
          <w:szCs w:val="22"/>
          <w:lang w:val="es-ES_tradnl"/>
        </w:rPr>
        <w:t>Un incremento del 346,3 % en el nº de documentos subidos.</w:t>
      </w:r>
    </w:p>
    <w:p w14:paraId="7AA7F705" w14:textId="77777777" w:rsidR="00986BC4" w:rsidRPr="00986BC4" w:rsidRDefault="00986BC4" w:rsidP="003F5293">
      <w:pPr>
        <w:pStyle w:val="Prrafodelista"/>
        <w:numPr>
          <w:ilvl w:val="0"/>
          <w:numId w:val="23"/>
        </w:numPr>
        <w:spacing w:after="120"/>
        <w:ind w:left="1418" w:right="707"/>
        <w:jc w:val="both"/>
        <w:rPr>
          <w:rFonts w:ascii="Lucida Sans" w:hAnsi="Lucida Sans" w:cs="Arial"/>
          <w:color w:val="000000"/>
          <w:sz w:val="22"/>
          <w:szCs w:val="22"/>
          <w:lang w:val="es-ES_tradnl"/>
        </w:rPr>
      </w:pPr>
      <w:r w:rsidRPr="00986BC4">
        <w:rPr>
          <w:rFonts w:ascii="Lucida Sans" w:hAnsi="Lucida Sans" w:cs="Arial"/>
          <w:color w:val="000000"/>
          <w:sz w:val="22"/>
          <w:szCs w:val="22"/>
          <w:lang w:val="es-ES_tradnl"/>
        </w:rPr>
        <w:t>Un incremento  del 52,1 % en el nº de enlaces web propios.</w:t>
      </w:r>
    </w:p>
    <w:p w14:paraId="18BC68E4" w14:textId="4D8F0BA0" w:rsidR="00986BC4" w:rsidRDefault="00986BC4" w:rsidP="003F5293">
      <w:pPr>
        <w:numPr>
          <w:ilvl w:val="0"/>
          <w:numId w:val="23"/>
        </w:numPr>
        <w:spacing w:after="120"/>
        <w:ind w:left="1418" w:right="707"/>
        <w:jc w:val="both"/>
        <w:rPr>
          <w:rFonts w:ascii="Lucida Sans" w:hAnsi="Lucida Sans" w:cs="Arial"/>
          <w:color w:val="000000"/>
          <w:lang w:val="es-ES_tradnl"/>
        </w:rPr>
      </w:pPr>
      <w:r w:rsidRPr="00986BC4">
        <w:rPr>
          <w:rFonts w:ascii="Lucida Sans" w:hAnsi="Lucida Sans" w:cs="Arial"/>
          <w:color w:val="000000"/>
          <w:lang w:val="es-ES_tradnl"/>
        </w:rPr>
        <w:t>Un incremento del 40,2 % en el nº de páginas web creadas.</w:t>
      </w:r>
    </w:p>
    <w:p w14:paraId="1F9D535E" w14:textId="6DD25B34" w:rsidR="00582762" w:rsidRPr="008B7CAE" w:rsidRDefault="00582762" w:rsidP="008B7CAE">
      <w:pPr>
        <w:suppressAutoHyphens w:val="0"/>
        <w:ind w:left="567" w:right="140"/>
        <w:jc w:val="center"/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</w:pPr>
      <w:r w:rsidRPr="008B7CAE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lastRenderedPageBreak/>
        <w:t>EVOLUCIÓN DE LOS CONTENIDOS DEL PORTAL DE TRANSPARENCIA EN 2022</w:t>
      </w:r>
    </w:p>
    <w:p w14:paraId="55FC6442" w14:textId="7193F977" w:rsidR="00986BC4" w:rsidRPr="00986BC4" w:rsidRDefault="00986BC4" w:rsidP="003F5293">
      <w:pPr>
        <w:suppressAutoHyphens w:val="0"/>
        <w:ind w:left="709" w:right="707"/>
        <w:rPr>
          <w:rFonts w:ascii="Lucida Sans" w:hAnsi="Lucida Sans" w:cs="Arial"/>
          <w:b/>
          <w:bCs/>
          <w:color w:val="1F3864" w:themeColor="accent1" w:themeShade="80"/>
          <w:sz w:val="24"/>
          <w:szCs w:val="24"/>
          <w:lang w:val="es-ES_tradnl"/>
        </w:rPr>
      </w:pPr>
    </w:p>
    <w:p w14:paraId="68380821" w14:textId="60DD646E" w:rsidR="00986BC4" w:rsidRPr="00986BC4" w:rsidRDefault="00582762" w:rsidP="006E05CC">
      <w:pPr>
        <w:spacing w:after="120"/>
        <w:ind w:left="-993"/>
        <w:jc w:val="center"/>
        <w:rPr>
          <w:rFonts w:ascii="Lucida Sans" w:hAnsi="Lucida Sans" w:cs="Arial"/>
          <w:b/>
          <w:bCs/>
          <w:color w:val="1F3864" w:themeColor="accent1" w:themeShade="8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drawing>
          <wp:inline distT="0" distB="0" distL="0" distR="0" wp14:anchorId="155EC45F" wp14:editId="17D1B727">
            <wp:extent cx="9810769" cy="4999178"/>
            <wp:effectExtent l="19050" t="19050" r="19050" b="11430"/>
            <wp:docPr id="52" name="Imagen 2" descr="Interfaz de usuario gráfica, Gráfico, Gráfico de líne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0606FA8-37CB-2275-EC2D-A54687127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2" descr="Interfaz de usuario gráfica, Gráfico, Gráfico de líneas&#10;&#10;Descripción generada automáticamente">
                      <a:extLst>
                        <a:ext uri="{FF2B5EF4-FFF2-40B4-BE49-F238E27FC236}">
                          <a16:creationId xmlns:a16="http://schemas.microsoft.com/office/drawing/2014/main" id="{A0606FA8-37CB-2275-EC2D-A54687127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3298" cy="5051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784122" w14:textId="77777777" w:rsidR="008B7CAE" w:rsidRDefault="008B7CAE" w:rsidP="003F5293">
      <w:pPr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bookmarkStart w:id="1" w:name="_Hlk125719689"/>
      <w:bookmarkStart w:id="2" w:name="_Hlk127349297"/>
      <w:bookmarkStart w:id="3" w:name="_Hlk125719604"/>
    </w:p>
    <w:p w14:paraId="68E77E1D" w14:textId="7D3B2E9D" w:rsidR="002A5017" w:rsidRPr="00986BC4" w:rsidRDefault="00E0487D" w:rsidP="008B7CAE">
      <w:pPr>
        <w:spacing w:after="120"/>
        <w:ind w:right="-851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86BC4">
        <w:rPr>
          <w:rFonts w:ascii="Lucida Sans" w:hAnsi="Lucida Sans" w:cs="Arial"/>
          <w:color w:val="000000"/>
          <w:lang w:val="es-ES_tradnl"/>
        </w:rPr>
        <w:t>A continuación se muestra e</w:t>
      </w:r>
      <w:r w:rsidR="00BE6B68" w:rsidRPr="00986BC4">
        <w:rPr>
          <w:rFonts w:ascii="Lucida Sans" w:hAnsi="Lucida Sans" w:cs="Arial"/>
          <w:color w:val="000000"/>
          <w:lang w:val="es-ES_tradnl"/>
        </w:rPr>
        <w:t>l</w:t>
      </w:r>
      <w:r w:rsidR="002F7ED9" w:rsidRPr="00986BC4">
        <w:rPr>
          <w:rFonts w:ascii="Lucida Sans" w:hAnsi="Lucida Sans" w:cs="Arial"/>
          <w:color w:val="000000"/>
          <w:lang w:val="es-ES_tradnl"/>
        </w:rPr>
        <w:t xml:space="preserve"> conjunto</w:t>
      </w:r>
      <w:r w:rsidR="00BE6B68" w:rsidRPr="00986BC4">
        <w:rPr>
          <w:rFonts w:ascii="Lucida Sans" w:hAnsi="Lucida Sans" w:cs="Arial"/>
          <w:color w:val="000000"/>
          <w:lang w:val="es-ES_tradnl"/>
        </w:rPr>
        <w:t xml:space="preserve"> de parámetros relativos a la calidad del portal</w:t>
      </w:r>
      <w:r w:rsidRPr="00986BC4">
        <w:rPr>
          <w:rFonts w:ascii="Lucida Sans" w:hAnsi="Lucida Sans" w:cs="Arial"/>
          <w:color w:val="000000"/>
          <w:lang w:val="es-ES_tradnl"/>
        </w:rPr>
        <w:t xml:space="preserve">: grado de </w:t>
      </w:r>
      <w:r w:rsidR="00BE6B68" w:rsidRPr="00986BC4">
        <w:rPr>
          <w:rFonts w:ascii="Lucida Sans" w:hAnsi="Lucida Sans" w:cs="Arial"/>
          <w:color w:val="000000"/>
          <w:lang w:val="es-ES_tradnl"/>
        </w:rPr>
        <w:t>actualizació</w:t>
      </w:r>
      <w:r w:rsidRPr="00986BC4">
        <w:rPr>
          <w:rFonts w:ascii="Lucida Sans" w:hAnsi="Lucida Sans" w:cs="Arial"/>
          <w:color w:val="000000"/>
          <w:lang w:val="es-ES_tradnl"/>
        </w:rPr>
        <w:t xml:space="preserve">n, </w:t>
      </w:r>
      <w:r w:rsidR="00BE6B68" w:rsidRPr="00986BC4">
        <w:rPr>
          <w:rFonts w:ascii="Lucida Sans" w:hAnsi="Lucida Sans" w:cs="Arial"/>
          <w:color w:val="000000"/>
          <w:lang w:val="es-ES_tradnl"/>
        </w:rPr>
        <w:t>experiencia de usuario</w:t>
      </w:r>
      <w:r w:rsidRPr="00986BC4">
        <w:rPr>
          <w:rFonts w:ascii="Lucida Sans" w:hAnsi="Lucida Sans" w:cs="Arial"/>
          <w:color w:val="000000"/>
          <w:lang w:val="es-ES_tradnl"/>
        </w:rPr>
        <w:t xml:space="preserve"> y legibilidad</w:t>
      </w:r>
      <w:r w:rsidR="00BE6B68" w:rsidRPr="00986BC4">
        <w:rPr>
          <w:rFonts w:ascii="Lucida Sans" w:hAnsi="Lucida Sans" w:cs="Arial"/>
          <w:color w:val="000000"/>
          <w:lang w:val="es-ES_tradnl"/>
        </w:rPr>
        <w:t xml:space="preserve"> y su evolución </w:t>
      </w:r>
      <w:r w:rsidRPr="00986BC4">
        <w:rPr>
          <w:rFonts w:ascii="Lucida Sans" w:hAnsi="Lucida Sans" w:cs="Arial"/>
          <w:color w:val="000000"/>
          <w:lang w:val="es-ES_tradnl"/>
        </w:rPr>
        <w:t>a lo largo d</w:t>
      </w:r>
      <w:r w:rsidR="00BE6B68" w:rsidRPr="00986BC4">
        <w:rPr>
          <w:rFonts w:ascii="Lucida Sans" w:hAnsi="Lucida Sans" w:cs="Arial"/>
          <w:color w:val="000000"/>
          <w:lang w:val="es-ES_tradnl"/>
        </w:rPr>
        <w:t>el año 2022</w:t>
      </w:r>
      <w:r w:rsidR="00A41E08" w:rsidRPr="00986BC4">
        <w:rPr>
          <w:rFonts w:ascii="Lucida Sans" w:hAnsi="Lucida Sans" w:cs="Arial"/>
          <w:color w:val="000000"/>
          <w:lang w:val="es-ES_tradnl"/>
        </w:rPr>
        <w:t>.</w:t>
      </w:r>
      <w:bookmarkEnd w:id="1"/>
    </w:p>
    <w:p w14:paraId="6A6B5219" w14:textId="77777777" w:rsidR="00BE6B68" w:rsidRDefault="00BE6B68" w:rsidP="003F5293">
      <w:pPr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bookmarkStart w:id="4" w:name="_Hlk127350344"/>
      <w:bookmarkStart w:id="5" w:name="_Hlk125719997"/>
      <w:bookmarkEnd w:id="2"/>
    </w:p>
    <w:p w14:paraId="60AE5138" w14:textId="77777777" w:rsidR="008B7CAE" w:rsidRDefault="008B7CAE" w:rsidP="003F5293">
      <w:pPr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</w:p>
    <w:p w14:paraId="4764CEE9" w14:textId="118F9438" w:rsidR="00BE6B68" w:rsidRPr="0091122F" w:rsidRDefault="000E07AC" w:rsidP="003F5293">
      <w:pPr>
        <w:suppressAutoHyphens w:val="0"/>
        <w:ind w:left="-1276" w:right="707"/>
        <w:rPr>
          <w:rFonts w:ascii="Lucida Sans" w:hAnsi="Lucida Sans" w:cs="Arial"/>
          <w:color w:val="000000"/>
          <w:lang w:val="es-ES_tradnl"/>
        </w:rPr>
      </w:pPr>
      <w:bookmarkStart w:id="6" w:name="_Hlk125720086"/>
      <w:r w:rsidRPr="0091122F">
        <w:rPr>
          <w:rFonts w:ascii="Lucida Sans" w:hAnsi="Lucida Sans" w:cs="Arial"/>
          <w:noProof/>
          <w:color w:val="000000"/>
          <w:lang w:val="es-ES_tradnl"/>
        </w:rPr>
        <w:lastRenderedPageBreak/>
        <w:drawing>
          <wp:inline distT="0" distB="0" distL="0" distR="0" wp14:anchorId="674B07F6" wp14:editId="594DC99C">
            <wp:extent cx="10045221" cy="5738012"/>
            <wp:effectExtent l="19050" t="19050" r="13335" b="15240"/>
            <wp:docPr id="51" name="Imagen 2" descr="Interfaz de usuario gráfica, Aplicación, Correo electrón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3C0456E-C3D8-6C45-917D-C43B8FDA9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2" descr="Interfaz de usuario gráfica, Aplicación, Correo electrónico&#10;&#10;Descripción generada automáticamente">
                      <a:extLst>
                        <a:ext uri="{FF2B5EF4-FFF2-40B4-BE49-F238E27FC236}">
                          <a16:creationId xmlns:a16="http://schemas.microsoft.com/office/drawing/2014/main" id="{03C0456E-C3D8-6C45-917D-C43B8FDA9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4" cy="57673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5676B" w14:textId="77777777" w:rsidR="002024D0" w:rsidRDefault="002024D0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</w:p>
    <w:p w14:paraId="4B310671" w14:textId="77777777" w:rsidR="002024D0" w:rsidRPr="002024D0" w:rsidRDefault="002024D0" w:rsidP="003F5293">
      <w:pPr>
        <w:ind w:left="709" w:right="707"/>
        <w:rPr>
          <w:rFonts w:ascii="Lucida Sans" w:hAnsi="Lucida Sans" w:cs="Arial"/>
          <w:lang w:val="es-ES_tradnl"/>
        </w:rPr>
      </w:pPr>
    </w:p>
    <w:p w14:paraId="17E10061" w14:textId="77777777" w:rsidR="002024D0" w:rsidRPr="002024D0" w:rsidRDefault="002024D0" w:rsidP="003F5293">
      <w:pPr>
        <w:ind w:left="709" w:right="707"/>
        <w:rPr>
          <w:rFonts w:ascii="Lucida Sans" w:hAnsi="Lucida Sans" w:cs="Arial"/>
          <w:lang w:val="es-ES_tradnl"/>
        </w:rPr>
      </w:pPr>
    </w:p>
    <w:p w14:paraId="5D477703" w14:textId="77777777" w:rsidR="002024D0" w:rsidRPr="002024D0" w:rsidRDefault="002024D0" w:rsidP="003F5293">
      <w:pPr>
        <w:ind w:left="709" w:right="707"/>
        <w:rPr>
          <w:rFonts w:ascii="Lucida Sans" w:hAnsi="Lucida Sans" w:cs="Arial"/>
          <w:lang w:val="es-ES_tradnl"/>
        </w:rPr>
      </w:pPr>
    </w:p>
    <w:p w14:paraId="31C8C12F" w14:textId="77777777" w:rsidR="002024D0" w:rsidRPr="002024D0" w:rsidRDefault="002024D0" w:rsidP="003F5293">
      <w:pPr>
        <w:ind w:left="709" w:right="707"/>
        <w:rPr>
          <w:rFonts w:ascii="Lucida Sans" w:hAnsi="Lucida Sans" w:cs="Arial"/>
          <w:lang w:val="es-ES_tradnl"/>
        </w:rPr>
      </w:pPr>
    </w:p>
    <w:p w14:paraId="0F09B771" w14:textId="12F8D63B" w:rsidR="00BE6B68" w:rsidRPr="0091122F" w:rsidRDefault="00A41E08" w:rsidP="003F5293">
      <w:pPr>
        <w:suppressAutoHyphens w:val="0"/>
        <w:ind w:left="-1134" w:right="707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lastRenderedPageBreak/>
        <w:drawing>
          <wp:inline distT="0" distB="0" distL="0" distR="0" wp14:anchorId="53AA6DA1" wp14:editId="6EA6554C">
            <wp:extent cx="10022968" cy="5986729"/>
            <wp:effectExtent l="19050" t="19050" r="16510" b="14605"/>
            <wp:docPr id="58" name="Imagen 2" descr="Interfaz de usuario gráfica, Aplicación, Team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D78D030-C7C9-8120-C329-972A74829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2" descr="Interfaz de usuario gráfica, Aplicación, Teams&#10;&#10;Descripción generada automáticamente">
                      <a:extLst>
                        <a:ext uri="{FF2B5EF4-FFF2-40B4-BE49-F238E27FC236}">
                          <a16:creationId xmlns:a16="http://schemas.microsoft.com/office/drawing/2014/main" id="{BD78D030-C7C9-8120-C329-972A74829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0371" cy="60030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57B389" w14:textId="3FF56B04" w:rsidR="000E07AC" w:rsidRPr="0091122F" w:rsidRDefault="00BE6B68" w:rsidP="003F5293">
      <w:pPr>
        <w:suppressAutoHyphens w:val="0"/>
        <w:ind w:left="-1134" w:right="707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lastRenderedPageBreak/>
        <w:drawing>
          <wp:inline distT="0" distB="0" distL="0" distR="0" wp14:anchorId="45175058" wp14:editId="36022F4D">
            <wp:extent cx="9967335" cy="6059881"/>
            <wp:effectExtent l="19050" t="19050" r="15240" b="17145"/>
            <wp:docPr id="54" name="Imagen 3" descr="Interfaz de usuario gráfica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C0371C3-6F68-04D2-E013-9B40D42D9C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3" descr="Interfaz de usuario gráfica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1C0371C3-6F68-04D2-E013-9B40D42D9C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88261" cy="60726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79B343" w14:textId="77777777" w:rsidR="00324974" w:rsidRPr="0091122F" w:rsidRDefault="00324974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</w:p>
    <w:p w14:paraId="519A2D35" w14:textId="02BBABF3" w:rsidR="00324974" w:rsidRPr="0091122F" w:rsidRDefault="00BE6B68" w:rsidP="003F5293">
      <w:pPr>
        <w:suppressAutoHyphens w:val="0"/>
        <w:ind w:left="-1134" w:right="707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lastRenderedPageBreak/>
        <w:drawing>
          <wp:inline distT="0" distB="0" distL="0" distR="0" wp14:anchorId="44FAADA8" wp14:editId="23BBF112">
            <wp:extent cx="10002115" cy="4655363"/>
            <wp:effectExtent l="19050" t="19050" r="18415" b="12065"/>
            <wp:docPr id="55" name="Imagen 2" descr="Gráfico, Gráfico de líne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FED474B-282C-6BAB-01A8-F5573C23B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2" descr="Gráfico, Gráfico de líneas&#10;&#10;Descripción generada automáticamente">
                      <a:extLst>
                        <a:ext uri="{FF2B5EF4-FFF2-40B4-BE49-F238E27FC236}">
                          <a16:creationId xmlns:a16="http://schemas.microsoft.com/office/drawing/2014/main" id="{0FED474B-282C-6BAB-01A8-F5573C23BA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29359" cy="4668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63AA2" w14:textId="77777777" w:rsidR="00324974" w:rsidRPr="0091122F" w:rsidRDefault="00324974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</w:p>
    <w:p w14:paraId="3BCDE789" w14:textId="03F80C16" w:rsidR="00BE6B68" w:rsidRPr="0091122F" w:rsidRDefault="00BE6B68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color w:val="000000"/>
          <w:lang w:val="es-ES_tradnl"/>
        </w:rPr>
        <w:br w:type="page"/>
      </w:r>
    </w:p>
    <w:p w14:paraId="5DF44CDB" w14:textId="142FAD69" w:rsidR="00324974" w:rsidRPr="0091122F" w:rsidRDefault="00BE6B68" w:rsidP="003F5293">
      <w:pPr>
        <w:suppressAutoHyphens w:val="0"/>
        <w:ind w:left="-1134" w:right="707"/>
        <w:rPr>
          <w:rFonts w:ascii="Lucida Sans" w:hAnsi="Lucida Sans" w:cs="Arial"/>
          <w:color w:val="000000"/>
          <w:lang w:val="es-ES_tradnl"/>
        </w:rPr>
      </w:pPr>
      <w:r w:rsidRPr="0091122F">
        <w:rPr>
          <w:rFonts w:ascii="Lucida Sans" w:hAnsi="Lucida Sans" w:cs="Arial"/>
          <w:noProof/>
          <w:color w:val="000000"/>
          <w:lang w:val="es-ES_tradnl"/>
        </w:rPr>
        <w:lastRenderedPageBreak/>
        <w:drawing>
          <wp:inline distT="0" distB="0" distL="0" distR="0" wp14:anchorId="041C4515" wp14:editId="24E5156E">
            <wp:extent cx="10007741" cy="5620969"/>
            <wp:effectExtent l="19050" t="19050" r="12700" b="18415"/>
            <wp:docPr id="56" name="Imagen 2" descr="Interfaz de usuario gráfica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0EE30AF-EBF9-7713-7E1D-17FECF8FCD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2" descr="Interfaz de usuario gráfica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40EE30AF-EBF9-7713-7E1D-17FECF8FCD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31738" cy="5634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CE2B6" w14:textId="24ACFF01" w:rsidR="00324974" w:rsidRPr="0091122F" w:rsidRDefault="00324974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</w:p>
    <w:p w14:paraId="62F5AF17" w14:textId="33F01F31" w:rsidR="000E07AC" w:rsidRPr="0091122F" w:rsidRDefault="000E07AC" w:rsidP="003F5293">
      <w:pPr>
        <w:suppressAutoHyphens w:val="0"/>
        <w:ind w:left="709" w:right="707"/>
        <w:rPr>
          <w:rFonts w:ascii="Lucida Sans" w:hAnsi="Lucida Sans" w:cs="Arial"/>
          <w:color w:val="000000"/>
          <w:lang w:val="es-ES_tradnl"/>
        </w:rPr>
      </w:pPr>
    </w:p>
    <w:bookmarkEnd w:id="4"/>
    <w:p w14:paraId="1E4E2292" w14:textId="77777777" w:rsidR="003F5293" w:rsidRDefault="003F5293" w:rsidP="003F5293">
      <w:pPr>
        <w:rPr>
          <w:rFonts w:ascii="Lucida Sans" w:hAnsi="Lucida Sans" w:cs="Arial"/>
          <w:color w:val="000000"/>
          <w:lang w:val="es-ES_tradnl"/>
        </w:rPr>
      </w:pPr>
    </w:p>
    <w:p w14:paraId="188B75CB" w14:textId="77777777" w:rsidR="003F5293" w:rsidRDefault="003F5293" w:rsidP="003F5293">
      <w:pPr>
        <w:rPr>
          <w:rFonts w:ascii="Lucida Sans" w:hAnsi="Lucida Sans" w:cs="Arial"/>
          <w:lang w:val="es-ES_tradnl"/>
        </w:rPr>
        <w:sectPr w:rsidR="003F5293" w:rsidSect="006E05CC">
          <w:footerReference w:type="default" r:id="rId15"/>
          <w:headerReference w:type="first" r:id="rId16"/>
          <w:footerReference w:type="first" r:id="rId17"/>
          <w:pgSz w:w="16840" w:h="11900" w:orient="landscape"/>
          <w:pgMar w:top="568" w:right="1956" w:bottom="703" w:left="1701" w:header="567" w:footer="321" w:gutter="0"/>
          <w:cols w:space="720"/>
        </w:sectPr>
      </w:pPr>
    </w:p>
    <w:p w14:paraId="5C361B12" w14:textId="77777777" w:rsid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lang w:val="es-ES_tradnl"/>
        </w:rPr>
      </w:pPr>
      <w:bookmarkStart w:id="7" w:name="_Hlk125720665"/>
      <w:bookmarkEnd w:id="3"/>
      <w:bookmarkEnd w:id="5"/>
      <w:bookmarkEnd w:id="6"/>
    </w:p>
    <w:p w14:paraId="3FD03D6C" w14:textId="77777777" w:rsid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lang w:val="es-ES_tradnl"/>
        </w:rPr>
      </w:pPr>
    </w:p>
    <w:p w14:paraId="5B59394D" w14:textId="22B97528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>A continuación, se muestran los datos estadísticos en relación a los usuarios  del el Portal de Transparencia de la ULPGC a lo largo del año 2022, las páginas más vistas, los dispositivos empleados y otros datos de interés.</w:t>
      </w:r>
    </w:p>
    <w:p w14:paraId="08F816B8" w14:textId="70FB928A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Es de resaltar que muchas de las páginas del PTULPGC redirigen al usuario a la información contenida en otras páginas institucionales, y cuyo acceso a través del portal no se computa como </w:t>
      </w:r>
      <w:r>
        <w:rPr>
          <w:rFonts w:ascii="Lucida Sans" w:hAnsi="Lucida Sans" w:cs="Arial"/>
          <w:color w:val="000000"/>
          <w:sz w:val="24"/>
          <w:szCs w:val="24"/>
          <w:lang w:val="es-ES_tradnl"/>
        </w:rPr>
        <w:t>acceso al mismo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. </w:t>
      </w:r>
    </w:p>
    <w:p w14:paraId="308C38DB" w14:textId="77777777" w:rsidR="009A5410" w:rsidRPr="009A5410" w:rsidRDefault="009A5410" w:rsidP="009A5410">
      <w:pPr>
        <w:autoSpaceDE w:val="0"/>
        <w:spacing w:after="240"/>
        <w:ind w:left="-425" w:right="709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En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comparación con el año 2021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 (ver </w:t>
      </w:r>
      <w:hyperlink r:id="rId18" w:history="1">
        <w:r w:rsidRPr="009A5410">
          <w:rPr>
            <w:rStyle w:val="Hipervnculo"/>
            <w:rFonts w:ascii="Lucida Sans" w:hAnsi="Lucida Sans" w:cs="Arial"/>
            <w:sz w:val="24"/>
            <w:szCs w:val="24"/>
            <w:lang w:val="es-ES_tradnl"/>
          </w:rPr>
          <w:t>Informe de Transparencia 2021</w:t>
        </w:r>
      </w:hyperlink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), y en relación a los usuarios que visitan el PTULPGC, extraemos las siguientes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CONCLUSIONES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>:</w:t>
      </w:r>
    </w:p>
    <w:p w14:paraId="0E6E0340" w14:textId="77777777" w:rsidR="009A5410" w:rsidRPr="009A5410" w:rsidRDefault="009A5410" w:rsidP="009A5410">
      <w:pPr>
        <w:pStyle w:val="Prrafodelista"/>
        <w:numPr>
          <w:ilvl w:val="0"/>
          <w:numId w:val="22"/>
        </w:numPr>
        <w:autoSpaceDE w:val="0"/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r w:rsidRPr="009A5410">
        <w:rPr>
          <w:rFonts w:ascii="Lucida Sans" w:hAnsi="Lucida Sans" w:cs="Arial"/>
          <w:color w:val="000000"/>
          <w:lang w:val="es-ES_tradnl"/>
        </w:rPr>
        <w:t xml:space="preserve">En 2022 se ha producido un </w:t>
      </w:r>
      <w:r w:rsidRPr="009A5410">
        <w:rPr>
          <w:rFonts w:ascii="Lucida Sans" w:hAnsi="Lucida Sans" w:cs="Arial"/>
          <w:b/>
          <w:bCs/>
          <w:color w:val="000000"/>
          <w:lang w:val="es-ES_tradnl"/>
        </w:rPr>
        <w:t>INCREMENTO EN EL Nº DE USUARIOS DEL 57,7%</w:t>
      </w:r>
      <w:r w:rsidRPr="009A5410">
        <w:rPr>
          <w:rFonts w:ascii="Lucida Sans" w:hAnsi="Lucida Sans" w:cs="Arial"/>
          <w:color w:val="000000"/>
          <w:lang w:val="es-ES_tradnl"/>
        </w:rPr>
        <w:t xml:space="preserve"> (17.637 usuarios) </w:t>
      </w:r>
      <w:r w:rsidRPr="009A5410">
        <w:rPr>
          <w:rFonts w:ascii="Lucida Sans" w:hAnsi="Lucida Sans" w:cs="Arial"/>
          <w:b/>
          <w:bCs/>
          <w:color w:val="000000"/>
          <w:lang w:val="es-ES_tradnl"/>
        </w:rPr>
        <w:t>respecto de 2021</w:t>
      </w:r>
      <w:r w:rsidRPr="009A5410">
        <w:rPr>
          <w:rFonts w:ascii="Lucida Sans" w:hAnsi="Lucida Sans" w:cs="Arial"/>
          <w:color w:val="000000"/>
          <w:lang w:val="es-ES_tradnl"/>
        </w:rPr>
        <w:t>, accediendo el 97,3 % del total de los usuarios desde España (17.154).</w:t>
      </w:r>
    </w:p>
    <w:p w14:paraId="2D7F71FD" w14:textId="77777777" w:rsidR="009A5410" w:rsidRPr="009A5410" w:rsidRDefault="009A5410" w:rsidP="009A5410">
      <w:pPr>
        <w:pStyle w:val="Prrafodelista"/>
        <w:numPr>
          <w:ilvl w:val="0"/>
          <w:numId w:val="22"/>
        </w:numPr>
        <w:autoSpaceDE w:val="0"/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r w:rsidRPr="009A5410">
        <w:rPr>
          <w:rFonts w:ascii="Lucida Sans" w:hAnsi="Lucida Sans" w:cs="Arial"/>
          <w:color w:val="000000"/>
          <w:lang w:val="es-ES_tradnl"/>
        </w:rPr>
        <w:t xml:space="preserve">De España, </w:t>
      </w:r>
      <w:r w:rsidRPr="009A5410">
        <w:rPr>
          <w:rFonts w:ascii="Lucida Sans" w:hAnsi="Lucida Sans" w:cs="Arial"/>
          <w:b/>
          <w:bCs/>
          <w:color w:val="000000"/>
          <w:lang w:val="es-ES_tradnl"/>
        </w:rPr>
        <w:t>destacan los accesos desde de Las Palmas de Gran Canaria:</w:t>
      </w:r>
      <w:r w:rsidRPr="009A5410">
        <w:rPr>
          <w:rFonts w:ascii="Lucida Sans" w:hAnsi="Lucida Sans" w:cs="Arial"/>
          <w:color w:val="000000"/>
          <w:lang w:val="es-ES_tradnl"/>
        </w:rPr>
        <w:t xml:space="preserve"> 10.133, con el </w:t>
      </w:r>
      <w:r w:rsidRPr="009A5410">
        <w:rPr>
          <w:rFonts w:ascii="Lucida Sans" w:hAnsi="Lucida Sans" w:cs="Arial"/>
          <w:b/>
          <w:bCs/>
          <w:color w:val="000000"/>
          <w:lang w:val="es-ES_tradnl"/>
        </w:rPr>
        <w:t>57,43 % del total de España;</w:t>
      </w:r>
      <w:r w:rsidRPr="009A5410">
        <w:rPr>
          <w:rFonts w:ascii="Lucida Sans" w:hAnsi="Lucida Sans" w:cs="Arial"/>
          <w:color w:val="000000"/>
          <w:lang w:val="es-ES_tradnl"/>
        </w:rPr>
        <w:t xml:space="preserve"> Santa Cruz de Tenerife (1.768); San Cristóbal de La Laguna (1.127) y Madrid (524).</w:t>
      </w:r>
    </w:p>
    <w:p w14:paraId="0D44B22F" w14:textId="77777777" w:rsidR="009A5410" w:rsidRPr="009A5410" w:rsidRDefault="009A5410" w:rsidP="009A5410">
      <w:pPr>
        <w:pStyle w:val="Prrafodelista"/>
        <w:numPr>
          <w:ilvl w:val="0"/>
          <w:numId w:val="22"/>
        </w:numPr>
        <w:autoSpaceDE w:val="0"/>
        <w:spacing w:after="120"/>
        <w:ind w:left="709" w:right="707"/>
        <w:jc w:val="both"/>
        <w:rPr>
          <w:rFonts w:ascii="Lucida Sans" w:hAnsi="Lucida Sans" w:cs="Arial"/>
          <w:color w:val="000000"/>
          <w:lang w:val="es-ES_tradnl"/>
        </w:rPr>
      </w:pPr>
      <w:r w:rsidRPr="009A5410">
        <w:rPr>
          <w:rFonts w:ascii="Lucida Sans" w:hAnsi="Lucida Sans" w:cs="Arial"/>
          <w:b/>
          <w:bCs/>
          <w:color w:val="000000"/>
          <w:lang w:val="es-ES_tradnl"/>
        </w:rPr>
        <w:t>Estados Unidos de América es el país extranjero que más accesos presenta (104),</w:t>
      </w:r>
      <w:r w:rsidRPr="009A5410">
        <w:rPr>
          <w:rFonts w:ascii="Lucida Sans" w:hAnsi="Lucida Sans" w:cs="Arial"/>
          <w:color w:val="000000"/>
          <w:lang w:val="es-ES_tradnl"/>
        </w:rPr>
        <w:t xml:space="preserve"> seguido de Alemania (47) e Italia (43).</w:t>
      </w:r>
    </w:p>
    <w:p w14:paraId="1F745C30" w14:textId="77777777" w:rsidR="009A5410" w:rsidRPr="009A5410" w:rsidRDefault="009A5410" w:rsidP="009A5410">
      <w:pPr>
        <w:pStyle w:val="Prrafodelista"/>
        <w:numPr>
          <w:ilvl w:val="0"/>
          <w:numId w:val="22"/>
        </w:numPr>
        <w:autoSpaceDE w:val="0"/>
        <w:spacing w:after="240"/>
        <w:ind w:left="709" w:right="709" w:hanging="357"/>
        <w:jc w:val="both"/>
        <w:rPr>
          <w:rFonts w:ascii="Lucida Sans" w:hAnsi="Lucida Sans" w:cs="Arial"/>
          <w:color w:val="000000"/>
          <w:lang w:val="es-ES_tradnl"/>
        </w:rPr>
      </w:pPr>
      <w:r w:rsidRPr="009A5410">
        <w:rPr>
          <w:rFonts w:ascii="Lucida Sans" w:hAnsi="Lucida Sans" w:cs="Arial"/>
          <w:color w:val="000000"/>
          <w:lang w:val="es-ES_tradnl"/>
        </w:rPr>
        <w:t xml:space="preserve">La </w:t>
      </w:r>
      <w:r w:rsidRPr="009A5410">
        <w:rPr>
          <w:rFonts w:ascii="Lucida Sans" w:hAnsi="Lucida Sans" w:cs="Arial"/>
          <w:b/>
          <w:bCs/>
          <w:color w:val="000000"/>
          <w:lang w:val="es-ES_tradnl"/>
        </w:rPr>
        <w:t>forma de acceso al portal es Directa en el 85,13 % de los casos</w:t>
      </w:r>
      <w:r w:rsidRPr="009A5410">
        <w:rPr>
          <w:rFonts w:ascii="Lucida Sans" w:hAnsi="Lucida Sans" w:cs="Arial"/>
          <w:color w:val="000000"/>
          <w:lang w:val="es-ES_tradnl"/>
        </w:rPr>
        <w:t>; el 8,65 % accede tras una búsqueda mediante Buscadores web y el 6,08% llegan a él mediante un enlace.</w:t>
      </w:r>
    </w:p>
    <w:p w14:paraId="4E01703C" w14:textId="77777777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En cuanto a las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páginas más vistas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, en 2022 destacaron las dedicadas a dar información sobre el Personal de la ULPGC con el 10,58 % de las visitas (oferta de empleo público, contratos, retribuciones, compatibilidades y desempeño); Información Institucional (9,15 %); Convenios, Encomiendas y Concesiones Administrativas (8,21%); Resultados académicos, de investigación y empleabilidad (7,19 %) y la Información económica de la ULPGC (5,68 %).  </w:t>
      </w:r>
    </w:p>
    <w:p w14:paraId="283B7CA0" w14:textId="217E8600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En </w:t>
      </w:r>
      <w:r>
        <w:rPr>
          <w:rFonts w:ascii="Lucida Sans" w:hAnsi="Lucida Sans" w:cs="Arial"/>
          <w:color w:val="000000"/>
          <w:sz w:val="24"/>
          <w:szCs w:val="24"/>
          <w:lang w:val="es-ES_tradnl"/>
        </w:rPr>
        <w:t>relación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 a las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fuentes de acceso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>, el 89,96 % de los usuarios lo hacen desde un equipo de sobremesa, el 9,01 % desde un teléfono móvil y el 1,03 % desde una tableta.</w:t>
      </w:r>
    </w:p>
    <w:p w14:paraId="0D28BCE7" w14:textId="77777777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Los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navegadores más empleados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 para acceder son Firefox (66,98 %); Chrome (22,34 % y Safari (6,05 %).</w:t>
      </w:r>
    </w:p>
    <w:p w14:paraId="6EE394ED" w14:textId="77777777" w:rsidR="009A5410" w:rsidRPr="009A5410" w:rsidRDefault="009A5410" w:rsidP="009A5410">
      <w:pPr>
        <w:autoSpaceDE w:val="0"/>
        <w:spacing w:after="120"/>
        <w:ind w:left="-426" w:right="707"/>
        <w:jc w:val="both"/>
        <w:rPr>
          <w:rFonts w:ascii="Lucida Sans" w:hAnsi="Lucida Sans" w:cs="Arial"/>
          <w:color w:val="000000"/>
          <w:sz w:val="24"/>
          <w:szCs w:val="24"/>
          <w:lang w:val="es-ES_tradnl"/>
        </w:rPr>
      </w:pP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Los </w:t>
      </w:r>
      <w:r w:rsidRPr="009A5410">
        <w:rPr>
          <w:rFonts w:ascii="Lucida Sans" w:hAnsi="Lucida Sans" w:cs="Arial"/>
          <w:b/>
          <w:bCs/>
          <w:color w:val="000000"/>
          <w:sz w:val="24"/>
          <w:szCs w:val="24"/>
          <w:lang w:val="es-ES_tradnl"/>
        </w:rPr>
        <w:t>sistemas operativos más empleados</w:t>
      </w:r>
      <w:r w:rsidRPr="009A5410">
        <w:rPr>
          <w:rFonts w:ascii="Lucida Sans" w:hAnsi="Lucida Sans" w:cs="Arial"/>
          <w:color w:val="000000"/>
          <w:sz w:val="24"/>
          <w:szCs w:val="24"/>
          <w:lang w:val="es-ES_tradnl"/>
        </w:rPr>
        <w:t xml:space="preserve"> son Windows (86,12 %); Android (5,71 %) e IOS (4,34 %). </w:t>
      </w:r>
    </w:p>
    <w:p w14:paraId="196903A7" w14:textId="77777777" w:rsidR="009A5410" w:rsidRDefault="009A5410" w:rsidP="003F5293">
      <w:pPr>
        <w:autoSpaceDE w:val="0"/>
        <w:spacing w:after="120"/>
        <w:ind w:left="709" w:right="707"/>
        <w:jc w:val="center"/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</w:pPr>
    </w:p>
    <w:p w14:paraId="482FF412" w14:textId="77777777" w:rsidR="009A5410" w:rsidRDefault="009A5410" w:rsidP="003F5293">
      <w:pPr>
        <w:autoSpaceDE w:val="0"/>
        <w:spacing w:after="120"/>
        <w:ind w:left="709" w:right="707"/>
        <w:jc w:val="center"/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</w:pPr>
    </w:p>
    <w:p w14:paraId="1833939F" w14:textId="77777777" w:rsidR="009A5410" w:rsidRDefault="009A5410">
      <w:pPr>
        <w:suppressAutoHyphens w:val="0"/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</w:pPr>
      <w:r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  <w:br w:type="page"/>
      </w:r>
    </w:p>
    <w:p w14:paraId="2E901107" w14:textId="2041D275" w:rsidR="00240646" w:rsidRPr="0091122F" w:rsidRDefault="00000000" w:rsidP="003F5293">
      <w:pPr>
        <w:autoSpaceDE w:val="0"/>
        <w:spacing w:after="120"/>
        <w:ind w:left="709" w:right="707"/>
        <w:jc w:val="center"/>
        <w:rPr>
          <w:rFonts w:ascii="Lucida Sans" w:hAnsi="Lucida Sans" w:cs="Arial"/>
          <w:color w:val="000000"/>
          <w:sz w:val="18"/>
          <w:szCs w:val="18"/>
          <w:lang w:val="es-ES_tradnl"/>
        </w:rPr>
      </w:pPr>
      <w:r w:rsidRPr="006E05CC"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  <w:lastRenderedPageBreak/>
        <w:t xml:space="preserve">RESUMEN DE LAS VISITAS AL PORTAL DE TRANSPARENCIA DE LA </w:t>
      </w:r>
      <w:r w:rsidR="006E05CC" w:rsidRPr="006E05CC"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  <w:t>ULPGC</w:t>
      </w:r>
      <w:r w:rsidR="003F5293" w:rsidRPr="006E05CC">
        <w:rPr>
          <w:rFonts w:ascii="Lucida Sans" w:eastAsia="Times New Roman" w:hAnsi="Lucida Sans" w:cs="Arial"/>
          <w:b/>
          <w:bCs/>
          <w:color w:val="002060"/>
          <w:sz w:val="28"/>
          <w:szCs w:val="28"/>
          <w:lang w:val="es-ES_tradnl" w:eastAsia="es-ES"/>
        </w:rPr>
        <w:t>. A</w:t>
      </w:r>
      <w:r w:rsidR="004E42F9" w:rsidRPr="006E05CC">
        <w:rPr>
          <w:rFonts w:ascii="Lucida Sans" w:hAnsi="Lucida Sans" w:cs="Arial"/>
          <w:b/>
          <w:bCs/>
          <w:color w:val="002060"/>
          <w:sz w:val="24"/>
          <w:szCs w:val="24"/>
          <w:lang w:val="es-ES_tradnl"/>
        </w:rPr>
        <w:t>ÑO 2022</w:t>
      </w:r>
      <w:bookmarkEnd w:id="7"/>
    </w:p>
    <w:p w14:paraId="4B3D50AA" w14:textId="3CADEB5C" w:rsidR="00A41E08" w:rsidRPr="0091122F" w:rsidRDefault="00B501C1" w:rsidP="009A5410">
      <w:pPr>
        <w:tabs>
          <w:tab w:val="left" w:pos="12474"/>
        </w:tabs>
        <w:autoSpaceDE w:val="0"/>
        <w:spacing w:after="120"/>
        <w:ind w:left="-1276" w:right="707"/>
        <w:jc w:val="center"/>
        <w:rPr>
          <w:rFonts w:ascii="Lucida Sans" w:hAnsi="Lucida Sans" w:cs="Arial"/>
          <w:lang w:val="es-ES_tradnl"/>
        </w:rPr>
      </w:pPr>
      <w:r w:rsidRPr="0091122F">
        <w:rPr>
          <w:rFonts w:ascii="Lucida Sans" w:hAnsi="Lucida Sans" w:cs="Arial"/>
          <w:noProof/>
          <w:color w:val="000000"/>
          <w:sz w:val="18"/>
          <w:szCs w:val="18"/>
          <w:lang w:val="es-ES_tradnl"/>
        </w:rPr>
        <w:drawing>
          <wp:inline distT="0" distB="0" distL="0" distR="0" wp14:anchorId="1BB73B37" wp14:editId="43C1ED64">
            <wp:extent cx="9790634" cy="6116114"/>
            <wp:effectExtent l="19050" t="19050" r="20320" b="18415"/>
            <wp:docPr id="4" name="Imagen 3" descr="Interfaz de usuario gráfica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B7701A-3D34-3BEE-518C-EC031577B3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nterfaz de usuario gráfica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CB7701A-3D34-3BEE-518C-EC031577B3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52792" cy="6154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45C8AD" w14:textId="4FB047A0" w:rsidR="00A41E08" w:rsidRPr="006E05CC" w:rsidRDefault="00A41E08" w:rsidP="003F5293">
      <w:pPr>
        <w:autoSpaceDE w:val="0"/>
        <w:spacing w:after="120"/>
        <w:ind w:left="709" w:right="707"/>
        <w:jc w:val="center"/>
        <w:rPr>
          <w:rFonts w:ascii="Lucida Sans" w:hAnsi="Lucida Sans" w:cs="Arial"/>
          <w:color w:val="000000"/>
          <w:sz w:val="20"/>
          <w:szCs w:val="20"/>
          <w:lang w:val="es-ES_tradnl"/>
        </w:rPr>
      </w:pPr>
      <w:bookmarkStart w:id="8" w:name="_Hlk125720858"/>
      <w:r w:rsidRPr="006E05CC">
        <w:rPr>
          <w:rFonts w:ascii="Lucida Sans" w:hAnsi="Lucida Sans" w:cs="Arial"/>
          <w:b/>
          <w:bCs/>
          <w:color w:val="1F3864" w:themeColor="accent1" w:themeShade="80"/>
          <w:sz w:val="28"/>
          <w:szCs w:val="28"/>
          <w:lang w:val="es-ES_tradnl"/>
        </w:rPr>
        <w:lastRenderedPageBreak/>
        <w:t xml:space="preserve">PÁGINAS MÁS VISITADAS EN EL PORTAL DE TRANSPARENCIA DE LA ULPGC. AÑO 2022 </w:t>
      </w:r>
    </w:p>
    <w:p w14:paraId="1ECC99B3" w14:textId="58F54377" w:rsidR="00DC04F1" w:rsidRPr="0091122F" w:rsidRDefault="00B93B29" w:rsidP="003F5293">
      <w:pPr>
        <w:ind w:left="709" w:right="707"/>
        <w:jc w:val="center"/>
        <w:rPr>
          <w:rFonts w:ascii="Lucida Sans" w:hAnsi="Lucida Sans" w:cs="Arial"/>
          <w:color w:val="000000"/>
          <w:sz w:val="18"/>
          <w:szCs w:val="18"/>
          <w:lang w:val="es-ES_tradnl"/>
        </w:rPr>
      </w:pPr>
      <w:r w:rsidRPr="0091122F">
        <w:rPr>
          <w:rFonts w:ascii="Lucida Sans" w:hAnsi="Lucida Sans" w:cs="Arial"/>
          <w:noProof/>
          <w:color w:val="000000"/>
          <w:sz w:val="18"/>
          <w:szCs w:val="18"/>
          <w:lang w:val="es-ES_tradnl"/>
        </w:rPr>
        <w:drawing>
          <wp:inline distT="0" distB="0" distL="0" distR="0" wp14:anchorId="35C8F774" wp14:editId="7EB0CDD9">
            <wp:extent cx="6076770" cy="3130906"/>
            <wp:effectExtent l="0" t="0" r="635" b="0"/>
            <wp:docPr id="61" name="Imagen 6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276" cy="31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4F1" w:rsidRPr="0091122F">
        <w:rPr>
          <w:rFonts w:ascii="Lucida Sans" w:hAnsi="Lucida Sans" w:cs="Arial"/>
          <w:noProof/>
          <w:color w:val="000000"/>
          <w:sz w:val="18"/>
          <w:szCs w:val="18"/>
          <w:lang w:val="es-ES_tradnl"/>
        </w:rPr>
        <w:drawing>
          <wp:inline distT="0" distB="0" distL="0" distR="0" wp14:anchorId="11F8F6FA" wp14:editId="178556C8">
            <wp:extent cx="6102290" cy="2904134"/>
            <wp:effectExtent l="0" t="0" r="0" b="0"/>
            <wp:docPr id="64" name="Imagen 6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Tabl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3160" cy="29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622F4168" w14:textId="4BFD5B45" w:rsidR="00C0265F" w:rsidRPr="0091122F" w:rsidRDefault="00C0265F" w:rsidP="003F5293">
      <w:pPr>
        <w:suppressAutoHyphens w:val="0"/>
        <w:ind w:left="709" w:right="707"/>
        <w:jc w:val="center"/>
        <w:rPr>
          <w:rFonts w:ascii="Lucida Sans" w:hAnsi="Lucida Sans" w:cs="Arial"/>
          <w:color w:val="000000"/>
          <w:sz w:val="18"/>
          <w:szCs w:val="18"/>
          <w:lang w:val="es-ES_tradnl"/>
        </w:rPr>
      </w:pPr>
    </w:p>
    <w:p w14:paraId="77A64E78" w14:textId="5D143958" w:rsidR="00240646" w:rsidRPr="0091122F" w:rsidRDefault="00240646" w:rsidP="006E05CC">
      <w:pPr>
        <w:autoSpaceDE w:val="0"/>
        <w:spacing w:after="120"/>
        <w:ind w:left="-1560" w:right="-822"/>
        <w:jc w:val="center"/>
        <w:rPr>
          <w:rFonts w:ascii="Lucida Sans" w:hAnsi="Lucida Sans" w:cs="Arial"/>
          <w:color w:val="000000"/>
          <w:sz w:val="18"/>
          <w:szCs w:val="18"/>
          <w:lang w:val="es-ES_tradnl"/>
        </w:rPr>
      </w:pPr>
      <w:r w:rsidRPr="0091122F">
        <w:rPr>
          <w:rFonts w:ascii="Lucida Sans" w:hAnsi="Lucida Sans" w:cs="Arial"/>
          <w:noProof/>
          <w:color w:val="000000"/>
          <w:sz w:val="18"/>
          <w:szCs w:val="18"/>
          <w:lang w:val="es-ES_tradnl"/>
        </w:rPr>
        <w:lastRenderedPageBreak/>
        <w:drawing>
          <wp:inline distT="0" distB="0" distL="0" distR="0" wp14:anchorId="635FB623" wp14:editId="5F058D9A">
            <wp:extent cx="9626396" cy="6372860"/>
            <wp:effectExtent l="19050" t="19050" r="13335" b="27940"/>
            <wp:docPr id="46" name="Imagen 2" descr="Interfaz de usuario gráfica,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CB0F2B5-EC88-FC93-7EB3-86C3053521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2" descr="Interfaz de usuario gráfica,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9CB0F2B5-EC88-FC93-7EB3-86C3053521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01363" cy="6422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BC5B75" w14:textId="5F75AF48" w:rsidR="00C0265F" w:rsidRPr="0091122F" w:rsidRDefault="00B501C1" w:rsidP="006E05CC">
      <w:pPr>
        <w:autoSpaceDE w:val="0"/>
        <w:spacing w:after="120"/>
        <w:ind w:left="-993" w:right="707"/>
        <w:jc w:val="center"/>
        <w:rPr>
          <w:rFonts w:ascii="Lucida Sans" w:hAnsi="Lucida Sans" w:cs="Arial"/>
          <w:lang w:val="es-ES_tradnl"/>
        </w:rPr>
      </w:pPr>
      <w:r w:rsidRPr="0091122F">
        <w:rPr>
          <w:rFonts w:ascii="Lucida Sans" w:hAnsi="Lucida Sans" w:cs="Arial"/>
          <w:noProof/>
          <w:color w:val="000000"/>
          <w:sz w:val="18"/>
          <w:szCs w:val="18"/>
          <w:lang w:val="es-ES_tradnl"/>
        </w:rPr>
        <w:lastRenderedPageBreak/>
        <w:drawing>
          <wp:inline distT="0" distB="0" distL="0" distR="0" wp14:anchorId="7CF110A3" wp14:editId="69EE30DE">
            <wp:extent cx="9319565" cy="3051619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30245" cy="30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9F0C" w14:textId="0D32C10E" w:rsidR="00C0265F" w:rsidRPr="0091122F" w:rsidRDefault="00B501C1" w:rsidP="006E05CC">
      <w:pPr>
        <w:autoSpaceDE w:val="0"/>
        <w:spacing w:after="120"/>
        <w:ind w:left="-993" w:right="707"/>
        <w:jc w:val="center"/>
        <w:rPr>
          <w:rFonts w:ascii="Lucida Sans" w:hAnsi="Lucida Sans" w:cs="Arial"/>
          <w:lang w:val="es-ES_tradnl"/>
        </w:rPr>
      </w:pPr>
      <w:r w:rsidRPr="0091122F">
        <w:rPr>
          <w:rFonts w:ascii="Lucida Sans" w:hAnsi="Lucida Sans" w:cs="Arial"/>
          <w:noProof/>
          <w:lang w:val="es-ES_tradnl"/>
        </w:rPr>
        <w:drawing>
          <wp:inline distT="0" distB="0" distL="0" distR="0" wp14:anchorId="6F24FE8A" wp14:editId="7166336E">
            <wp:extent cx="9319260" cy="3127176"/>
            <wp:effectExtent l="0" t="0" r="0" b="0"/>
            <wp:docPr id="42" name="Imagen 2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0FB2218-56F2-51F5-AA45-216D52192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90FB2218-56F2-51F5-AA45-216D52192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6015" cy="31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7FD4" w14:textId="200A46A4" w:rsidR="00B501C1" w:rsidRPr="0091122F" w:rsidRDefault="00B501C1" w:rsidP="003F5293">
      <w:pPr>
        <w:autoSpaceDE w:val="0"/>
        <w:spacing w:after="120"/>
        <w:ind w:left="709" w:right="707"/>
        <w:jc w:val="center"/>
        <w:rPr>
          <w:rFonts w:ascii="Lucida Sans" w:hAnsi="Lucida Sans" w:cs="Arial"/>
          <w:lang w:val="es-ES_tradnl"/>
        </w:rPr>
      </w:pPr>
    </w:p>
    <w:p w14:paraId="57113479" w14:textId="38B077FE" w:rsidR="00240646" w:rsidRDefault="00240646" w:rsidP="006E05CC">
      <w:pPr>
        <w:suppressAutoHyphens w:val="0"/>
        <w:ind w:left="-1985" w:right="-822"/>
        <w:jc w:val="center"/>
        <w:rPr>
          <w:rFonts w:ascii="Lucida Sans" w:hAnsi="Lucida Sans" w:cs="Arial"/>
          <w:lang w:val="es-ES_tradnl"/>
        </w:rPr>
      </w:pPr>
      <w:r w:rsidRPr="0091122F">
        <w:rPr>
          <w:rFonts w:ascii="Lucida Sans" w:hAnsi="Lucida Sans" w:cs="Arial"/>
          <w:noProof/>
          <w:lang w:val="es-ES_tradnl"/>
        </w:rPr>
        <w:lastRenderedPageBreak/>
        <w:drawing>
          <wp:inline distT="0" distB="0" distL="0" distR="0" wp14:anchorId="26EB3718" wp14:editId="2F3615F6">
            <wp:extent cx="9224467" cy="3053738"/>
            <wp:effectExtent l="0" t="0" r="0" b="0"/>
            <wp:docPr id="43" name="Imagen 2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CB869A0-2312-0CD1-DEF9-A18DB9571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2CB869A0-2312-0CD1-DEF9-A18DB9571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00541" cy="30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1E38" w14:textId="77777777" w:rsidR="006E05CC" w:rsidRPr="0091122F" w:rsidRDefault="006E05CC" w:rsidP="006E05CC">
      <w:pPr>
        <w:suppressAutoHyphens w:val="0"/>
        <w:ind w:left="-1985" w:right="-822"/>
        <w:jc w:val="center"/>
        <w:rPr>
          <w:rFonts w:ascii="Lucida Sans" w:hAnsi="Lucida Sans" w:cs="Arial"/>
          <w:lang w:val="es-ES_tradnl"/>
        </w:rPr>
      </w:pPr>
    </w:p>
    <w:p w14:paraId="0E2C1F74" w14:textId="77777777" w:rsidR="00240646" w:rsidRPr="0091122F" w:rsidRDefault="00240646" w:rsidP="006E05CC">
      <w:pPr>
        <w:suppressAutoHyphens w:val="0"/>
        <w:ind w:left="-851" w:right="707"/>
        <w:jc w:val="center"/>
        <w:rPr>
          <w:rFonts w:ascii="Lucida Sans" w:hAnsi="Lucida Sans" w:cs="Arial"/>
          <w:lang w:val="es-ES_tradnl"/>
        </w:rPr>
      </w:pPr>
      <w:r w:rsidRPr="0091122F">
        <w:rPr>
          <w:rFonts w:ascii="Lucida Sans" w:hAnsi="Lucida Sans" w:cs="Arial"/>
          <w:noProof/>
          <w:lang w:val="es-ES_tradnl"/>
        </w:rPr>
        <w:drawing>
          <wp:inline distT="0" distB="0" distL="0" distR="0" wp14:anchorId="6CA7F1F2" wp14:editId="182E0632">
            <wp:extent cx="9212078" cy="3043123"/>
            <wp:effectExtent l="0" t="0" r="8255" b="5080"/>
            <wp:docPr id="44" name="Imagen 2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128DED4-A738-AD97-310A-511106339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C128DED4-A738-AD97-310A-5111063392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75925" cy="30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22F">
        <w:rPr>
          <w:rFonts w:ascii="Lucida Sans" w:hAnsi="Lucida Sans" w:cs="Arial"/>
          <w:lang w:val="es-ES_tradnl"/>
        </w:rPr>
        <w:t xml:space="preserve"> </w:t>
      </w:r>
    </w:p>
    <w:p w14:paraId="55F4BDE6" w14:textId="3592C6B5" w:rsidR="00324974" w:rsidRPr="0091122F" w:rsidRDefault="00240646" w:rsidP="006E05CC">
      <w:pPr>
        <w:suppressAutoHyphens w:val="0"/>
        <w:ind w:left="-851" w:right="707"/>
        <w:jc w:val="center"/>
        <w:rPr>
          <w:rFonts w:ascii="Lucida Sans" w:hAnsi="Lucida Sans" w:cs="Arial"/>
          <w:lang w:val="es-ES_tradnl"/>
        </w:rPr>
        <w:sectPr w:rsidR="00324974" w:rsidRPr="0091122F" w:rsidSect="006E05CC">
          <w:headerReference w:type="default" r:id="rId27"/>
          <w:footerReference w:type="default" r:id="rId28"/>
          <w:pgSz w:w="16840" w:h="11900" w:orient="landscape"/>
          <w:pgMar w:top="709" w:right="822" w:bottom="703" w:left="1985" w:header="17" w:footer="329" w:gutter="0"/>
          <w:cols w:space="720"/>
        </w:sectPr>
      </w:pPr>
      <w:r w:rsidRPr="0091122F">
        <w:rPr>
          <w:rFonts w:ascii="Lucida Sans" w:hAnsi="Lucida Sans" w:cs="Arial"/>
          <w:noProof/>
          <w:lang w:val="es-ES_tradnl"/>
        </w:rPr>
        <w:lastRenderedPageBreak/>
        <w:drawing>
          <wp:inline distT="0" distB="0" distL="0" distR="0" wp14:anchorId="378C5672" wp14:editId="0ACE6CEE">
            <wp:extent cx="9218830" cy="3035579"/>
            <wp:effectExtent l="0" t="0" r="1905" b="0"/>
            <wp:docPr id="4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E40200-530D-204A-10A7-C3A47AB308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E40200-530D-204A-10A7-C3A47AB308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68643" cy="30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257E" w14:textId="77777777" w:rsidR="003F5293" w:rsidRDefault="003F5293" w:rsidP="009A5410">
      <w:pPr>
        <w:suppressAutoHyphens w:val="0"/>
        <w:spacing w:after="120"/>
        <w:ind w:right="707"/>
        <w:rPr>
          <w:rFonts w:ascii="Lucida Sans" w:hAnsi="Lucida Sans" w:cs="Arial"/>
          <w:b/>
          <w:bCs/>
          <w:color w:val="1F3864"/>
          <w:sz w:val="24"/>
          <w:szCs w:val="24"/>
          <w:lang w:val="es-ES_tradnl"/>
        </w:rPr>
      </w:pPr>
    </w:p>
    <w:sectPr w:rsidR="003F5293" w:rsidSect="003F5293">
      <w:headerReference w:type="default" r:id="rId30"/>
      <w:footerReference w:type="default" r:id="rId31"/>
      <w:pgSz w:w="11900" w:h="16840"/>
      <w:pgMar w:top="1560" w:right="703" w:bottom="1701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18EAE" w14:textId="77777777" w:rsidR="007F2EE0" w:rsidRDefault="007F2EE0">
      <w:r>
        <w:separator/>
      </w:r>
    </w:p>
  </w:endnote>
  <w:endnote w:type="continuationSeparator" w:id="0">
    <w:p w14:paraId="5D84E979" w14:textId="77777777" w:rsidR="007F2EE0" w:rsidRDefault="007F2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83142" w14:textId="77777777" w:rsidR="002A5B4C" w:rsidRPr="003F5293" w:rsidRDefault="00000000" w:rsidP="006E05CC">
    <w:pPr>
      <w:pStyle w:val="Piedepgina"/>
      <w:pBdr>
        <w:top w:val="single" w:sz="4" w:space="1" w:color="auto"/>
      </w:pBdr>
      <w:tabs>
        <w:tab w:val="left" w:pos="12474"/>
      </w:tabs>
      <w:ind w:left="-851" w:right="-851"/>
      <w:jc w:val="right"/>
      <w:rPr>
        <w:rFonts w:ascii="Lucida Sans" w:hAnsi="Lucida Sans"/>
        <w:sz w:val="20"/>
        <w:szCs w:val="20"/>
      </w:rPr>
    </w:pPr>
    <w:r w:rsidRPr="003F5293">
      <w:rPr>
        <w:rFonts w:ascii="Lucida Sans" w:hAnsi="Lucida Sans"/>
        <w:sz w:val="20"/>
        <w:szCs w:val="20"/>
      </w:rPr>
      <w:fldChar w:fldCharType="begin"/>
    </w:r>
    <w:r w:rsidRPr="003F5293">
      <w:rPr>
        <w:rFonts w:ascii="Lucida Sans" w:hAnsi="Lucida Sans"/>
        <w:sz w:val="20"/>
        <w:szCs w:val="20"/>
      </w:rPr>
      <w:instrText xml:space="preserve"> PAGE </w:instrText>
    </w:r>
    <w:r w:rsidRPr="003F5293">
      <w:rPr>
        <w:rFonts w:ascii="Lucida Sans" w:hAnsi="Lucida Sans"/>
        <w:sz w:val="20"/>
        <w:szCs w:val="20"/>
      </w:rPr>
      <w:fldChar w:fldCharType="separate"/>
    </w:r>
    <w:r w:rsidRPr="003F5293">
      <w:rPr>
        <w:rFonts w:ascii="Lucida Sans" w:hAnsi="Lucida Sans"/>
        <w:sz w:val="20"/>
        <w:szCs w:val="20"/>
      </w:rPr>
      <w:t>2</w:t>
    </w:r>
    <w:r w:rsidRPr="003F5293">
      <w:rPr>
        <w:rFonts w:ascii="Lucida Sans" w:hAnsi="Lucida Sans"/>
        <w:sz w:val="20"/>
        <w:szCs w:val="20"/>
      </w:rPr>
      <w:fldChar w:fldCharType="end"/>
    </w:r>
  </w:p>
  <w:p w14:paraId="1B66A4BF" w14:textId="77777777" w:rsidR="002A5B4C" w:rsidRDefault="000000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719226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8D1CF0A" w14:textId="5CCFB629" w:rsidR="003F5293" w:rsidRPr="003F5293" w:rsidRDefault="003F5293" w:rsidP="003F5293">
        <w:pPr>
          <w:pStyle w:val="Piedepgina"/>
          <w:pBdr>
            <w:top w:val="single" w:sz="4" w:space="1" w:color="auto"/>
          </w:pBdr>
          <w:jc w:val="right"/>
          <w:rPr>
            <w:rFonts w:ascii="Arial" w:hAnsi="Arial" w:cs="Arial"/>
          </w:rPr>
        </w:pPr>
        <w:r w:rsidRPr="003F5293">
          <w:rPr>
            <w:rFonts w:ascii="Arial" w:hAnsi="Arial" w:cs="Arial"/>
          </w:rPr>
          <w:fldChar w:fldCharType="begin"/>
        </w:r>
        <w:r w:rsidRPr="003F5293">
          <w:rPr>
            <w:rFonts w:ascii="Arial" w:hAnsi="Arial" w:cs="Arial"/>
          </w:rPr>
          <w:instrText>PAGE   \* MERGEFORMAT</w:instrText>
        </w:r>
        <w:r w:rsidRPr="003F5293">
          <w:rPr>
            <w:rFonts w:ascii="Arial" w:hAnsi="Arial" w:cs="Arial"/>
          </w:rPr>
          <w:fldChar w:fldCharType="separate"/>
        </w:r>
        <w:r w:rsidRPr="003F5293">
          <w:rPr>
            <w:rFonts w:ascii="Arial" w:hAnsi="Arial" w:cs="Arial"/>
          </w:rPr>
          <w:t>2</w:t>
        </w:r>
        <w:r w:rsidRPr="003F5293">
          <w:rPr>
            <w:rFonts w:ascii="Arial" w:hAnsi="Arial" w:cs="Arial"/>
          </w:rPr>
          <w:fldChar w:fldCharType="end"/>
        </w:r>
      </w:p>
    </w:sdtContent>
  </w:sdt>
  <w:p w14:paraId="12FD737D" w14:textId="77777777" w:rsidR="003F5293" w:rsidRDefault="003F52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CFE41" w14:textId="24523C0C" w:rsidR="002A5B4C" w:rsidRDefault="003F5293" w:rsidP="003F5293">
    <w:pPr>
      <w:pStyle w:val="Piedepgina"/>
      <w:pBdr>
        <w:top w:val="single" w:sz="4" w:space="1" w:color="auto"/>
      </w:pBdr>
      <w:tabs>
        <w:tab w:val="left" w:pos="11529"/>
        <w:tab w:val="right" w:pos="13183"/>
      </w:tabs>
    </w:pPr>
    <w:r>
      <w:tab/>
    </w:r>
    <w:r>
      <w:tab/>
    </w:r>
    <w:r>
      <w:tab/>
    </w:r>
    <w:r>
      <w:tab/>
    </w:r>
    <w:r w:rsidRPr="003D7D6A">
      <w:rPr>
        <w:color w:val="1F3864" w:themeColor="accent1" w:themeShade="80"/>
      </w:rPr>
      <w:fldChar w:fldCharType="begin"/>
    </w:r>
    <w:r w:rsidRPr="003D7D6A">
      <w:rPr>
        <w:color w:val="1F3864" w:themeColor="accent1" w:themeShade="80"/>
      </w:rPr>
      <w:instrText xml:space="preserve"> PAGE </w:instrText>
    </w:r>
    <w:r w:rsidRPr="003D7D6A">
      <w:rPr>
        <w:color w:val="1F3864" w:themeColor="accent1" w:themeShade="80"/>
      </w:rPr>
      <w:fldChar w:fldCharType="separate"/>
    </w:r>
    <w:r w:rsidRPr="003D7D6A">
      <w:rPr>
        <w:color w:val="1F3864" w:themeColor="accent1" w:themeShade="80"/>
      </w:rPr>
      <w:t>2</w:t>
    </w:r>
    <w:r w:rsidRPr="003D7D6A">
      <w:rPr>
        <w:color w:val="1F3864" w:themeColor="accent1" w:themeShade="80"/>
      </w:rPr>
      <w:fldChar w:fldCharType="end"/>
    </w:r>
  </w:p>
  <w:p w14:paraId="4162A867" w14:textId="77777777" w:rsidR="002A5B4C" w:rsidRDefault="0000000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8721684"/>
      <w:docPartObj>
        <w:docPartGallery w:val="Page Numbers (Bottom of Page)"/>
        <w:docPartUnique/>
      </w:docPartObj>
    </w:sdtPr>
    <w:sdtContent>
      <w:p w14:paraId="240C5E6C" w14:textId="1B3B7722" w:rsidR="003D7D6A" w:rsidRDefault="003D7D6A" w:rsidP="003D7D6A">
        <w:pPr>
          <w:pStyle w:val="Piedepgina"/>
          <w:pBdr>
            <w:top w:val="single" w:sz="4" w:space="1" w:color="auto"/>
          </w:pBdr>
          <w:jc w:val="right"/>
        </w:pPr>
        <w:r w:rsidRPr="003D7D6A">
          <w:rPr>
            <w:rFonts w:ascii="Arial" w:hAnsi="Arial" w:cs="Arial"/>
            <w:sz w:val="20"/>
            <w:szCs w:val="20"/>
          </w:rPr>
          <w:fldChar w:fldCharType="begin"/>
        </w:r>
        <w:r w:rsidRPr="003D7D6A">
          <w:rPr>
            <w:rFonts w:ascii="Arial" w:hAnsi="Arial" w:cs="Arial"/>
            <w:sz w:val="20"/>
            <w:szCs w:val="20"/>
          </w:rPr>
          <w:instrText>PAGE   \* MERGEFORMAT</w:instrText>
        </w:r>
        <w:r w:rsidRPr="003D7D6A">
          <w:rPr>
            <w:rFonts w:ascii="Arial" w:hAnsi="Arial" w:cs="Arial"/>
            <w:sz w:val="20"/>
            <w:szCs w:val="20"/>
          </w:rPr>
          <w:fldChar w:fldCharType="separate"/>
        </w:r>
        <w:r w:rsidRPr="003D7D6A">
          <w:rPr>
            <w:rFonts w:ascii="Arial" w:hAnsi="Arial" w:cs="Arial"/>
            <w:sz w:val="20"/>
            <w:szCs w:val="20"/>
          </w:rPr>
          <w:t>2</w:t>
        </w:r>
        <w:r w:rsidRPr="003D7D6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3CD130A7" w14:textId="392E0992" w:rsidR="002A5B4C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B3A8D" w14:textId="77777777" w:rsidR="007F2EE0" w:rsidRDefault="007F2EE0">
      <w:r>
        <w:rPr>
          <w:color w:val="000000"/>
        </w:rPr>
        <w:separator/>
      </w:r>
    </w:p>
  </w:footnote>
  <w:footnote w:type="continuationSeparator" w:id="0">
    <w:p w14:paraId="717036D6" w14:textId="77777777" w:rsidR="007F2EE0" w:rsidRDefault="007F2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2A12" w14:textId="63CE6AF7" w:rsidR="002024D0" w:rsidRDefault="002024D0" w:rsidP="008B7CAE">
    <w:pPr>
      <w:pStyle w:val="Encabezado"/>
      <w:ind w:left="-1134"/>
    </w:pPr>
    <w:r>
      <w:rPr>
        <w:noProof/>
      </w:rPr>
      <w:drawing>
        <wp:inline distT="0" distB="0" distL="0" distR="0" wp14:anchorId="00EA7886" wp14:editId="794093E4">
          <wp:extent cx="10658246" cy="1048131"/>
          <wp:effectExtent l="0" t="0" r="0" b="0"/>
          <wp:docPr id="136" name="Imagen 1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98740" cy="10816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B945" w14:textId="0BD50C42" w:rsidR="003F5293" w:rsidRPr="002024D0" w:rsidRDefault="00CC54AC" w:rsidP="006E05CC">
    <w:pPr>
      <w:pStyle w:val="Encabezado"/>
      <w:tabs>
        <w:tab w:val="left" w:pos="9781"/>
      </w:tabs>
      <w:ind w:left="-142" w:right="-144"/>
      <w:jc w:val="right"/>
      <w:rPr>
        <w:rFonts w:ascii="Lucida Sans" w:hAnsi="Lucida Sans" w:cstheme="minorHAnsi"/>
        <w:bCs/>
        <w:color w:val="1F3864" w:themeColor="accent1" w:themeShade="80"/>
        <w:sz w:val="18"/>
        <w:szCs w:val="18"/>
        <w:lang w:val="es-ES_tradnl"/>
      </w:rPr>
    </w:pPr>
    <w:r>
      <w:tab/>
    </w:r>
  </w:p>
  <w:p w14:paraId="43606E70" w14:textId="24C4709F" w:rsidR="002A5B4C" w:rsidRDefault="00000000" w:rsidP="00CC54AC">
    <w:pPr>
      <w:pStyle w:val="Encabezado"/>
      <w:tabs>
        <w:tab w:val="clear" w:pos="4419"/>
        <w:tab w:val="clear" w:pos="8838"/>
        <w:tab w:val="right" w:pos="9950"/>
      </w:tabs>
      <w:ind w:left="-15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365D" w14:textId="6AD98366" w:rsidR="002A5B4C" w:rsidRPr="006E05CC" w:rsidRDefault="00000000" w:rsidP="006E05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0CA"/>
    <w:multiLevelType w:val="hybridMultilevel"/>
    <w:tmpl w:val="76180472"/>
    <w:lvl w:ilvl="0" w:tplc="4992DFBE">
      <w:start w:val="1"/>
      <w:numFmt w:val="bullet"/>
      <w:lvlText w:val="-"/>
      <w:lvlJc w:val="left"/>
      <w:pPr>
        <w:ind w:left="2431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31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91" w:hanging="360"/>
      </w:pPr>
      <w:rPr>
        <w:rFonts w:ascii="Wingdings" w:hAnsi="Wingdings" w:hint="default"/>
      </w:rPr>
    </w:lvl>
  </w:abstractNum>
  <w:abstractNum w:abstractNumId="1" w15:restartNumberingAfterBreak="0">
    <w:nsid w:val="0421272E"/>
    <w:multiLevelType w:val="multilevel"/>
    <w:tmpl w:val="8660BBA0"/>
    <w:lvl w:ilvl="0">
      <w:numFmt w:val="bullet"/>
      <w:lvlText w:val="-"/>
      <w:lvlJc w:val="left"/>
      <w:pPr>
        <w:ind w:left="1432" w:hanging="360"/>
      </w:pPr>
      <w:rPr>
        <w:rFonts w:ascii="Abadi" w:hAnsi="Abadi"/>
      </w:rPr>
    </w:lvl>
    <w:lvl w:ilvl="1">
      <w:numFmt w:val="bullet"/>
      <w:lvlText w:val="o"/>
      <w:lvlJc w:val="left"/>
      <w:pPr>
        <w:ind w:left="215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7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9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1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3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5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7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92" w:hanging="360"/>
      </w:pPr>
      <w:rPr>
        <w:rFonts w:ascii="Wingdings" w:hAnsi="Wingdings"/>
      </w:rPr>
    </w:lvl>
  </w:abstractNum>
  <w:abstractNum w:abstractNumId="2" w15:restartNumberingAfterBreak="0">
    <w:nsid w:val="0A6D3491"/>
    <w:multiLevelType w:val="hybridMultilevel"/>
    <w:tmpl w:val="C2FCC0DA"/>
    <w:lvl w:ilvl="0" w:tplc="4992DFBE">
      <w:start w:val="1"/>
      <w:numFmt w:val="bullet"/>
      <w:lvlText w:val="-"/>
      <w:lvlJc w:val="left"/>
      <w:pPr>
        <w:ind w:left="1713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CA84B58"/>
    <w:multiLevelType w:val="hybridMultilevel"/>
    <w:tmpl w:val="73609D6C"/>
    <w:lvl w:ilvl="0" w:tplc="9D0092BA">
      <w:start w:val="653"/>
      <w:numFmt w:val="bullet"/>
      <w:lvlText w:val="-"/>
      <w:lvlJc w:val="left"/>
      <w:pPr>
        <w:ind w:left="720" w:hanging="360"/>
      </w:pPr>
      <w:rPr>
        <w:rFonts w:ascii="Lucida Sans" w:eastAsia="Calibri" w:hAnsi="Lucida Sans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3124C"/>
    <w:multiLevelType w:val="hybridMultilevel"/>
    <w:tmpl w:val="A39C4AE2"/>
    <w:lvl w:ilvl="0" w:tplc="55ECCACC">
      <w:start w:val="2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1F3864" w:themeColor="accent1" w:themeShade="80"/>
      </w:r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453E86"/>
    <w:multiLevelType w:val="multilevel"/>
    <w:tmpl w:val="DC846B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92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23F80E94"/>
    <w:multiLevelType w:val="multilevel"/>
    <w:tmpl w:val="85D8590E"/>
    <w:lvl w:ilvl="0">
      <w:start w:val="2"/>
      <w:numFmt w:val="decimal"/>
      <w:lvlText w:val="%1."/>
      <w:lvlJc w:val="left"/>
      <w:pPr>
        <w:ind w:left="360" w:hanging="360"/>
      </w:pPr>
      <w:rPr>
        <w:b/>
        <w:bCs/>
        <w:color w:val="222A35" w:themeColor="text2" w:themeShade="80"/>
        <w:sz w:val="22"/>
        <w:szCs w:val="22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7A6CF5"/>
    <w:multiLevelType w:val="multilevel"/>
    <w:tmpl w:val="7B40EA48"/>
    <w:lvl w:ilvl="0">
      <w:numFmt w:val="bullet"/>
      <w:lvlText w:val="-"/>
      <w:lvlJc w:val="left"/>
      <w:pPr>
        <w:ind w:left="792" w:hanging="360"/>
      </w:pPr>
      <w:rPr>
        <w:rFonts w:ascii="Abadi" w:hAnsi="Abadi"/>
      </w:rPr>
    </w:lvl>
    <w:lvl w:ilvl="1">
      <w:numFmt w:val="bullet"/>
      <w:lvlText w:val="o"/>
      <w:lvlJc w:val="left"/>
      <w:pPr>
        <w:ind w:left="151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2" w:hanging="360"/>
      </w:pPr>
      <w:rPr>
        <w:rFonts w:ascii="Wingdings" w:hAnsi="Wingdings"/>
      </w:rPr>
    </w:lvl>
  </w:abstractNum>
  <w:abstractNum w:abstractNumId="8" w15:restartNumberingAfterBreak="0">
    <w:nsid w:val="27E53699"/>
    <w:multiLevelType w:val="hybridMultilevel"/>
    <w:tmpl w:val="A21EFC3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92DFBE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B326E"/>
    <w:multiLevelType w:val="multilevel"/>
    <w:tmpl w:val="9A38D4B0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2B5F2805"/>
    <w:multiLevelType w:val="hybridMultilevel"/>
    <w:tmpl w:val="2A6CBC22"/>
    <w:lvl w:ilvl="0" w:tplc="04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2C197EC2"/>
    <w:multiLevelType w:val="hybridMultilevel"/>
    <w:tmpl w:val="58727828"/>
    <w:lvl w:ilvl="0" w:tplc="4992DFBE">
      <w:start w:val="1"/>
      <w:numFmt w:val="bullet"/>
      <w:lvlText w:val="-"/>
      <w:lvlJc w:val="left"/>
      <w:pPr>
        <w:ind w:left="2073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2" w15:restartNumberingAfterBreak="0">
    <w:nsid w:val="2D414EB0"/>
    <w:multiLevelType w:val="multilevel"/>
    <w:tmpl w:val="D4F8BF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64" w:hanging="1800"/>
      </w:pPr>
      <w:rPr>
        <w:rFonts w:hint="default"/>
      </w:rPr>
    </w:lvl>
  </w:abstractNum>
  <w:abstractNum w:abstractNumId="13" w15:restartNumberingAfterBreak="0">
    <w:nsid w:val="3BE57A8B"/>
    <w:multiLevelType w:val="multilevel"/>
    <w:tmpl w:val="F29CC9F0"/>
    <w:lvl w:ilvl="0">
      <w:numFmt w:val="bullet"/>
      <w:lvlText w:val="-"/>
      <w:lvlJc w:val="left"/>
      <w:pPr>
        <w:ind w:left="1713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24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73" w:hanging="360"/>
      </w:pPr>
      <w:rPr>
        <w:rFonts w:ascii="Wingdings" w:hAnsi="Wingdings"/>
      </w:rPr>
    </w:lvl>
  </w:abstractNum>
  <w:abstractNum w:abstractNumId="14" w15:restartNumberingAfterBreak="0">
    <w:nsid w:val="3D244D5C"/>
    <w:multiLevelType w:val="multilevel"/>
    <w:tmpl w:val="F74479F8"/>
    <w:lvl w:ilvl="0">
      <w:start w:val="3"/>
      <w:numFmt w:val="decimal"/>
      <w:lvlText w:val="%1"/>
      <w:lvlJc w:val="left"/>
      <w:pPr>
        <w:ind w:left="1627" w:hanging="387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627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793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s-ES" w:bidi="es-ES"/>
      </w:rPr>
    </w:lvl>
    <w:lvl w:ilvl="3">
      <w:numFmt w:val="bullet"/>
      <w:lvlText w:val="•"/>
      <w:lvlJc w:val="left"/>
      <w:pPr>
        <w:ind w:left="3942" w:hanging="552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013" w:hanging="552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084" w:hanging="552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155" w:hanging="552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226" w:hanging="552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297" w:hanging="552"/>
      </w:pPr>
      <w:rPr>
        <w:rFonts w:hint="default"/>
        <w:lang w:val="es-ES" w:eastAsia="es-ES" w:bidi="es-ES"/>
      </w:rPr>
    </w:lvl>
  </w:abstractNum>
  <w:abstractNum w:abstractNumId="15" w15:restartNumberingAfterBreak="0">
    <w:nsid w:val="44AE0B5B"/>
    <w:multiLevelType w:val="hybridMultilevel"/>
    <w:tmpl w:val="B060F0EC"/>
    <w:lvl w:ilvl="0" w:tplc="4992DF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07718"/>
    <w:multiLevelType w:val="multilevel"/>
    <w:tmpl w:val="2AB2705C"/>
    <w:lvl w:ilvl="0">
      <w:start w:val="1"/>
      <w:numFmt w:val="decimal"/>
      <w:lvlText w:val="%1."/>
      <w:lvlJc w:val="left"/>
      <w:pPr>
        <w:ind w:left="1976" w:hanging="78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2276" w:hanging="360"/>
      </w:pPr>
    </w:lvl>
    <w:lvl w:ilvl="2">
      <w:start w:val="1"/>
      <w:numFmt w:val="lowerRoman"/>
      <w:lvlText w:val="%3."/>
      <w:lvlJc w:val="right"/>
      <w:pPr>
        <w:ind w:left="2996" w:hanging="180"/>
      </w:pPr>
    </w:lvl>
    <w:lvl w:ilvl="3">
      <w:start w:val="1"/>
      <w:numFmt w:val="decimal"/>
      <w:lvlText w:val="%4."/>
      <w:lvlJc w:val="left"/>
      <w:pPr>
        <w:ind w:left="3716" w:hanging="360"/>
      </w:pPr>
    </w:lvl>
    <w:lvl w:ilvl="4">
      <w:start w:val="1"/>
      <w:numFmt w:val="lowerLetter"/>
      <w:lvlText w:val="%5."/>
      <w:lvlJc w:val="left"/>
      <w:pPr>
        <w:ind w:left="4436" w:hanging="360"/>
      </w:pPr>
    </w:lvl>
    <w:lvl w:ilvl="5">
      <w:start w:val="1"/>
      <w:numFmt w:val="lowerRoman"/>
      <w:lvlText w:val="%6."/>
      <w:lvlJc w:val="right"/>
      <w:pPr>
        <w:ind w:left="5156" w:hanging="180"/>
      </w:pPr>
    </w:lvl>
    <w:lvl w:ilvl="6">
      <w:start w:val="1"/>
      <w:numFmt w:val="decimal"/>
      <w:lvlText w:val="%7."/>
      <w:lvlJc w:val="left"/>
      <w:pPr>
        <w:ind w:left="5876" w:hanging="360"/>
      </w:pPr>
    </w:lvl>
    <w:lvl w:ilvl="7">
      <w:start w:val="1"/>
      <w:numFmt w:val="lowerLetter"/>
      <w:lvlText w:val="%8."/>
      <w:lvlJc w:val="left"/>
      <w:pPr>
        <w:ind w:left="6596" w:hanging="360"/>
      </w:pPr>
    </w:lvl>
    <w:lvl w:ilvl="8">
      <w:start w:val="1"/>
      <w:numFmt w:val="lowerRoman"/>
      <w:lvlText w:val="%9."/>
      <w:lvlJc w:val="right"/>
      <w:pPr>
        <w:ind w:left="7316" w:hanging="180"/>
      </w:pPr>
    </w:lvl>
  </w:abstractNum>
  <w:abstractNum w:abstractNumId="17" w15:restartNumberingAfterBreak="0">
    <w:nsid w:val="47332628"/>
    <w:multiLevelType w:val="hybridMultilevel"/>
    <w:tmpl w:val="29EA4718"/>
    <w:lvl w:ilvl="0" w:tplc="FDD4448C">
      <w:numFmt w:val="bullet"/>
      <w:lvlText w:val="-"/>
      <w:lvlJc w:val="left"/>
      <w:pPr>
        <w:ind w:left="7307" w:hanging="360"/>
      </w:pPr>
      <w:rPr>
        <w:rFonts w:ascii="Lucida Sans" w:eastAsia="Times New Roman" w:hAnsi="Lucida Sans" w:cs="Arial" w:hint="default"/>
      </w:rPr>
    </w:lvl>
    <w:lvl w:ilvl="1" w:tplc="040A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18" w15:restartNumberingAfterBreak="0">
    <w:nsid w:val="505926A0"/>
    <w:multiLevelType w:val="hybridMultilevel"/>
    <w:tmpl w:val="ABF44F0E"/>
    <w:lvl w:ilvl="0" w:tplc="26AC1752">
      <w:start w:val="1"/>
      <w:numFmt w:val="decimal"/>
      <w:lvlText w:val="%1."/>
      <w:lvlJc w:val="left"/>
      <w:pPr>
        <w:ind w:left="1668" w:hanging="428"/>
      </w:pPr>
      <w:rPr>
        <w:rFonts w:ascii="Lucida Sans" w:eastAsia="Times New Roman" w:hAnsi="Lucida Sans" w:cs="Times New Roman" w:hint="default"/>
        <w:w w:val="100"/>
        <w:sz w:val="20"/>
        <w:szCs w:val="20"/>
        <w:lang w:val="es-ES" w:eastAsia="es-ES" w:bidi="es-ES"/>
      </w:rPr>
    </w:lvl>
    <w:lvl w:ilvl="1" w:tplc="0B90DC14">
      <w:start w:val="1"/>
      <w:numFmt w:val="upperLetter"/>
      <w:lvlText w:val="%2)"/>
      <w:lvlJc w:val="left"/>
      <w:pPr>
        <w:ind w:left="1669" w:hanging="296"/>
      </w:pPr>
      <w:rPr>
        <w:rFonts w:ascii="Lucida Sans" w:eastAsia="Times New Roman" w:hAnsi="Lucida Sans" w:cs="Times New Roman" w:hint="default"/>
        <w:spacing w:val="-2"/>
        <w:w w:val="100"/>
        <w:sz w:val="22"/>
        <w:szCs w:val="22"/>
        <w:lang w:val="es-ES" w:eastAsia="es-ES" w:bidi="es-ES"/>
      </w:rPr>
    </w:lvl>
    <w:lvl w:ilvl="2" w:tplc="9EDE13EE">
      <w:numFmt w:val="bullet"/>
      <w:lvlText w:val="•"/>
      <w:lvlJc w:val="left"/>
      <w:pPr>
        <w:ind w:left="3615" w:hanging="296"/>
      </w:pPr>
      <w:rPr>
        <w:rFonts w:hint="default"/>
        <w:lang w:val="es-ES" w:eastAsia="es-ES" w:bidi="es-ES"/>
      </w:rPr>
    </w:lvl>
    <w:lvl w:ilvl="3" w:tplc="F328F932">
      <w:numFmt w:val="bullet"/>
      <w:lvlText w:val="•"/>
      <w:lvlJc w:val="left"/>
      <w:pPr>
        <w:ind w:left="4593" w:hanging="296"/>
      </w:pPr>
      <w:rPr>
        <w:rFonts w:hint="default"/>
        <w:lang w:val="es-ES" w:eastAsia="es-ES" w:bidi="es-ES"/>
      </w:rPr>
    </w:lvl>
    <w:lvl w:ilvl="4" w:tplc="918C1CE8">
      <w:numFmt w:val="bullet"/>
      <w:lvlText w:val="•"/>
      <w:lvlJc w:val="left"/>
      <w:pPr>
        <w:ind w:left="5571" w:hanging="296"/>
      </w:pPr>
      <w:rPr>
        <w:rFonts w:hint="default"/>
        <w:lang w:val="es-ES" w:eastAsia="es-ES" w:bidi="es-ES"/>
      </w:rPr>
    </w:lvl>
    <w:lvl w:ilvl="5" w:tplc="687CBBEC">
      <w:numFmt w:val="bullet"/>
      <w:lvlText w:val="•"/>
      <w:lvlJc w:val="left"/>
      <w:pPr>
        <w:ind w:left="6549" w:hanging="296"/>
      </w:pPr>
      <w:rPr>
        <w:rFonts w:hint="default"/>
        <w:lang w:val="es-ES" w:eastAsia="es-ES" w:bidi="es-ES"/>
      </w:rPr>
    </w:lvl>
    <w:lvl w:ilvl="6" w:tplc="F0163368">
      <w:numFmt w:val="bullet"/>
      <w:lvlText w:val="•"/>
      <w:lvlJc w:val="left"/>
      <w:pPr>
        <w:ind w:left="7527" w:hanging="296"/>
      </w:pPr>
      <w:rPr>
        <w:rFonts w:hint="default"/>
        <w:lang w:val="es-ES" w:eastAsia="es-ES" w:bidi="es-ES"/>
      </w:rPr>
    </w:lvl>
    <w:lvl w:ilvl="7" w:tplc="7A081F5A">
      <w:numFmt w:val="bullet"/>
      <w:lvlText w:val="•"/>
      <w:lvlJc w:val="left"/>
      <w:pPr>
        <w:ind w:left="8505" w:hanging="296"/>
      </w:pPr>
      <w:rPr>
        <w:rFonts w:hint="default"/>
        <w:lang w:val="es-ES" w:eastAsia="es-ES" w:bidi="es-ES"/>
      </w:rPr>
    </w:lvl>
    <w:lvl w:ilvl="8" w:tplc="00C6E668">
      <w:numFmt w:val="bullet"/>
      <w:lvlText w:val="•"/>
      <w:lvlJc w:val="left"/>
      <w:pPr>
        <w:ind w:left="9483" w:hanging="296"/>
      </w:pPr>
      <w:rPr>
        <w:rFonts w:hint="default"/>
        <w:lang w:val="es-ES" w:eastAsia="es-ES" w:bidi="es-ES"/>
      </w:rPr>
    </w:lvl>
  </w:abstractNum>
  <w:abstractNum w:abstractNumId="19" w15:restartNumberingAfterBreak="0">
    <w:nsid w:val="51A86715"/>
    <w:multiLevelType w:val="multilevel"/>
    <w:tmpl w:val="B58A05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64" w:hanging="1800"/>
      </w:pPr>
      <w:rPr>
        <w:rFonts w:hint="default"/>
      </w:rPr>
    </w:lvl>
  </w:abstractNum>
  <w:abstractNum w:abstractNumId="20" w15:restartNumberingAfterBreak="0">
    <w:nsid w:val="595F4864"/>
    <w:multiLevelType w:val="hybridMultilevel"/>
    <w:tmpl w:val="E63A00EE"/>
    <w:lvl w:ilvl="0" w:tplc="142EA410">
      <w:start w:val="2"/>
      <w:numFmt w:val="upperLetter"/>
      <w:lvlText w:val="%1)"/>
      <w:lvlJc w:val="left"/>
      <w:pPr>
        <w:ind w:left="2645" w:hanging="276"/>
      </w:pPr>
      <w:rPr>
        <w:rFonts w:ascii="Lucida Sans" w:eastAsia="Times New Roman" w:hAnsi="Lucida Sans" w:cs="Times New Roman" w:hint="default"/>
        <w:spacing w:val="-1"/>
        <w:w w:val="100"/>
        <w:sz w:val="22"/>
        <w:szCs w:val="22"/>
        <w:lang w:val="es-ES" w:eastAsia="es-ES" w:bidi="es-ES"/>
      </w:rPr>
    </w:lvl>
    <w:lvl w:ilvl="1" w:tplc="003A2598">
      <w:numFmt w:val="bullet"/>
      <w:lvlText w:val="•"/>
      <w:lvlJc w:val="left"/>
      <w:pPr>
        <w:ind w:left="3589" w:hanging="276"/>
      </w:pPr>
      <w:rPr>
        <w:rFonts w:hint="default"/>
        <w:lang w:val="es-ES" w:eastAsia="es-ES" w:bidi="es-ES"/>
      </w:rPr>
    </w:lvl>
    <w:lvl w:ilvl="2" w:tplc="9694122C">
      <w:numFmt w:val="bullet"/>
      <w:lvlText w:val="•"/>
      <w:lvlJc w:val="left"/>
      <w:pPr>
        <w:ind w:left="4539" w:hanging="276"/>
      </w:pPr>
      <w:rPr>
        <w:rFonts w:hint="default"/>
        <w:lang w:val="es-ES" w:eastAsia="es-ES" w:bidi="es-ES"/>
      </w:rPr>
    </w:lvl>
    <w:lvl w:ilvl="3" w:tplc="6D722E22">
      <w:numFmt w:val="bullet"/>
      <w:lvlText w:val="•"/>
      <w:lvlJc w:val="left"/>
      <w:pPr>
        <w:ind w:left="5489" w:hanging="276"/>
      </w:pPr>
      <w:rPr>
        <w:rFonts w:hint="default"/>
        <w:lang w:val="es-ES" w:eastAsia="es-ES" w:bidi="es-ES"/>
      </w:rPr>
    </w:lvl>
    <w:lvl w:ilvl="4" w:tplc="27CABABC">
      <w:numFmt w:val="bullet"/>
      <w:lvlText w:val="•"/>
      <w:lvlJc w:val="left"/>
      <w:pPr>
        <w:ind w:left="6439" w:hanging="276"/>
      </w:pPr>
      <w:rPr>
        <w:rFonts w:hint="default"/>
        <w:lang w:val="es-ES" w:eastAsia="es-ES" w:bidi="es-ES"/>
      </w:rPr>
    </w:lvl>
    <w:lvl w:ilvl="5" w:tplc="6F8E3560">
      <w:numFmt w:val="bullet"/>
      <w:lvlText w:val="•"/>
      <w:lvlJc w:val="left"/>
      <w:pPr>
        <w:ind w:left="7389" w:hanging="276"/>
      </w:pPr>
      <w:rPr>
        <w:rFonts w:hint="default"/>
        <w:lang w:val="es-ES" w:eastAsia="es-ES" w:bidi="es-ES"/>
      </w:rPr>
    </w:lvl>
    <w:lvl w:ilvl="6" w:tplc="0A8297DE">
      <w:numFmt w:val="bullet"/>
      <w:lvlText w:val="•"/>
      <w:lvlJc w:val="left"/>
      <w:pPr>
        <w:ind w:left="8339" w:hanging="276"/>
      </w:pPr>
      <w:rPr>
        <w:rFonts w:hint="default"/>
        <w:lang w:val="es-ES" w:eastAsia="es-ES" w:bidi="es-ES"/>
      </w:rPr>
    </w:lvl>
    <w:lvl w:ilvl="7" w:tplc="94200350">
      <w:numFmt w:val="bullet"/>
      <w:lvlText w:val="•"/>
      <w:lvlJc w:val="left"/>
      <w:pPr>
        <w:ind w:left="9289" w:hanging="276"/>
      </w:pPr>
      <w:rPr>
        <w:rFonts w:hint="default"/>
        <w:lang w:val="es-ES" w:eastAsia="es-ES" w:bidi="es-ES"/>
      </w:rPr>
    </w:lvl>
    <w:lvl w:ilvl="8" w:tplc="5DCA765E">
      <w:numFmt w:val="bullet"/>
      <w:lvlText w:val="•"/>
      <w:lvlJc w:val="left"/>
      <w:pPr>
        <w:ind w:left="10239" w:hanging="276"/>
      </w:pPr>
      <w:rPr>
        <w:rFonts w:hint="default"/>
        <w:lang w:val="es-ES" w:eastAsia="es-ES" w:bidi="es-ES"/>
      </w:rPr>
    </w:lvl>
  </w:abstractNum>
  <w:abstractNum w:abstractNumId="21" w15:restartNumberingAfterBreak="0">
    <w:nsid w:val="60A973F1"/>
    <w:multiLevelType w:val="hybridMultilevel"/>
    <w:tmpl w:val="5568F742"/>
    <w:lvl w:ilvl="0" w:tplc="040A000F">
      <w:start w:val="1"/>
      <w:numFmt w:val="decimal"/>
      <w:lvlText w:val="%1."/>
      <w:lvlJc w:val="left"/>
      <w:pPr>
        <w:ind w:left="1854" w:hanging="360"/>
      </w:pPr>
    </w:lvl>
    <w:lvl w:ilvl="1" w:tplc="040A0019" w:tentative="1">
      <w:start w:val="1"/>
      <w:numFmt w:val="lowerLetter"/>
      <w:lvlText w:val="%2."/>
      <w:lvlJc w:val="left"/>
      <w:pPr>
        <w:ind w:left="2574" w:hanging="360"/>
      </w:pPr>
    </w:lvl>
    <w:lvl w:ilvl="2" w:tplc="040A001B" w:tentative="1">
      <w:start w:val="1"/>
      <w:numFmt w:val="lowerRoman"/>
      <w:lvlText w:val="%3."/>
      <w:lvlJc w:val="right"/>
      <w:pPr>
        <w:ind w:left="3294" w:hanging="180"/>
      </w:pPr>
    </w:lvl>
    <w:lvl w:ilvl="3" w:tplc="040A000F" w:tentative="1">
      <w:start w:val="1"/>
      <w:numFmt w:val="decimal"/>
      <w:lvlText w:val="%4."/>
      <w:lvlJc w:val="left"/>
      <w:pPr>
        <w:ind w:left="4014" w:hanging="360"/>
      </w:pPr>
    </w:lvl>
    <w:lvl w:ilvl="4" w:tplc="040A0019" w:tentative="1">
      <w:start w:val="1"/>
      <w:numFmt w:val="lowerLetter"/>
      <w:lvlText w:val="%5."/>
      <w:lvlJc w:val="left"/>
      <w:pPr>
        <w:ind w:left="4734" w:hanging="360"/>
      </w:pPr>
    </w:lvl>
    <w:lvl w:ilvl="5" w:tplc="040A001B" w:tentative="1">
      <w:start w:val="1"/>
      <w:numFmt w:val="lowerRoman"/>
      <w:lvlText w:val="%6."/>
      <w:lvlJc w:val="right"/>
      <w:pPr>
        <w:ind w:left="5454" w:hanging="180"/>
      </w:pPr>
    </w:lvl>
    <w:lvl w:ilvl="6" w:tplc="040A000F" w:tentative="1">
      <w:start w:val="1"/>
      <w:numFmt w:val="decimal"/>
      <w:lvlText w:val="%7."/>
      <w:lvlJc w:val="left"/>
      <w:pPr>
        <w:ind w:left="6174" w:hanging="360"/>
      </w:pPr>
    </w:lvl>
    <w:lvl w:ilvl="7" w:tplc="040A0019" w:tentative="1">
      <w:start w:val="1"/>
      <w:numFmt w:val="lowerLetter"/>
      <w:lvlText w:val="%8."/>
      <w:lvlJc w:val="left"/>
      <w:pPr>
        <w:ind w:left="6894" w:hanging="360"/>
      </w:pPr>
    </w:lvl>
    <w:lvl w:ilvl="8" w:tplc="0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702E6960"/>
    <w:multiLevelType w:val="multilevel"/>
    <w:tmpl w:val="850C9A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60"/>
      </w:pPr>
      <w:rPr>
        <w:rFonts w:hint="default"/>
        <w:b/>
        <w:bCs/>
        <w:color w:val="1F3864" w:themeColor="accent1" w:themeShade="80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64" w:hanging="1800"/>
      </w:pPr>
      <w:rPr>
        <w:rFonts w:hint="default"/>
      </w:rPr>
    </w:lvl>
  </w:abstractNum>
  <w:abstractNum w:abstractNumId="23" w15:restartNumberingAfterBreak="0">
    <w:nsid w:val="73776A5A"/>
    <w:multiLevelType w:val="hybridMultilevel"/>
    <w:tmpl w:val="A4225E9A"/>
    <w:lvl w:ilvl="0" w:tplc="04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7F0B12AE"/>
    <w:multiLevelType w:val="multilevel"/>
    <w:tmpl w:val="FAECDADA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055620488">
    <w:abstractNumId w:val="13"/>
  </w:num>
  <w:num w:numId="2" w16cid:durableId="1664310373">
    <w:abstractNumId w:val="6"/>
  </w:num>
  <w:num w:numId="3" w16cid:durableId="964459521">
    <w:abstractNumId w:val="7"/>
  </w:num>
  <w:num w:numId="4" w16cid:durableId="963391495">
    <w:abstractNumId w:val="1"/>
  </w:num>
  <w:num w:numId="5" w16cid:durableId="1759594214">
    <w:abstractNumId w:val="5"/>
  </w:num>
  <w:num w:numId="6" w16cid:durableId="198520141">
    <w:abstractNumId w:val="16"/>
  </w:num>
  <w:num w:numId="7" w16cid:durableId="1450859159">
    <w:abstractNumId w:val="24"/>
  </w:num>
  <w:num w:numId="8" w16cid:durableId="1959601190">
    <w:abstractNumId w:val="9"/>
  </w:num>
  <w:num w:numId="9" w16cid:durableId="1846480858">
    <w:abstractNumId w:val="3"/>
  </w:num>
  <w:num w:numId="10" w16cid:durableId="469589397">
    <w:abstractNumId w:val="21"/>
  </w:num>
  <w:num w:numId="11" w16cid:durableId="2024896936">
    <w:abstractNumId w:val="23"/>
  </w:num>
  <w:num w:numId="12" w16cid:durableId="1412892381">
    <w:abstractNumId w:val="12"/>
  </w:num>
  <w:num w:numId="13" w16cid:durableId="1418362308">
    <w:abstractNumId w:val="10"/>
  </w:num>
  <w:num w:numId="14" w16cid:durableId="79789214">
    <w:abstractNumId w:val="17"/>
  </w:num>
  <w:num w:numId="15" w16cid:durableId="441725288">
    <w:abstractNumId w:val="14"/>
  </w:num>
  <w:num w:numId="16" w16cid:durableId="689648405">
    <w:abstractNumId w:val="19"/>
  </w:num>
  <w:num w:numId="17" w16cid:durableId="879710580">
    <w:abstractNumId w:val="22"/>
  </w:num>
  <w:num w:numId="18" w16cid:durableId="1394278464">
    <w:abstractNumId w:val="15"/>
  </w:num>
  <w:num w:numId="19" w16cid:durableId="1169323641">
    <w:abstractNumId w:val="8"/>
  </w:num>
  <w:num w:numId="20" w16cid:durableId="1665162756">
    <w:abstractNumId w:val="18"/>
  </w:num>
  <w:num w:numId="21" w16cid:durableId="130832254">
    <w:abstractNumId w:val="20"/>
  </w:num>
  <w:num w:numId="22" w16cid:durableId="1017847303">
    <w:abstractNumId w:val="11"/>
  </w:num>
  <w:num w:numId="23" w16cid:durableId="191503609">
    <w:abstractNumId w:val="0"/>
  </w:num>
  <w:num w:numId="24" w16cid:durableId="1497333611">
    <w:abstractNumId w:val="2"/>
  </w:num>
  <w:num w:numId="25" w16cid:durableId="508104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65F"/>
    <w:rsid w:val="000724BB"/>
    <w:rsid w:val="00083144"/>
    <w:rsid w:val="00083171"/>
    <w:rsid w:val="000E07AC"/>
    <w:rsid w:val="000E24E0"/>
    <w:rsid w:val="001A2C54"/>
    <w:rsid w:val="001A3066"/>
    <w:rsid w:val="001A5DC5"/>
    <w:rsid w:val="001B7C58"/>
    <w:rsid w:val="002024D0"/>
    <w:rsid w:val="002322AB"/>
    <w:rsid w:val="00235B9D"/>
    <w:rsid w:val="00240646"/>
    <w:rsid w:val="00241063"/>
    <w:rsid w:val="002422B1"/>
    <w:rsid w:val="00263E87"/>
    <w:rsid w:val="0026766D"/>
    <w:rsid w:val="00297611"/>
    <w:rsid w:val="002A5017"/>
    <w:rsid w:val="002E7974"/>
    <w:rsid w:val="002F3275"/>
    <w:rsid w:val="002F7ED9"/>
    <w:rsid w:val="003229DA"/>
    <w:rsid w:val="00324974"/>
    <w:rsid w:val="003268A5"/>
    <w:rsid w:val="00346D39"/>
    <w:rsid w:val="0035064D"/>
    <w:rsid w:val="00355B33"/>
    <w:rsid w:val="00363704"/>
    <w:rsid w:val="00382AB9"/>
    <w:rsid w:val="003C1C24"/>
    <w:rsid w:val="003D7D6A"/>
    <w:rsid w:val="003F5293"/>
    <w:rsid w:val="003F75D9"/>
    <w:rsid w:val="004402B1"/>
    <w:rsid w:val="004A61AF"/>
    <w:rsid w:val="004B3117"/>
    <w:rsid w:val="004D4667"/>
    <w:rsid w:val="004E42F9"/>
    <w:rsid w:val="00506B84"/>
    <w:rsid w:val="00507E42"/>
    <w:rsid w:val="00512DF4"/>
    <w:rsid w:val="00512FCF"/>
    <w:rsid w:val="00564876"/>
    <w:rsid w:val="00582762"/>
    <w:rsid w:val="005C3E28"/>
    <w:rsid w:val="005C6EE9"/>
    <w:rsid w:val="005E3700"/>
    <w:rsid w:val="006044F1"/>
    <w:rsid w:val="00624435"/>
    <w:rsid w:val="00676FDA"/>
    <w:rsid w:val="006849E7"/>
    <w:rsid w:val="006A2909"/>
    <w:rsid w:val="006C7345"/>
    <w:rsid w:val="006E05CC"/>
    <w:rsid w:val="00743412"/>
    <w:rsid w:val="007B4F24"/>
    <w:rsid w:val="007C415D"/>
    <w:rsid w:val="007E4142"/>
    <w:rsid w:val="007F2EE0"/>
    <w:rsid w:val="008117DB"/>
    <w:rsid w:val="00844835"/>
    <w:rsid w:val="0086166A"/>
    <w:rsid w:val="008B3F6A"/>
    <w:rsid w:val="008B5C5F"/>
    <w:rsid w:val="008B7CAE"/>
    <w:rsid w:val="0091122F"/>
    <w:rsid w:val="00923CA0"/>
    <w:rsid w:val="00986BC4"/>
    <w:rsid w:val="009909E7"/>
    <w:rsid w:val="009A1893"/>
    <w:rsid w:val="009A5410"/>
    <w:rsid w:val="009D2582"/>
    <w:rsid w:val="00A014A7"/>
    <w:rsid w:val="00A10BA1"/>
    <w:rsid w:val="00A237F7"/>
    <w:rsid w:val="00A25DB4"/>
    <w:rsid w:val="00A41E08"/>
    <w:rsid w:val="00A9584C"/>
    <w:rsid w:val="00AC7E6E"/>
    <w:rsid w:val="00AD7CA6"/>
    <w:rsid w:val="00AE1919"/>
    <w:rsid w:val="00B00031"/>
    <w:rsid w:val="00B501C1"/>
    <w:rsid w:val="00B93B29"/>
    <w:rsid w:val="00BA646E"/>
    <w:rsid w:val="00BC0878"/>
    <w:rsid w:val="00BE6B68"/>
    <w:rsid w:val="00C0265F"/>
    <w:rsid w:val="00C441AE"/>
    <w:rsid w:val="00C5440A"/>
    <w:rsid w:val="00CC54AC"/>
    <w:rsid w:val="00CF7119"/>
    <w:rsid w:val="00D00B97"/>
    <w:rsid w:val="00D44DA6"/>
    <w:rsid w:val="00D6152E"/>
    <w:rsid w:val="00DC04F1"/>
    <w:rsid w:val="00DE683D"/>
    <w:rsid w:val="00DF6074"/>
    <w:rsid w:val="00E0487D"/>
    <w:rsid w:val="00E16443"/>
    <w:rsid w:val="00E65111"/>
    <w:rsid w:val="00EA0F38"/>
    <w:rsid w:val="00F92402"/>
    <w:rsid w:val="00FB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90874"/>
  <w15:docId w15:val="{D204C991-83E1-412F-9C0D-0977355B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s-ES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Rubik" w:hAnsi="Rubik" w:cs="Rubik"/>
      <w:sz w:val="22"/>
      <w:szCs w:val="22"/>
    </w:rPr>
  </w:style>
  <w:style w:type="paragraph" w:styleId="Ttulo1">
    <w:name w:val="heading 1"/>
    <w:basedOn w:val="Normal"/>
    <w:uiPriority w:val="9"/>
    <w:qFormat/>
    <w:pPr>
      <w:widowControl w:val="0"/>
      <w:autoSpaceDE w:val="0"/>
      <w:spacing w:before="78"/>
      <w:ind w:left="100"/>
      <w:outlineLvl w:val="0"/>
    </w:pPr>
    <w:rPr>
      <w:rFonts w:ascii="Trebuchet MS" w:eastAsia="Trebuchet MS" w:hAnsi="Trebuchet MS" w:cs="Trebuchet MS"/>
      <w:b/>
      <w:bCs/>
      <w:sz w:val="42"/>
      <w:szCs w:val="42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uiPriority w:val="99"/>
  </w:style>
  <w:style w:type="character" w:styleId="Hipervnculo">
    <w:name w:val="Hyperlink"/>
    <w:basedOn w:val="Fuentedeprrafopredeter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rPr>
      <w:color w:val="605E5C"/>
      <w:shd w:val="clear" w:color="auto" w:fill="E1DFDD"/>
    </w:rPr>
  </w:style>
  <w:style w:type="paragraph" w:styleId="NormalWeb">
    <w:name w:val="Normal (Web)"/>
    <w:basedOn w:val="Normal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67">
    <w:name w:val="xl67"/>
    <w:basedOn w:val="Normal"/>
    <w:pPr>
      <w:shd w:val="clear" w:color="auto" w:fill="BFBFBF"/>
      <w:spacing w:before="100" w:after="100"/>
    </w:pPr>
    <w:rPr>
      <w:rFonts w:ascii="Calibri" w:eastAsia="Times New Roman" w:hAnsi="Calibri" w:cs="Calibri"/>
      <w:b/>
      <w:bCs/>
      <w:sz w:val="24"/>
      <w:szCs w:val="24"/>
      <w:lang w:eastAsia="es-ES"/>
    </w:rPr>
  </w:style>
  <w:style w:type="paragraph" w:customStyle="1" w:styleId="xl68">
    <w:name w:val="xl68"/>
    <w:basedOn w:val="Normal"/>
    <w:pPr>
      <w:spacing w:before="100" w:after="100"/>
    </w:pPr>
    <w:rPr>
      <w:rFonts w:ascii="Calibri" w:eastAsia="Times New Roman" w:hAnsi="Calibri" w:cs="Calibri"/>
      <w:b/>
      <w:bCs/>
      <w:sz w:val="24"/>
      <w:szCs w:val="24"/>
      <w:lang w:eastAsia="es-ES"/>
    </w:rPr>
  </w:style>
  <w:style w:type="paragraph" w:customStyle="1" w:styleId="xl69">
    <w:name w:val="xl69"/>
    <w:basedOn w:val="Normal"/>
    <w:pPr>
      <w:spacing w:before="100" w:after="100"/>
    </w:pPr>
    <w:rPr>
      <w:rFonts w:ascii="Calibri" w:eastAsia="Times New Roman" w:hAnsi="Calibri" w:cs="Calibri"/>
      <w:b/>
      <w:bCs/>
      <w:sz w:val="24"/>
      <w:szCs w:val="24"/>
      <w:lang w:eastAsia="es-ES"/>
    </w:rPr>
  </w:style>
  <w:style w:type="paragraph" w:customStyle="1" w:styleId="xl70">
    <w:name w:val="xl70"/>
    <w:basedOn w:val="Normal"/>
    <w:pPr>
      <w:spacing w:before="100" w:after="100"/>
    </w:pPr>
    <w:rPr>
      <w:rFonts w:ascii="Calibri" w:eastAsia="Times New Roman" w:hAnsi="Calibri" w:cs="Calibri"/>
      <w:b/>
      <w:bCs/>
      <w:sz w:val="24"/>
      <w:szCs w:val="24"/>
      <w:lang w:eastAsia="es-ES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rPr>
      <w:rFonts w:ascii="Trebuchet MS" w:eastAsia="Trebuchet MS" w:hAnsi="Trebuchet MS" w:cs="Trebuchet MS"/>
      <w:b/>
      <w:bCs/>
      <w:sz w:val="42"/>
      <w:szCs w:val="42"/>
      <w:lang w:val="en-US"/>
    </w:rPr>
  </w:style>
  <w:style w:type="paragraph" w:styleId="Textoindependiente">
    <w:name w:val="Body Text"/>
    <w:basedOn w:val="Normal"/>
    <w:pPr>
      <w:widowControl w:val="0"/>
      <w:autoSpaceDE w:val="0"/>
    </w:pPr>
    <w:rPr>
      <w:rFonts w:ascii="Lucida Sans" w:eastAsia="Lucida Sans" w:hAnsi="Lucida Sans" w:cs="Lucida Sans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rPr>
      <w:rFonts w:ascii="Lucida Sans" w:eastAsia="Lucida Sans" w:hAnsi="Lucida Sans" w:cs="Lucida Sans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</w:pPr>
    <w:rPr>
      <w:rFonts w:ascii="Lucida Sans" w:eastAsia="Lucida Sans" w:hAnsi="Lucida Sans" w:cs="Lucida Sans"/>
      <w:lang w:val="en-US"/>
    </w:rPr>
  </w:style>
  <w:style w:type="table" w:customStyle="1" w:styleId="TableNormal">
    <w:name w:val="Table Normal"/>
    <w:uiPriority w:val="2"/>
    <w:semiHidden/>
    <w:unhideWhenUsed/>
    <w:qFormat/>
    <w:rsid w:val="006849E7"/>
    <w:pPr>
      <w:widowControl w:val="0"/>
      <w:autoSpaceDE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ulpgc.es/sites/default/files/ArchivosULPGC/transparencia/informe_transp_ulpgc_2021_0.pdf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Transparencia\Informes_Transp\Informe_Transp_ULPGC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DEB30-6739-4D3B-8CE6-D3B36508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Informe_Transp_ULPGC_2021.dotx</Template>
  <TotalTime>20</TotalTime>
  <Pages>15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María Teresa Morant De Diego</cp:lastModifiedBy>
  <cp:revision>4</cp:revision>
  <cp:lastPrinted>2023-01-18T13:12:00Z</cp:lastPrinted>
  <dcterms:created xsi:type="dcterms:W3CDTF">2023-02-16T08:57:00Z</dcterms:created>
  <dcterms:modified xsi:type="dcterms:W3CDTF">2023-02-16T09:18:00Z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0x0101007143BF5BF20A9A4695197AAF8D83A930</vt:lpwstr>
  </property>
</Properties>
</file>