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82" w:rsidRPr="009D22B1" w:rsidRDefault="00983D82" w:rsidP="008962B9">
      <w:pPr>
        <w:rPr>
          <w:rFonts w:ascii="Arial" w:hAnsi="Arial" w:cs="Arial"/>
          <w:b/>
          <w:color w:val="44546A"/>
          <w:sz w:val="24"/>
          <w:szCs w:val="22"/>
        </w:rPr>
      </w:pPr>
    </w:p>
    <w:p w:rsidR="003312AE" w:rsidRPr="009D22B1" w:rsidRDefault="00D244BE" w:rsidP="008962B9">
      <w:pPr>
        <w:jc w:val="center"/>
        <w:rPr>
          <w:rFonts w:ascii="Arial" w:hAnsi="Arial" w:cs="Arial"/>
          <w:b/>
          <w:color w:val="000000"/>
          <w:sz w:val="24"/>
          <w:szCs w:val="24"/>
        </w:rPr>
      </w:pPr>
      <w:r w:rsidRPr="009D22B1">
        <w:rPr>
          <w:rFonts w:ascii="Arial" w:hAnsi="Arial" w:cs="Arial"/>
          <w:b/>
          <w:color w:val="000000"/>
          <w:sz w:val="24"/>
          <w:szCs w:val="24"/>
        </w:rPr>
        <w:t>R</w:t>
      </w:r>
      <w:r w:rsidR="003312AE" w:rsidRPr="009D22B1">
        <w:rPr>
          <w:rFonts w:ascii="Arial" w:hAnsi="Arial" w:cs="Arial"/>
          <w:b/>
          <w:color w:val="000000"/>
          <w:sz w:val="24"/>
          <w:szCs w:val="24"/>
        </w:rPr>
        <w:t>ESOLUCIÓN DE APROBACIÓN DEL GASTO</w:t>
      </w:r>
      <w:r w:rsidR="00C33E45" w:rsidRPr="009D22B1">
        <w:rPr>
          <w:rFonts w:ascii="Arial" w:hAnsi="Arial" w:cs="Arial"/>
          <w:b/>
          <w:color w:val="000000"/>
          <w:sz w:val="24"/>
          <w:szCs w:val="24"/>
        </w:rPr>
        <w:t xml:space="preserve"> DEL CONTRATO MENOR RELATIVO A </w:t>
      </w:r>
      <w:r w:rsidR="00903646" w:rsidRPr="009D22B1">
        <w:rPr>
          <w:rFonts w:ascii="Arial" w:hAnsi="Arial" w:cs="Arial"/>
          <w:b/>
          <w:color w:val="000000"/>
          <w:sz w:val="24"/>
          <w:szCs w:val="24"/>
        </w:rPr>
        <w:fldChar w:fldCharType="begin">
          <w:ffData>
            <w:name w:val="Texto1"/>
            <w:enabled/>
            <w:calcOnExit w:val="0"/>
            <w:textInput/>
          </w:ffData>
        </w:fldChar>
      </w:r>
      <w:r w:rsidR="00903646" w:rsidRPr="009D22B1">
        <w:rPr>
          <w:rFonts w:ascii="Arial" w:hAnsi="Arial" w:cs="Arial"/>
          <w:b/>
          <w:color w:val="000000"/>
          <w:sz w:val="24"/>
          <w:szCs w:val="24"/>
        </w:rPr>
        <w:instrText xml:space="preserve"> FORMTEXT </w:instrText>
      </w:r>
      <w:r w:rsidR="00903646" w:rsidRPr="009D22B1">
        <w:rPr>
          <w:rFonts w:ascii="Arial" w:hAnsi="Arial" w:cs="Arial"/>
          <w:b/>
          <w:color w:val="000000"/>
          <w:sz w:val="24"/>
          <w:szCs w:val="24"/>
        </w:rPr>
      </w:r>
      <w:r w:rsidR="00903646" w:rsidRPr="009D22B1">
        <w:rPr>
          <w:rFonts w:ascii="Arial" w:hAnsi="Arial" w:cs="Arial"/>
          <w:b/>
          <w:color w:val="000000"/>
          <w:sz w:val="24"/>
          <w:szCs w:val="24"/>
        </w:rPr>
        <w:fldChar w:fldCharType="separate"/>
      </w:r>
      <w:r w:rsidR="00C53530">
        <w:rPr>
          <w:rFonts w:ascii="Arial" w:hAnsi="Arial" w:cs="Arial"/>
          <w:b/>
          <w:color w:val="000000"/>
          <w:sz w:val="24"/>
          <w:szCs w:val="24"/>
        </w:rPr>
        <w:t> </w:t>
      </w:r>
      <w:r w:rsidR="00C53530">
        <w:rPr>
          <w:rFonts w:ascii="Arial" w:hAnsi="Arial" w:cs="Arial"/>
          <w:b/>
          <w:color w:val="000000"/>
          <w:sz w:val="24"/>
          <w:szCs w:val="24"/>
        </w:rPr>
        <w:t> </w:t>
      </w:r>
      <w:r w:rsidR="00C53530">
        <w:rPr>
          <w:rFonts w:ascii="Arial" w:hAnsi="Arial" w:cs="Arial"/>
          <w:b/>
          <w:color w:val="000000"/>
          <w:sz w:val="24"/>
          <w:szCs w:val="24"/>
        </w:rPr>
        <w:t> </w:t>
      </w:r>
      <w:r w:rsidR="00C53530">
        <w:rPr>
          <w:rFonts w:ascii="Arial" w:hAnsi="Arial" w:cs="Arial"/>
          <w:b/>
          <w:color w:val="000000"/>
          <w:sz w:val="24"/>
          <w:szCs w:val="24"/>
        </w:rPr>
        <w:t> </w:t>
      </w:r>
      <w:r w:rsidR="00C53530">
        <w:rPr>
          <w:rFonts w:ascii="Arial" w:hAnsi="Arial" w:cs="Arial"/>
          <w:b/>
          <w:color w:val="000000"/>
          <w:sz w:val="24"/>
          <w:szCs w:val="24"/>
        </w:rPr>
        <w:t> </w:t>
      </w:r>
      <w:r w:rsidR="00903646" w:rsidRPr="009D22B1">
        <w:rPr>
          <w:rFonts w:ascii="Arial" w:hAnsi="Arial" w:cs="Arial"/>
          <w:b/>
          <w:color w:val="000000"/>
          <w:sz w:val="24"/>
          <w:szCs w:val="24"/>
        </w:rPr>
        <w:fldChar w:fldCharType="end"/>
      </w:r>
    </w:p>
    <w:p w:rsidR="003312AE" w:rsidRPr="009D22B1" w:rsidRDefault="003312AE" w:rsidP="008962B9">
      <w:pPr>
        <w:rPr>
          <w:rFonts w:ascii="Arial" w:hAnsi="Arial" w:cs="Arial"/>
          <w:color w:val="000000"/>
          <w:sz w:val="24"/>
          <w:szCs w:val="24"/>
        </w:rPr>
      </w:pPr>
    </w:p>
    <w:p w:rsidR="008962B9" w:rsidRPr="009D22B1" w:rsidRDefault="008962B9" w:rsidP="008962B9">
      <w:pPr>
        <w:rPr>
          <w:rFonts w:ascii="Arial" w:hAnsi="Arial" w:cs="Arial"/>
          <w:color w:val="000000"/>
          <w:sz w:val="24"/>
          <w:szCs w:val="24"/>
        </w:rPr>
      </w:pPr>
    </w:p>
    <w:p w:rsidR="00B06C28" w:rsidRPr="009D22B1" w:rsidRDefault="003312AE" w:rsidP="008962B9">
      <w:pPr>
        <w:jc w:val="both"/>
        <w:rPr>
          <w:rFonts w:ascii="Arial" w:hAnsi="Arial" w:cs="Arial"/>
          <w:color w:val="000000"/>
          <w:sz w:val="24"/>
          <w:szCs w:val="24"/>
        </w:rPr>
      </w:pPr>
      <w:r w:rsidRPr="009D22B1">
        <w:rPr>
          <w:rFonts w:ascii="Arial" w:hAnsi="Arial" w:cs="Arial"/>
          <w:color w:val="000000"/>
          <w:sz w:val="24"/>
          <w:szCs w:val="24"/>
        </w:rPr>
        <w:t xml:space="preserve">A la vista del informe </w:t>
      </w:r>
      <w:r w:rsidR="00B06C28" w:rsidRPr="009D22B1">
        <w:rPr>
          <w:rFonts w:ascii="Arial" w:hAnsi="Arial" w:cs="Arial"/>
          <w:color w:val="000000"/>
          <w:sz w:val="24"/>
          <w:szCs w:val="24"/>
        </w:rPr>
        <w:t xml:space="preserve">de </w:t>
      </w:r>
      <w:r w:rsidR="00BF35F9" w:rsidRPr="009D22B1">
        <w:rPr>
          <w:rFonts w:ascii="Arial" w:hAnsi="Arial" w:cs="Arial"/>
          <w:color w:val="000000"/>
          <w:sz w:val="24"/>
          <w:szCs w:val="24"/>
        </w:rPr>
        <w:t>D.</w:t>
      </w:r>
      <w:r w:rsidR="00903646" w:rsidRPr="009D22B1">
        <w:rPr>
          <w:rFonts w:ascii="Arial" w:hAnsi="Arial" w:cs="Arial"/>
          <w:color w:val="000000"/>
          <w:sz w:val="24"/>
          <w:szCs w:val="24"/>
        </w:rPr>
        <w:fldChar w:fldCharType="begin">
          <w:ffData>
            <w:name w:val="Texto2"/>
            <w:enabled/>
            <w:calcOnExit w:val="0"/>
            <w:textInput/>
          </w:ffData>
        </w:fldChar>
      </w:r>
      <w:r w:rsidR="00903646" w:rsidRPr="009D22B1">
        <w:rPr>
          <w:rFonts w:ascii="Arial" w:hAnsi="Arial" w:cs="Arial"/>
          <w:color w:val="000000"/>
          <w:sz w:val="24"/>
          <w:szCs w:val="24"/>
        </w:rPr>
        <w:instrText xml:space="preserve"> FORMTEXT </w:instrText>
      </w:r>
      <w:r w:rsidR="00903646" w:rsidRPr="009D22B1">
        <w:rPr>
          <w:rFonts w:ascii="Arial" w:hAnsi="Arial" w:cs="Arial"/>
          <w:color w:val="000000"/>
          <w:sz w:val="24"/>
          <w:szCs w:val="24"/>
        </w:rPr>
      </w:r>
      <w:r w:rsidR="00903646" w:rsidRPr="009D22B1">
        <w:rPr>
          <w:rFonts w:ascii="Arial" w:hAnsi="Arial" w:cs="Arial"/>
          <w:color w:val="000000"/>
          <w:sz w:val="24"/>
          <w:szCs w:val="24"/>
        </w:rPr>
        <w:fldChar w:fldCharType="separate"/>
      </w:r>
      <w:r w:rsidR="00C53530">
        <w:rPr>
          <w:rFonts w:ascii="Arial" w:hAnsi="Arial" w:cs="Arial"/>
          <w:color w:val="000000"/>
          <w:sz w:val="24"/>
          <w:szCs w:val="24"/>
        </w:rPr>
        <w:t> </w:t>
      </w:r>
      <w:r w:rsidR="00C53530">
        <w:rPr>
          <w:rFonts w:ascii="Arial" w:hAnsi="Arial" w:cs="Arial"/>
          <w:color w:val="000000"/>
          <w:sz w:val="24"/>
          <w:szCs w:val="24"/>
        </w:rPr>
        <w:t> </w:t>
      </w:r>
      <w:r w:rsidR="00C53530">
        <w:rPr>
          <w:rFonts w:ascii="Arial" w:hAnsi="Arial" w:cs="Arial"/>
          <w:color w:val="000000"/>
          <w:sz w:val="24"/>
          <w:szCs w:val="24"/>
        </w:rPr>
        <w:t> </w:t>
      </w:r>
      <w:r w:rsidR="00C53530">
        <w:rPr>
          <w:rFonts w:ascii="Arial" w:hAnsi="Arial" w:cs="Arial"/>
          <w:color w:val="000000"/>
          <w:sz w:val="24"/>
          <w:szCs w:val="24"/>
        </w:rPr>
        <w:t> </w:t>
      </w:r>
      <w:r w:rsidR="00C53530">
        <w:rPr>
          <w:rFonts w:ascii="Arial" w:hAnsi="Arial" w:cs="Arial"/>
          <w:color w:val="000000"/>
          <w:sz w:val="24"/>
          <w:szCs w:val="24"/>
        </w:rPr>
        <w:t> </w:t>
      </w:r>
      <w:r w:rsidR="00903646" w:rsidRPr="009D22B1">
        <w:rPr>
          <w:rFonts w:ascii="Arial" w:hAnsi="Arial" w:cs="Arial"/>
          <w:color w:val="000000"/>
          <w:sz w:val="24"/>
          <w:szCs w:val="24"/>
        </w:rPr>
        <w:fldChar w:fldCharType="end"/>
      </w:r>
      <w:r w:rsidR="00BF35F9" w:rsidRPr="009D22B1">
        <w:rPr>
          <w:rFonts w:ascii="Arial" w:hAnsi="Arial" w:cs="Arial"/>
          <w:color w:val="000000"/>
          <w:sz w:val="24"/>
          <w:szCs w:val="24"/>
        </w:rPr>
        <w:t xml:space="preserve"> </w:t>
      </w:r>
      <w:r w:rsidR="00BF35F9" w:rsidRPr="00903646">
        <w:rPr>
          <w:rFonts w:ascii="Arial" w:hAnsi="Arial" w:cs="Arial"/>
          <w:sz w:val="24"/>
          <w:szCs w:val="24"/>
        </w:rPr>
        <w:t>,</w:t>
      </w:r>
      <w:r w:rsidR="00BF35F9" w:rsidRPr="008962B9">
        <w:rPr>
          <w:rFonts w:ascii="Arial" w:hAnsi="Arial" w:cs="Arial"/>
          <w:color w:val="FF0000"/>
          <w:sz w:val="24"/>
          <w:szCs w:val="24"/>
        </w:rPr>
        <w:t xml:space="preserve"> </w:t>
      </w:r>
      <w:r w:rsidR="00B06C28" w:rsidRPr="009D22B1">
        <w:rPr>
          <w:rFonts w:ascii="Arial" w:hAnsi="Arial" w:cs="Arial"/>
          <w:color w:val="000000"/>
          <w:sz w:val="24"/>
          <w:szCs w:val="24"/>
        </w:rPr>
        <w:t>de fecha</w:t>
      </w:r>
      <w:r w:rsidR="00903646" w:rsidRPr="009D22B1">
        <w:rPr>
          <w:rFonts w:ascii="Arial" w:hAnsi="Arial" w:cs="Arial"/>
          <w:color w:val="000000"/>
          <w:sz w:val="24"/>
          <w:szCs w:val="24"/>
        </w:rPr>
        <w:t xml:space="preserve"> </w:t>
      </w:r>
      <w:sdt>
        <w:sdtPr>
          <w:rPr>
            <w:rStyle w:val="Textodelmarcadordeposicin"/>
            <w:rFonts w:eastAsia="Calibri"/>
          </w:rPr>
          <w:id w:val="-193691039"/>
          <w:placeholder>
            <w:docPart w:val="DefaultPlaceholder_-1854013438"/>
          </w:placeholder>
          <w:date>
            <w:dateFormat w:val="d' de 'MMMM' de 'yyyy"/>
            <w:lid w:val="es-ES"/>
            <w:storeMappedDataAs w:val="dateTime"/>
            <w:calendar w:val="gregorian"/>
          </w:date>
        </w:sdtPr>
        <w:sdtEndPr>
          <w:rPr>
            <w:rStyle w:val="Textodelmarcadordeposicin"/>
          </w:rPr>
        </w:sdtEndPr>
        <w:sdtContent>
          <w:r w:rsidR="00903646" w:rsidRPr="00D428E5">
            <w:rPr>
              <w:rStyle w:val="Textodelmarcadordeposicin"/>
              <w:rFonts w:eastAsia="Calibri"/>
            </w:rPr>
            <w:t>Haga clic aquí o pulse para escribir una fecha</w:t>
          </w:r>
        </w:sdtContent>
      </w:sdt>
      <w:r w:rsidR="00903646" w:rsidRPr="009D22B1">
        <w:rPr>
          <w:rStyle w:val="Textodelmarcadordeposicin"/>
          <w:rFonts w:eastAsia="Calibri"/>
        </w:rPr>
        <w:t>.</w:t>
      </w:r>
      <w:r w:rsidR="00B06C28" w:rsidRPr="009D22B1">
        <w:rPr>
          <w:rFonts w:ascii="Arial" w:hAnsi="Arial" w:cs="Arial"/>
          <w:color w:val="000000"/>
          <w:sz w:val="24"/>
          <w:szCs w:val="24"/>
        </w:rPr>
        <w:t>, que se pasa a transcribir:</w:t>
      </w:r>
    </w:p>
    <w:p w:rsidR="008962B9" w:rsidRPr="009D22B1" w:rsidRDefault="008962B9" w:rsidP="008962B9">
      <w:pPr>
        <w:jc w:val="both"/>
        <w:rPr>
          <w:rFonts w:ascii="Arial" w:hAnsi="Arial" w:cs="Arial"/>
          <w:color w:val="000000"/>
          <w:sz w:val="24"/>
          <w:szCs w:val="24"/>
        </w:rPr>
      </w:pPr>
    </w:p>
    <w:p w:rsidR="00903646" w:rsidRPr="009D22B1" w:rsidRDefault="00903646" w:rsidP="008962B9">
      <w:pPr>
        <w:jc w:val="both"/>
        <w:rPr>
          <w:rFonts w:ascii="Arial" w:hAnsi="Arial" w:cs="Arial"/>
          <w:color w:val="000000"/>
          <w:sz w:val="24"/>
          <w:szCs w:val="24"/>
        </w:rPr>
      </w:pPr>
    </w:p>
    <w:p w:rsidR="00BF35F9" w:rsidRPr="008962B9" w:rsidRDefault="00BF35F9" w:rsidP="008962B9">
      <w:pPr>
        <w:ind w:left="708"/>
        <w:jc w:val="center"/>
        <w:rPr>
          <w:rFonts w:ascii="Arial" w:hAnsi="Arial" w:cs="Arial"/>
          <w:b/>
          <w:i/>
          <w:sz w:val="22"/>
          <w:szCs w:val="22"/>
        </w:rPr>
      </w:pPr>
      <w:r w:rsidRPr="008962B9">
        <w:rPr>
          <w:rFonts w:ascii="Arial" w:hAnsi="Arial" w:cs="Arial"/>
          <w:b/>
          <w:i/>
          <w:sz w:val="22"/>
          <w:szCs w:val="22"/>
        </w:rPr>
        <w:t xml:space="preserve">INFORME </w:t>
      </w:r>
    </w:p>
    <w:p w:rsidR="00BF35F9" w:rsidRPr="009D22B1" w:rsidRDefault="00BF35F9" w:rsidP="008962B9">
      <w:pPr>
        <w:ind w:left="708"/>
        <w:jc w:val="center"/>
        <w:rPr>
          <w:rFonts w:ascii="Arial" w:hAnsi="Arial" w:cs="Arial"/>
          <w:b/>
          <w:i/>
          <w:color w:val="000000"/>
          <w:sz w:val="22"/>
          <w:szCs w:val="22"/>
        </w:rPr>
      </w:pPr>
    </w:p>
    <w:p w:rsidR="008962B9" w:rsidRPr="009D22B1" w:rsidRDefault="008962B9" w:rsidP="008962B9">
      <w:pPr>
        <w:ind w:left="708"/>
        <w:jc w:val="center"/>
        <w:rPr>
          <w:rFonts w:ascii="Arial" w:hAnsi="Arial" w:cs="Arial"/>
          <w:i/>
          <w:color w:val="000000"/>
          <w:sz w:val="22"/>
          <w:szCs w:val="22"/>
        </w:rPr>
      </w:pPr>
    </w:p>
    <w:p w:rsidR="00BF35F9" w:rsidRPr="009D22B1" w:rsidRDefault="00BF35F9" w:rsidP="008962B9">
      <w:pPr>
        <w:ind w:left="708"/>
        <w:jc w:val="both"/>
        <w:rPr>
          <w:rFonts w:ascii="Arial" w:hAnsi="Arial" w:cs="Arial"/>
          <w:i/>
          <w:color w:val="000000"/>
          <w:sz w:val="22"/>
          <w:szCs w:val="22"/>
        </w:rPr>
      </w:pPr>
      <w:r w:rsidRPr="00903646">
        <w:rPr>
          <w:rFonts w:ascii="Arial" w:hAnsi="Arial" w:cs="Arial"/>
          <w:i/>
          <w:sz w:val="22"/>
          <w:szCs w:val="22"/>
        </w:rPr>
        <w:t>D.</w:t>
      </w:r>
      <w:r w:rsidR="00903646">
        <w:rPr>
          <w:rFonts w:ascii="Arial" w:hAnsi="Arial" w:cs="Arial"/>
          <w:i/>
          <w:sz w:val="22"/>
          <w:szCs w:val="22"/>
        </w:rPr>
        <w:t xml:space="preserve"> </w:t>
      </w:r>
      <w:r w:rsidR="00903646">
        <w:rPr>
          <w:rFonts w:ascii="Arial" w:hAnsi="Arial" w:cs="Arial"/>
          <w:i/>
          <w:sz w:val="22"/>
          <w:szCs w:val="22"/>
        </w:rPr>
        <w:fldChar w:fldCharType="begin">
          <w:ffData>
            <w:name w:val="Texto3"/>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r w:rsidRPr="00903646">
        <w:rPr>
          <w:rFonts w:ascii="Arial" w:hAnsi="Arial" w:cs="Arial"/>
          <w:i/>
          <w:sz w:val="22"/>
          <w:szCs w:val="22"/>
        </w:rPr>
        <w:t xml:space="preserve"> </w:t>
      </w:r>
      <w:r w:rsidR="00903646">
        <w:rPr>
          <w:rFonts w:ascii="Arial" w:hAnsi="Arial" w:cs="Arial"/>
          <w:i/>
          <w:sz w:val="22"/>
          <w:szCs w:val="22"/>
        </w:rPr>
        <w:t xml:space="preserve"> </w:t>
      </w:r>
      <w:r w:rsidRPr="009D22B1">
        <w:rPr>
          <w:rFonts w:ascii="Arial" w:hAnsi="Arial" w:cs="Arial"/>
          <w:i/>
          <w:color w:val="000000"/>
          <w:sz w:val="22"/>
          <w:szCs w:val="22"/>
        </w:rPr>
        <w:t>solicita la tramitación del contrato menor cuyo objeto y finalidad se detallan a continuación:</w:t>
      </w:r>
    </w:p>
    <w:p w:rsidR="00BF35F9" w:rsidRPr="009D22B1" w:rsidRDefault="00BF35F9" w:rsidP="008962B9">
      <w:pPr>
        <w:ind w:left="708"/>
        <w:jc w:val="both"/>
        <w:rPr>
          <w:rFonts w:ascii="Arial" w:hAnsi="Arial" w:cs="Arial"/>
          <w:i/>
          <w:color w:val="000000"/>
          <w:sz w:val="22"/>
          <w:szCs w:val="22"/>
        </w:rPr>
      </w:pPr>
    </w:p>
    <w:p w:rsidR="00BF35F9" w:rsidRPr="008962B9" w:rsidRDefault="00BF35F9" w:rsidP="008962B9">
      <w:pPr>
        <w:ind w:left="708"/>
        <w:rPr>
          <w:rFonts w:ascii="Arial" w:hAnsi="Arial" w:cs="Arial"/>
          <w:i/>
          <w:sz w:val="22"/>
          <w:szCs w:val="22"/>
        </w:rPr>
      </w:pPr>
      <w:r w:rsidRPr="008962B9">
        <w:rPr>
          <w:rFonts w:ascii="Arial" w:hAnsi="Arial" w:cs="Arial"/>
          <w:i/>
          <w:sz w:val="22"/>
          <w:szCs w:val="22"/>
        </w:rPr>
        <w:t>Objeto del contrato:</w:t>
      </w:r>
      <w:r w:rsidR="00903646">
        <w:rPr>
          <w:rFonts w:ascii="Arial" w:hAnsi="Arial" w:cs="Arial"/>
          <w:i/>
          <w:sz w:val="22"/>
          <w:szCs w:val="22"/>
        </w:rPr>
        <w:t xml:space="preserve"> </w:t>
      </w:r>
      <w:r w:rsidR="00197DC3">
        <w:rPr>
          <w:rFonts w:ascii="Arial" w:hAnsi="Arial" w:cs="Arial"/>
          <w:i/>
          <w:sz w:val="22"/>
          <w:szCs w:val="22"/>
        </w:rPr>
        <w:fldChar w:fldCharType="begin">
          <w:ffData>
            <w:name w:val="Texto1"/>
            <w:enabled/>
            <w:calcOnExit/>
            <w:textInput/>
          </w:ffData>
        </w:fldChar>
      </w:r>
      <w:bookmarkStart w:id="0" w:name="Texto1"/>
      <w:r w:rsidR="00197DC3">
        <w:rPr>
          <w:rFonts w:ascii="Arial" w:hAnsi="Arial" w:cs="Arial"/>
          <w:i/>
          <w:sz w:val="22"/>
          <w:szCs w:val="22"/>
        </w:rPr>
        <w:instrText xml:space="preserve"> FORMTEXT </w:instrText>
      </w:r>
      <w:r w:rsidR="00197DC3">
        <w:rPr>
          <w:rFonts w:ascii="Arial" w:hAnsi="Arial" w:cs="Arial"/>
          <w:i/>
          <w:sz w:val="22"/>
          <w:szCs w:val="22"/>
        </w:rPr>
      </w:r>
      <w:r w:rsidR="00197DC3">
        <w:rPr>
          <w:rFonts w:ascii="Arial" w:hAnsi="Arial" w:cs="Arial"/>
          <w:i/>
          <w:sz w:val="22"/>
          <w:szCs w:val="22"/>
        </w:rPr>
        <w:fldChar w:fldCharType="separate"/>
      </w:r>
      <w:r w:rsidR="00197DC3">
        <w:rPr>
          <w:rFonts w:ascii="Arial" w:hAnsi="Arial" w:cs="Arial"/>
          <w:i/>
          <w:noProof/>
          <w:sz w:val="22"/>
          <w:szCs w:val="22"/>
        </w:rPr>
        <w:t> </w:t>
      </w:r>
      <w:r w:rsidR="00197DC3">
        <w:rPr>
          <w:rFonts w:ascii="Arial" w:hAnsi="Arial" w:cs="Arial"/>
          <w:i/>
          <w:noProof/>
          <w:sz w:val="22"/>
          <w:szCs w:val="22"/>
        </w:rPr>
        <w:t> </w:t>
      </w:r>
      <w:r w:rsidR="00197DC3">
        <w:rPr>
          <w:rFonts w:ascii="Arial" w:hAnsi="Arial" w:cs="Arial"/>
          <w:i/>
          <w:noProof/>
          <w:sz w:val="22"/>
          <w:szCs w:val="22"/>
        </w:rPr>
        <w:t> </w:t>
      </w:r>
      <w:r w:rsidR="00197DC3">
        <w:rPr>
          <w:rFonts w:ascii="Arial" w:hAnsi="Arial" w:cs="Arial"/>
          <w:i/>
          <w:noProof/>
          <w:sz w:val="22"/>
          <w:szCs w:val="22"/>
        </w:rPr>
        <w:t> </w:t>
      </w:r>
      <w:r w:rsidR="00197DC3">
        <w:rPr>
          <w:rFonts w:ascii="Arial" w:hAnsi="Arial" w:cs="Arial"/>
          <w:i/>
          <w:noProof/>
          <w:sz w:val="22"/>
          <w:szCs w:val="22"/>
        </w:rPr>
        <w:t> </w:t>
      </w:r>
      <w:r w:rsidR="00197DC3">
        <w:rPr>
          <w:rFonts w:ascii="Arial" w:hAnsi="Arial" w:cs="Arial"/>
          <w:i/>
          <w:sz w:val="22"/>
          <w:szCs w:val="22"/>
        </w:rPr>
        <w:fldChar w:fldCharType="end"/>
      </w:r>
      <w:bookmarkEnd w:id="0"/>
    </w:p>
    <w:p w:rsidR="00BF35F9" w:rsidRPr="008962B9" w:rsidRDefault="00BF35F9" w:rsidP="008962B9">
      <w:pPr>
        <w:ind w:left="708"/>
        <w:rPr>
          <w:rFonts w:ascii="Arial" w:hAnsi="Arial" w:cs="Arial"/>
          <w:i/>
          <w:sz w:val="22"/>
          <w:szCs w:val="22"/>
        </w:rPr>
      </w:pPr>
      <w:r w:rsidRPr="008962B9">
        <w:rPr>
          <w:rFonts w:ascii="Arial" w:hAnsi="Arial" w:cs="Arial"/>
          <w:i/>
          <w:sz w:val="22"/>
          <w:szCs w:val="22"/>
        </w:rPr>
        <w:t xml:space="preserve">Modalidad: </w:t>
      </w:r>
      <w:r w:rsidR="00903646">
        <w:rPr>
          <w:rFonts w:ascii="Arial" w:hAnsi="Arial" w:cs="Arial"/>
          <w:i/>
          <w:sz w:val="22"/>
          <w:szCs w:val="22"/>
        </w:rPr>
        <w:fldChar w:fldCharType="begin">
          <w:ffData>
            <w:name w:val="Texto5"/>
            <w:enabled/>
            <w:calcOnExit w:val="0"/>
            <w:textInput/>
          </w:ffData>
        </w:fldChar>
      </w:r>
      <w:bookmarkStart w:id="1" w:name="Texto5"/>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bookmarkEnd w:id="1"/>
    </w:p>
    <w:p w:rsidR="00BF35F9" w:rsidRPr="008962B9" w:rsidRDefault="00BF35F9" w:rsidP="008962B9">
      <w:pPr>
        <w:ind w:left="708"/>
        <w:rPr>
          <w:rFonts w:ascii="Arial" w:hAnsi="Arial" w:cs="Arial"/>
          <w:i/>
          <w:sz w:val="22"/>
          <w:szCs w:val="22"/>
        </w:rPr>
      </w:pPr>
      <w:r w:rsidRPr="008962B9">
        <w:rPr>
          <w:rFonts w:ascii="Arial" w:hAnsi="Arial" w:cs="Arial"/>
          <w:i/>
          <w:sz w:val="22"/>
          <w:szCs w:val="22"/>
        </w:rPr>
        <w:t xml:space="preserve">Necesidad/finalidad del contrato: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8962B9" w:rsidRDefault="00BF35F9" w:rsidP="008962B9">
      <w:pPr>
        <w:ind w:left="708"/>
        <w:jc w:val="both"/>
        <w:rPr>
          <w:rFonts w:ascii="Arial" w:hAnsi="Arial" w:cs="Arial"/>
          <w:i/>
          <w:sz w:val="22"/>
          <w:szCs w:val="22"/>
        </w:rPr>
      </w:pPr>
      <w:r w:rsidRPr="008962B9">
        <w:rPr>
          <w:rFonts w:ascii="Arial" w:hAnsi="Arial" w:cs="Arial"/>
          <w:i/>
          <w:sz w:val="22"/>
          <w:szCs w:val="22"/>
        </w:rPr>
        <w:t>Justificación:</w:t>
      </w:r>
      <w:r w:rsidR="00903646" w:rsidRPr="00903646">
        <w:rPr>
          <w:rFonts w:ascii="Arial" w:hAnsi="Arial" w:cs="Arial"/>
          <w:i/>
          <w:sz w:val="22"/>
          <w:szCs w:val="22"/>
        </w:rPr>
        <w:t xml:space="preserve"> </w:t>
      </w:r>
      <w:r w:rsidR="00903646">
        <w:rPr>
          <w:rFonts w:ascii="Arial" w:hAnsi="Arial" w:cs="Arial"/>
          <w:i/>
          <w:sz w:val="22"/>
          <w:szCs w:val="22"/>
        </w:rPr>
        <w:t xml:space="preserve"> </w:t>
      </w:r>
    </w:p>
    <w:p w:rsidR="00BF35F9" w:rsidRPr="008962B9" w:rsidRDefault="00BF35F9" w:rsidP="008962B9">
      <w:pPr>
        <w:ind w:left="708" w:firstLine="567"/>
        <w:jc w:val="both"/>
        <w:rPr>
          <w:rFonts w:ascii="Arial" w:hAnsi="Arial" w:cs="Arial"/>
          <w:i/>
          <w:sz w:val="22"/>
          <w:szCs w:val="22"/>
        </w:rPr>
      </w:pPr>
    </w:p>
    <w:p w:rsidR="00BF35F9" w:rsidRPr="008962B9" w:rsidRDefault="00BF35F9" w:rsidP="008962B9">
      <w:pPr>
        <w:ind w:left="708" w:firstLine="567"/>
        <w:jc w:val="both"/>
        <w:rPr>
          <w:rFonts w:ascii="Arial" w:hAnsi="Arial" w:cs="Arial"/>
          <w:i/>
          <w:sz w:val="22"/>
          <w:szCs w:val="22"/>
        </w:rPr>
      </w:pPr>
    </w:p>
    <w:p w:rsidR="00BF35F9" w:rsidRPr="008962B9" w:rsidRDefault="00BF35F9" w:rsidP="008962B9">
      <w:pPr>
        <w:ind w:left="708"/>
        <w:jc w:val="both"/>
        <w:rPr>
          <w:rFonts w:ascii="Arial" w:hAnsi="Arial" w:cs="Arial"/>
          <w:i/>
          <w:sz w:val="22"/>
          <w:szCs w:val="22"/>
        </w:rPr>
      </w:pPr>
      <w:r w:rsidRPr="008962B9">
        <w:rPr>
          <w:rFonts w:ascii="Arial" w:hAnsi="Arial" w:cs="Arial"/>
          <w:i/>
          <w:sz w:val="22"/>
          <w:szCs w:val="22"/>
        </w:rPr>
        <w:t>El objeto del contrato no se ha modificado para propiciar un indebido fraccionamiento del contrato con la finalidad de prescindir de la aplicación de las reglas generales de la contratación pública.</w:t>
      </w:r>
    </w:p>
    <w:p w:rsidR="00BF35F9" w:rsidRPr="008962B9" w:rsidRDefault="00BF35F9" w:rsidP="008962B9">
      <w:pPr>
        <w:ind w:left="1275"/>
        <w:jc w:val="both"/>
        <w:rPr>
          <w:rFonts w:ascii="Arial" w:hAnsi="Arial" w:cs="Arial"/>
          <w:i/>
          <w:sz w:val="22"/>
          <w:szCs w:val="22"/>
        </w:rPr>
      </w:pPr>
    </w:p>
    <w:p w:rsidR="00BF35F9" w:rsidRPr="008962B9" w:rsidRDefault="00BF35F9" w:rsidP="008962B9">
      <w:pPr>
        <w:ind w:left="708"/>
        <w:rPr>
          <w:rFonts w:ascii="Arial" w:hAnsi="Arial" w:cs="Arial"/>
          <w:i/>
          <w:sz w:val="22"/>
          <w:szCs w:val="22"/>
        </w:rPr>
      </w:pPr>
      <w:r w:rsidRPr="008962B9">
        <w:rPr>
          <w:rFonts w:ascii="Arial" w:hAnsi="Arial" w:cs="Arial"/>
          <w:i/>
          <w:sz w:val="22"/>
          <w:szCs w:val="22"/>
        </w:rPr>
        <w:t xml:space="preserve">Ofertas solicitadas: </w:t>
      </w:r>
      <w:r w:rsidR="00AB2F8A">
        <w:rPr>
          <w:rFonts w:ascii="Arial" w:hAnsi="Arial" w:cs="Arial"/>
          <w:i/>
          <w:sz w:val="22"/>
          <w:szCs w:val="22"/>
        </w:rPr>
        <w:fldChar w:fldCharType="begin">
          <w:ffData>
            <w:name w:val="Texto1"/>
            <w:enabled/>
            <w:calcOnExit/>
            <w:textInput/>
          </w:ffData>
        </w:fldChar>
      </w:r>
      <w:r w:rsidR="00AB2F8A">
        <w:rPr>
          <w:rFonts w:ascii="Arial" w:hAnsi="Arial" w:cs="Arial"/>
          <w:i/>
          <w:sz w:val="22"/>
          <w:szCs w:val="22"/>
        </w:rPr>
        <w:instrText xml:space="preserve"> FORMTEXT </w:instrText>
      </w:r>
      <w:r w:rsidR="00AB2F8A">
        <w:rPr>
          <w:rFonts w:ascii="Arial" w:hAnsi="Arial" w:cs="Arial"/>
          <w:i/>
          <w:sz w:val="22"/>
          <w:szCs w:val="22"/>
        </w:rPr>
      </w:r>
      <w:r w:rsidR="00AB2F8A">
        <w:rPr>
          <w:rFonts w:ascii="Arial" w:hAnsi="Arial" w:cs="Arial"/>
          <w:i/>
          <w:sz w:val="22"/>
          <w:szCs w:val="22"/>
        </w:rPr>
        <w:fldChar w:fldCharType="separate"/>
      </w:r>
      <w:r w:rsidR="00AB2F8A">
        <w:rPr>
          <w:rFonts w:ascii="Arial" w:hAnsi="Arial" w:cs="Arial"/>
          <w:i/>
          <w:noProof/>
          <w:sz w:val="22"/>
          <w:szCs w:val="22"/>
        </w:rPr>
        <w:t> </w:t>
      </w:r>
      <w:r w:rsidR="00AB2F8A">
        <w:rPr>
          <w:rFonts w:ascii="Arial" w:hAnsi="Arial" w:cs="Arial"/>
          <w:i/>
          <w:noProof/>
          <w:sz w:val="22"/>
          <w:szCs w:val="22"/>
        </w:rPr>
        <w:t> </w:t>
      </w:r>
      <w:r w:rsidR="00AB2F8A">
        <w:rPr>
          <w:rFonts w:ascii="Arial" w:hAnsi="Arial" w:cs="Arial"/>
          <w:i/>
          <w:noProof/>
          <w:sz w:val="22"/>
          <w:szCs w:val="22"/>
        </w:rPr>
        <w:t> </w:t>
      </w:r>
      <w:r w:rsidR="00AB2F8A">
        <w:rPr>
          <w:rFonts w:ascii="Arial" w:hAnsi="Arial" w:cs="Arial"/>
          <w:i/>
          <w:noProof/>
          <w:sz w:val="22"/>
          <w:szCs w:val="22"/>
        </w:rPr>
        <w:t> </w:t>
      </w:r>
      <w:r w:rsidR="00AB2F8A">
        <w:rPr>
          <w:rFonts w:ascii="Arial" w:hAnsi="Arial" w:cs="Arial"/>
          <w:i/>
          <w:noProof/>
          <w:sz w:val="22"/>
          <w:szCs w:val="22"/>
        </w:rPr>
        <w:t> </w:t>
      </w:r>
      <w:r w:rsidR="00AB2F8A">
        <w:rPr>
          <w:rFonts w:ascii="Arial" w:hAnsi="Arial" w:cs="Arial"/>
          <w:i/>
          <w:sz w:val="22"/>
          <w:szCs w:val="22"/>
        </w:rPr>
        <w:fldChar w:fldCharType="end"/>
      </w:r>
    </w:p>
    <w:p w:rsidR="00BF35F9" w:rsidRPr="008962B9" w:rsidRDefault="00BF35F9" w:rsidP="00903646">
      <w:pPr>
        <w:ind w:left="708"/>
        <w:rPr>
          <w:rFonts w:ascii="Arial" w:hAnsi="Arial" w:cs="Arial"/>
          <w:i/>
          <w:sz w:val="22"/>
          <w:szCs w:val="22"/>
        </w:rPr>
      </w:pPr>
      <w:r w:rsidRPr="008962B9">
        <w:rPr>
          <w:rFonts w:ascii="Arial" w:hAnsi="Arial" w:cs="Arial"/>
          <w:i/>
          <w:sz w:val="22"/>
          <w:szCs w:val="22"/>
        </w:rPr>
        <w:t xml:space="preserve">Ofertas recibidas: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8962B9" w:rsidRDefault="00BF35F9" w:rsidP="008962B9">
      <w:pPr>
        <w:ind w:left="708"/>
        <w:rPr>
          <w:rFonts w:ascii="Arial" w:hAnsi="Arial" w:cs="Arial"/>
          <w:i/>
          <w:sz w:val="22"/>
          <w:szCs w:val="22"/>
        </w:rPr>
      </w:pPr>
    </w:p>
    <w:p w:rsidR="00BF35F9" w:rsidRPr="008962B9" w:rsidRDefault="00BF35F9" w:rsidP="00903646">
      <w:pPr>
        <w:ind w:left="708"/>
        <w:rPr>
          <w:rFonts w:ascii="Arial" w:hAnsi="Arial" w:cs="Arial"/>
          <w:i/>
          <w:sz w:val="22"/>
          <w:szCs w:val="22"/>
        </w:rPr>
      </w:pPr>
      <w:r w:rsidRPr="008962B9">
        <w:rPr>
          <w:rFonts w:ascii="Arial" w:hAnsi="Arial" w:cs="Arial"/>
          <w:i/>
          <w:sz w:val="22"/>
          <w:szCs w:val="22"/>
        </w:rPr>
        <w:t xml:space="preserve"> Adjudicatario</w:t>
      </w:r>
      <w:r w:rsidR="00852906">
        <w:rPr>
          <w:rFonts w:ascii="Arial" w:hAnsi="Arial" w:cs="Arial"/>
          <w:i/>
          <w:sz w:val="22"/>
          <w:szCs w:val="22"/>
        </w:rPr>
        <w:t xml:space="preserve"> </w:t>
      </w:r>
      <w:r w:rsidR="00B75441">
        <w:rPr>
          <w:rFonts w:ascii="Arial" w:hAnsi="Arial" w:cs="Arial"/>
          <w:i/>
          <w:sz w:val="22"/>
          <w:szCs w:val="22"/>
        </w:rPr>
        <w:fldChar w:fldCharType="begin">
          <w:ffData>
            <w:name w:val="Texto3"/>
            <w:enabled/>
            <w:calcOnExit/>
            <w:textInput/>
          </w:ffData>
        </w:fldChar>
      </w:r>
      <w:bookmarkStart w:id="2" w:name="Texto3"/>
      <w:r w:rsidR="00B75441">
        <w:rPr>
          <w:rFonts w:ascii="Arial" w:hAnsi="Arial" w:cs="Arial"/>
          <w:i/>
          <w:sz w:val="22"/>
          <w:szCs w:val="22"/>
        </w:rPr>
        <w:instrText xml:space="preserve"> FORMTEXT </w:instrText>
      </w:r>
      <w:r w:rsidR="00B75441">
        <w:rPr>
          <w:rFonts w:ascii="Arial" w:hAnsi="Arial" w:cs="Arial"/>
          <w:i/>
          <w:sz w:val="22"/>
          <w:szCs w:val="22"/>
        </w:rPr>
      </w:r>
      <w:r w:rsidR="00B75441">
        <w:rPr>
          <w:rFonts w:ascii="Arial" w:hAnsi="Arial" w:cs="Arial"/>
          <w:i/>
          <w:sz w:val="22"/>
          <w:szCs w:val="22"/>
        </w:rPr>
        <w:fldChar w:fldCharType="separate"/>
      </w:r>
      <w:r w:rsidR="00B75441">
        <w:rPr>
          <w:rFonts w:ascii="Arial" w:hAnsi="Arial" w:cs="Arial"/>
          <w:i/>
          <w:noProof/>
          <w:sz w:val="22"/>
          <w:szCs w:val="22"/>
        </w:rPr>
        <w:t> </w:t>
      </w:r>
      <w:r w:rsidR="00B75441">
        <w:rPr>
          <w:rFonts w:ascii="Arial" w:hAnsi="Arial" w:cs="Arial"/>
          <w:i/>
          <w:noProof/>
          <w:sz w:val="22"/>
          <w:szCs w:val="22"/>
        </w:rPr>
        <w:t> </w:t>
      </w:r>
      <w:r w:rsidR="00B75441">
        <w:rPr>
          <w:rFonts w:ascii="Arial" w:hAnsi="Arial" w:cs="Arial"/>
          <w:i/>
          <w:noProof/>
          <w:sz w:val="22"/>
          <w:szCs w:val="22"/>
        </w:rPr>
        <w:t> </w:t>
      </w:r>
      <w:r w:rsidR="00B75441">
        <w:rPr>
          <w:rFonts w:ascii="Arial" w:hAnsi="Arial" w:cs="Arial"/>
          <w:i/>
          <w:noProof/>
          <w:sz w:val="22"/>
          <w:szCs w:val="22"/>
        </w:rPr>
        <w:t> </w:t>
      </w:r>
      <w:r w:rsidR="00B75441">
        <w:rPr>
          <w:rFonts w:ascii="Arial" w:hAnsi="Arial" w:cs="Arial"/>
          <w:i/>
          <w:noProof/>
          <w:sz w:val="22"/>
          <w:szCs w:val="22"/>
        </w:rPr>
        <w:t> </w:t>
      </w:r>
      <w:r w:rsidR="00B75441">
        <w:rPr>
          <w:rFonts w:ascii="Arial" w:hAnsi="Arial" w:cs="Arial"/>
          <w:i/>
          <w:sz w:val="22"/>
          <w:szCs w:val="22"/>
        </w:rPr>
        <w:fldChar w:fldCharType="end"/>
      </w:r>
      <w:bookmarkEnd w:id="2"/>
    </w:p>
    <w:p w:rsidR="00BF35F9" w:rsidRPr="008962B9" w:rsidRDefault="00BF35F9" w:rsidP="008962B9">
      <w:pPr>
        <w:ind w:left="708" w:firstLine="708"/>
        <w:rPr>
          <w:rFonts w:ascii="Arial" w:hAnsi="Arial" w:cs="Arial"/>
          <w:i/>
          <w:sz w:val="22"/>
          <w:szCs w:val="22"/>
        </w:rPr>
      </w:pPr>
      <w:r w:rsidRPr="008962B9">
        <w:rPr>
          <w:rFonts w:ascii="Arial" w:hAnsi="Arial" w:cs="Arial"/>
          <w:i/>
          <w:sz w:val="22"/>
          <w:szCs w:val="22"/>
        </w:rPr>
        <w:t xml:space="preserve">NIF/CIF: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8962B9" w:rsidRDefault="00BF35F9" w:rsidP="008962B9">
      <w:pPr>
        <w:ind w:left="3540" w:firstLine="708"/>
        <w:rPr>
          <w:rFonts w:ascii="Arial" w:hAnsi="Arial" w:cs="Arial"/>
          <w:i/>
          <w:sz w:val="22"/>
          <w:szCs w:val="22"/>
        </w:rPr>
      </w:pPr>
    </w:p>
    <w:p w:rsidR="00BF35F9" w:rsidRPr="009D22B1" w:rsidRDefault="00BF35F9" w:rsidP="00903646">
      <w:pPr>
        <w:ind w:left="708"/>
        <w:jc w:val="both"/>
        <w:rPr>
          <w:rFonts w:ascii="Arial" w:hAnsi="Arial" w:cs="Arial"/>
          <w:i/>
          <w:color w:val="000000"/>
          <w:sz w:val="22"/>
          <w:szCs w:val="22"/>
        </w:rPr>
      </w:pPr>
      <w:r w:rsidRPr="009D22B1">
        <w:rPr>
          <w:rFonts w:ascii="Arial" w:hAnsi="Arial" w:cs="Arial"/>
          <w:i/>
          <w:color w:val="000000"/>
          <w:sz w:val="22"/>
          <w:szCs w:val="22"/>
        </w:rPr>
        <w:t xml:space="preserve">Plazo de ejecución: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8962B9" w:rsidRDefault="00BF35F9" w:rsidP="008962B9">
      <w:pPr>
        <w:ind w:left="708"/>
        <w:rPr>
          <w:rFonts w:ascii="Arial" w:hAnsi="Arial" w:cs="Arial"/>
          <w:i/>
          <w:sz w:val="22"/>
          <w:szCs w:val="22"/>
        </w:rPr>
      </w:pPr>
      <w:r w:rsidRPr="008962B9">
        <w:rPr>
          <w:rFonts w:ascii="Arial" w:hAnsi="Arial" w:cs="Arial"/>
          <w:i/>
          <w:sz w:val="22"/>
          <w:szCs w:val="22"/>
        </w:rPr>
        <w:t>Importe de adjudicación sin IGIC</w:t>
      </w:r>
      <w:r w:rsidR="00903646">
        <w:rPr>
          <w:rFonts w:ascii="Arial" w:hAnsi="Arial" w:cs="Arial"/>
          <w:i/>
          <w:sz w:val="22"/>
          <w:szCs w:val="22"/>
        </w:rPr>
        <w:t xml:space="preserve"> </w:t>
      </w:r>
      <w:r w:rsidRPr="008962B9">
        <w:rPr>
          <w:rFonts w:ascii="Arial" w:hAnsi="Arial" w:cs="Arial"/>
          <w:i/>
          <w:sz w:val="22"/>
          <w:szCs w:val="22"/>
        </w:rPr>
        <w:t>:</w:t>
      </w:r>
      <w:r w:rsidRPr="008962B9">
        <w:rPr>
          <w:rFonts w:ascii="Arial" w:hAnsi="Arial" w:cs="Arial"/>
          <w:i/>
          <w:sz w:val="22"/>
          <w:szCs w:val="22"/>
        </w:rPr>
        <w:tab/>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r w:rsidRPr="008962B9">
        <w:rPr>
          <w:rFonts w:ascii="Arial" w:hAnsi="Arial" w:cs="Arial"/>
          <w:i/>
          <w:sz w:val="22"/>
          <w:szCs w:val="22"/>
        </w:rPr>
        <w:tab/>
        <w:t>€</w:t>
      </w:r>
    </w:p>
    <w:p w:rsidR="00BF35F9" w:rsidRPr="008962B9" w:rsidRDefault="00BF35F9" w:rsidP="008962B9">
      <w:pPr>
        <w:ind w:left="708"/>
        <w:rPr>
          <w:rFonts w:ascii="Arial" w:hAnsi="Arial" w:cs="Arial"/>
          <w:i/>
          <w:sz w:val="22"/>
          <w:szCs w:val="22"/>
        </w:rPr>
      </w:pPr>
      <w:r w:rsidRPr="008962B9">
        <w:rPr>
          <w:rFonts w:ascii="Arial" w:hAnsi="Arial" w:cs="Arial"/>
          <w:i/>
          <w:sz w:val="22"/>
          <w:szCs w:val="22"/>
        </w:rPr>
        <w:tab/>
      </w:r>
      <w:r w:rsidRPr="008962B9">
        <w:rPr>
          <w:rFonts w:ascii="Arial" w:hAnsi="Arial" w:cs="Arial"/>
          <w:i/>
          <w:sz w:val="22"/>
          <w:szCs w:val="22"/>
        </w:rPr>
        <w:tab/>
      </w:r>
      <w:r w:rsidRPr="008962B9">
        <w:rPr>
          <w:rFonts w:ascii="Arial" w:hAnsi="Arial" w:cs="Arial"/>
          <w:i/>
          <w:sz w:val="22"/>
          <w:szCs w:val="22"/>
        </w:rPr>
        <w:tab/>
        <w:t xml:space="preserve"> </w:t>
      </w:r>
      <w:r w:rsidRPr="008962B9">
        <w:rPr>
          <w:rFonts w:ascii="Arial" w:hAnsi="Arial" w:cs="Arial"/>
          <w:i/>
          <w:sz w:val="22"/>
          <w:szCs w:val="22"/>
        </w:rPr>
        <w:tab/>
        <w:t xml:space="preserve">IGIC: </w:t>
      </w:r>
      <w:r w:rsidRPr="008962B9">
        <w:rPr>
          <w:rFonts w:ascii="Arial" w:hAnsi="Arial" w:cs="Arial"/>
          <w:i/>
          <w:sz w:val="22"/>
          <w:szCs w:val="22"/>
        </w:rPr>
        <w:tab/>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r w:rsidR="00903646">
        <w:rPr>
          <w:rFonts w:ascii="Arial" w:hAnsi="Arial" w:cs="Arial"/>
          <w:i/>
          <w:sz w:val="22"/>
          <w:szCs w:val="22"/>
        </w:rPr>
        <w:t xml:space="preserve"> </w:t>
      </w:r>
      <w:r w:rsidRPr="008962B9">
        <w:rPr>
          <w:rFonts w:ascii="Arial" w:hAnsi="Arial" w:cs="Arial"/>
          <w:i/>
          <w:sz w:val="22"/>
          <w:szCs w:val="22"/>
        </w:rPr>
        <w:t>€</w:t>
      </w:r>
    </w:p>
    <w:p w:rsidR="00BF35F9" w:rsidRPr="008962B9" w:rsidRDefault="00BF35F9" w:rsidP="008962B9">
      <w:pPr>
        <w:ind w:left="708"/>
        <w:rPr>
          <w:rFonts w:ascii="Arial" w:hAnsi="Arial" w:cs="Arial"/>
          <w:i/>
          <w:sz w:val="22"/>
          <w:szCs w:val="22"/>
        </w:rPr>
      </w:pPr>
      <w:r w:rsidRPr="008962B9">
        <w:rPr>
          <w:rFonts w:ascii="Arial" w:hAnsi="Arial" w:cs="Arial"/>
          <w:i/>
          <w:sz w:val="22"/>
          <w:szCs w:val="22"/>
        </w:rPr>
        <w:tab/>
      </w:r>
      <w:r w:rsidRPr="008962B9">
        <w:rPr>
          <w:rFonts w:ascii="Arial" w:hAnsi="Arial" w:cs="Arial"/>
          <w:i/>
          <w:sz w:val="22"/>
          <w:szCs w:val="22"/>
        </w:rPr>
        <w:tab/>
      </w:r>
      <w:r w:rsidRPr="008962B9">
        <w:rPr>
          <w:rFonts w:ascii="Arial" w:hAnsi="Arial" w:cs="Arial"/>
          <w:i/>
          <w:sz w:val="22"/>
          <w:szCs w:val="22"/>
        </w:rPr>
        <w:tab/>
      </w:r>
      <w:r w:rsidRPr="008962B9">
        <w:rPr>
          <w:rFonts w:ascii="Arial" w:hAnsi="Arial" w:cs="Arial"/>
          <w:i/>
          <w:sz w:val="22"/>
          <w:szCs w:val="22"/>
        </w:rPr>
        <w:tab/>
        <w:t>TOTAL:</w:t>
      </w:r>
      <w:r w:rsidR="00DB67FD">
        <w:rPr>
          <w:rFonts w:ascii="Arial" w:hAnsi="Arial" w:cs="Arial"/>
          <w:i/>
          <w:sz w:val="22"/>
          <w:szCs w:val="22"/>
        </w:rPr>
        <w:t xml:space="preserve"> </w:t>
      </w:r>
      <w:r w:rsidR="001303D2">
        <w:rPr>
          <w:rFonts w:ascii="Arial" w:hAnsi="Arial" w:cs="Arial"/>
          <w:i/>
          <w:sz w:val="22"/>
          <w:szCs w:val="22"/>
        </w:rPr>
        <w:fldChar w:fldCharType="begin">
          <w:ffData>
            <w:name w:val="Texto2"/>
            <w:enabled/>
            <w:calcOnExit/>
            <w:textInput/>
          </w:ffData>
        </w:fldChar>
      </w:r>
      <w:bookmarkStart w:id="3" w:name="Texto2"/>
      <w:r w:rsidR="001303D2">
        <w:rPr>
          <w:rFonts w:ascii="Arial" w:hAnsi="Arial" w:cs="Arial"/>
          <w:i/>
          <w:sz w:val="22"/>
          <w:szCs w:val="22"/>
        </w:rPr>
        <w:instrText xml:space="preserve"> FORMTEXT </w:instrText>
      </w:r>
      <w:r w:rsidR="001303D2">
        <w:rPr>
          <w:rFonts w:ascii="Arial" w:hAnsi="Arial" w:cs="Arial"/>
          <w:i/>
          <w:sz w:val="22"/>
          <w:szCs w:val="22"/>
        </w:rPr>
      </w:r>
      <w:r w:rsidR="001303D2">
        <w:rPr>
          <w:rFonts w:ascii="Arial" w:hAnsi="Arial" w:cs="Arial"/>
          <w:i/>
          <w:sz w:val="22"/>
          <w:szCs w:val="22"/>
        </w:rPr>
        <w:fldChar w:fldCharType="separate"/>
      </w:r>
      <w:r w:rsidR="001303D2">
        <w:rPr>
          <w:rFonts w:ascii="Arial" w:hAnsi="Arial" w:cs="Arial"/>
          <w:i/>
          <w:noProof/>
          <w:sz w:val="22"/>
          <w:szCs w:val="22"/>
        </w:rPr>
        <w:t> </w:t>
      </w:r>
      <w:r w:rsidR="001303D2">
        <w:rPr>
          <w:rFonts w:ascii="Arial" w:hAnsi="Arial" w:cs="Arial"/>
          <w:i/>
          <w:noProof/>
          <w:sz w:val="22"/>
          <w:szCs w:val="22"/>
        </w:rPr>
        <w:t> </w:t>
      </w:r>
      <w:r w:rsidR="001303D2">
        <w:rPr>
          <w:rFonts w:ascii="Arial" w:hAnsi="Arial" w:cs="Arial"/>
          <w:i/>
          <w:noProof/>
          <w:sz w:val="22"/>
          <w:szCs w:val="22"/>
        </w:rPr>
        <w:t> </w:t>
      </w:r>
      <w:r w:rsidR="001303D2">
        <w:rPr>
          <w:rFonts w:ascii="Arial" w:hAnsi="Arial" w:cs="Arial"/>
          <w:i/>
          <w:noProof/>
          <w:sz w:val="22"/>
          <w:szCs w:val="22"/>
        </w:rPr>
        <w:t> </w:t>
      </w:r>
      <w:r w:rsidR="001303D2">
        <w:rPr>
          <w:rFonts w:ascii="Arial" w:hAnsi="Arial" w:cs="Arial"/>
          <w:i/>
          <w:noProof/>
          <w:sz w:val="22"/>
          <w:szCs w:val="22"/>
        </w:rPr>
        <w:t> </w:t>
      </w:r>
      <w:r w:rsidR="001303D2">
        <w:rPr>
          <w:rFonts w:ascii="Arial" w:hAnsi="Arial" w:cs="Arial"/>
          <w:i/>
          <w:sz w:val="22"/>
          <w:szCs w:val="22"/>
        </w:rPr>
        <w:fldChar w:fldCharType="end"/>
      </w:r>
      <w:bookmarkEnd w:id="3"/>
      <w:r w:rsidR="00DB67FD">
        <w:rPr>
          <w:rFonts w:ascii="Arial" w:hAnsi="Arial" w:cs="Arial"/>
          <w:i/>
          <w:sz w:val="22"/>
          <w:szCs w:val="22"/>
        </w:rPr>
        <w:t xml:space="preserve">  </w:t>
      </w:r>
      <w:r w:rsidRPr="008962B9">
        <w:rPr>
          <w:rFonts w:ascii="Arial" w:hAnsi="Arial" w:cs="Arial"/>
          <w:i/>
          <w:sz w:val="22"/>
          <w:szCs w:val="22"/>
        </w:rPr>
        <w:t>€</w:t>
      </w:r>
    </w:p>
    <w:p w:rsidR="00BF35F9" w:rsidRPr="008962B9" w:rsidRDefault="00BF35F9" w:rsidP="008962B9">
      <w:pPr>
        <w:ind w:left="708"/>
        <w:rPr>
          <w:rFonts w:ascii="Arial" w:hAnsi="Arial" w:cs="Arial"/>
          <w:i/>
          <w:sz w:val="22"/>
          <w:szCs w:val="22"/>
        </w:rPr>
      </w:pPr>
      <w:r w:rsidRPr="008962B9">
        <w:rPr>
          <w:rFonts w:ascii="Arial" w:hAnsi="Arial" w:cs="Arial"/>
          <w:i/>
          <w:sz w:val="22"/>
          <w:szCs w:val="22"/>
        </w:rPr>
        <w:t xml:space="preserve">Distribución en anualidades: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9D22B1" w:rsidRDefault="00BF35F9" w:rsidP="008962B9">
      <w:pPr>
        <w:ind w:left="708"/>
        <w:jc w:val="both"/>
        <w:rPr>
          <w:rFonts w:ascii="Arial" w:hAnsi="Arial" w:cs="Arial"/>
          <w:i/>
          <w:color w:val="000000"/>
          <w:sz w:val="22"/>
          <w:szCs w:val="22"/>
        </w:rPr>
      </w:pPr>
      <w:r w:rsidRPr="009D22B1">
        <w:rPr>
          <w:rFonts w:ascii="Arial" w:hAnsi="Arial" w:cs="Arial"/>
          <w:i/>
          <w:color w:val="000000"/>
          <w:sz w:val="22"/>
          <w:szCs w:val="22"/>
        </w:rPr>
        <w:t xml:space="preserve">Periodicidad de los abonos: </w:t>
      </w:r>
      <w:r w:rsidR="00903646">
        <w:rPr>
          <w:rFonts w:ascii="Arial" w:hAnsi="Arial" w:cs="Arial"/>
          <w:i/>
          <w:sz w:val="22"/>
          <w:szCs w:val="22"/>
        </w:rPr>
        <w:fldChar w:fldCharType="begin">
          <w:ffData>
            <w:name w:val="Texto4"/>
            <w:enabled/>
            <w:calcOnExit w:val="0"/>
            <w:textInput/>
          </w:ffData>
        </w:fldChar>
      </w:r>
      <w:r w:rsidR="00903646">
        <w:rPr>
          <w:rFonts w:ascii="Arial" w:hAnsi="Arial" w:cs="Arial"/>
          <w:i/>
          <w:sz w:val="22"/>
          <w:szCs w:val="22"/>
        </w:rPr>
        <w:instrText xml:space="preserve"> FORMTEXT </w:instrText>
      </w:r>
      <w:r w:rsidR="00903646">
        <w:rPr>
          <w:rFonts w:ascii="Arial" w:hAnsi="Arial" w:cs="Arial"/>
          <w:i/>
          <w:sz w:val="22"/>
          <w:szCs w:val="22"/>
        </w:rPr>
      </w:r>
      <w:r w:rsidR="00903646">
        <w:rPr>
          <w:rFonts w:ascii="Arial" w:hAnsi="Arial" w:cs="Arial"/>
          <w:i/>
          <w:sz w:val="22"/>
          <w:szCs w:val="22"/>
        </w:rPr>
        <w:fldChar w:fldCharType="separate"/>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noProof/>
          <w:sz w:val="22"/>
          <w:szCs w:val="22"/>
        </w:rPr>
        <w:t> </w:t>
      </w:r>
      <w:r w:rsidR="00903646">
        <w:rPr>
          <w:rFonts w:ascii="Arial" w:hAnsi="Arial" w:cs="Arial"/>
          <w:i/>
          <w:sz w:val="22"/>
          <w:szCs w:val="22"/>
        </w:rPr>
        <w:fldChar w:fldCharType="end"/>
      </w:r>
    </w:p>
    <w:p w:rsidR="00BF35F9" w:rsidRPr="009D22B1" w:rsidRDefault="00BF35F9" w:rsidP="008962B9">
      <w:pPr>
        <w:ind w:left="708"/>
        <w:jc w:val="both"/>
        <w:rPr>
          <w:rFonts w:ascii="Arial" w:hAnsi="Arial" w:cs="Arial"/>
          <w:i/>
          <w:color w:val="000000"/>
          <w:sz w:val="22"/>
          <w:szCs w:val="22"/>
        </w:rPr>
      </w:pPr>
      <w:r w:rsidRPr="009D22B1">
        <w:rPr>
          <w:rFonts w:ascii="Arial" w:hAnsi="Arial" w:cs="Arial"/>
          <w:i/>
          <w:color w:val="000000"/>
          <w:sz w:val="22"/>
          <w:szCs w:val="22"/>
        </w:rPr>
        <w:t>Lo que antecede se eleva al órgano de contratación para su aprobación, si fuera procedente.</w:t>
      </w:r>
      <w:r w:rsidR="009C375D" w:rsidRPr="009D22B1">
        <w:rPr>
          <w:rFonts w:ascii="Arial" w:hAnsi="Arial" w:cs="Arial"/>
          <w:i/>
          <w:color w:val="000000"/>
          <w:sz w:val="22"/>
          <w:szCs w:val="22"/>
        </w:rPr>
        <w:t>”</w:t>
      </w:r>
    </w:p>
    <w:p w:rsidR="00B06C28" w:rsidRPr="009D22B1" w:rsidRDefault="00B06C28" w:rsidP="008962B9">
      <w:pPr>
        <w:jc w:val="both"/>
        <w:rPr>
          <w:rFonts w:ascii="Arial" w:hAnsi="Arial" w:cs="Arial"/>
          <w:color w:val="000000"/>
          <w:sz w:val="24"/>
          <w:szCs w:val="18"/>
        </w:rPr>
      </w:pPr>
    </w:p>
    <w:p w:rsidR="008962B9" w:rsidRPr="009D22B1" w:rsidRDefault="008962B9" w:rsidP="008962B9">
      <w:pPr>
        <w:jc w:val="both"/>
        <w:rPr>
          <w:rFonts w:ascii="Arial" w:hAnsi="Arial" w:cs="Arial"/>
          <w:color w:val="000000"/>
          <w:sz w:val="24"/>
          <w:szCs w:val="24"/>
        </w:rPr>
      </w:pPr>
    </w:p>
    <w:p w:rsidR="00903646" w:rsidRPr="009D22B1" w:rsidRDefault="00903646" w:rsidP="008962B9">
      <w:pPr>
        <w:jc w:val="both"/>
        <w:rPr>
          <w:rFonts w:ascii="Arial" w:hAnsi="Arial" w:cs="Arial"/>
          <w:color w:val="000000"/>
          <w:sz w:val="24"/>
          <w:szCs w:val="24"/>
        </w:rPr>
      </w:pPr>
    </w:p>
    <w:p w:rsidR="003312AE" w:rsidRPr="009D22B1" w:rsidRDefault="00BF35F9" w:rsidP="008962B9">
      <w:pPr>
        <w:jc w:val="both"/>
        <w:rPr>
          <w:rFonts w:ascii="Arial" w:hAnsi="Arial" w:cs="Arial"/>
          <w:color w:val="000000"/>
          <w:sz w:val="24"/>
          <w:szCs w:val="24"/>
        </w:rPr>
      </w:pPr>
      <w:r w:rsidRPr="009D22B1">
        <w:rPr>
          <w:rFonts w:ascii="Arial" w:hAnsi="Arial" w:cs="Arial"/>
          <w:color w:val="000000"/>
          <w:sz w:val="24"/>
          <w:szCs w:val="24"/>
        </w:rPr>
        <w:t>E</w:t>
      </w:r>
      <w:r w:rsidR="003312AE" w:rsidRPr="009D22B1">
        <w:rPr>
          <w:rFonts w:ascii="Arial" w:hAnsi="Arial" w:cs="Arial"/>
          <w:color w:val="000000"/>
          <w:sz w:val="24"/>
          <w:szCs w:val="24"/>
        </w:rPr>
        <w:t>n uso de las competencias conferidas, de acuerdo con el artículo 118 de la LCSP, confirmada la necesidad del contrato, comprobado que no se está alterando el objeto del contrato para evitar la aplicación de las reglas generales de contratación.</w:t>
      </w:r>
    </w:p>
    <w:p w:rsidR="003312AE" w:rsidRPr="009D22B1" w:rsidRDefault="003312AE" w:rsidP="008962B9">
      <w:pPr>
        <w:rPr>
          <w:rFonts w:ascii="Arial" w:hAnsi="Arial" w:cs="Arial"/>
          <w:color w:val="44546A"/>
          <w:sz w:val="24"/>
          <w:szCs w:val="24"/>
        </w:rPr>
      </w:pPr>
    </w:p>
    <w:p w:rsidR="003312AE" w:rsidRPr="009D22B1" w:rsidRDefault="003312AE" w:rsidP="008962B9">
      <w:pPr>
        <w:rPr>
          <w:rFonts w:ascii="Arial" w:hAnsi="Arial" w:cs="Arial"/>
          <w:color w:val="44546A"/>
          <w:sz w:val="24"/>
          <w:szCs w:val="24"/>
        </w:rPr>
      </w:pPr>
    </w:p>
    <w:p w:rsidR="008962B9" w:rsidRDefault="008962B9" w:rsidP="008962B9">
      <w:pPr>
        <w:jc w:val="center"/>
        <w:rPr>
          <w:rFonts w:ascii="Arial" w:hAnsi="Arial" w:cs="Arial"/>
          <w:b/>
          <w:sz w:val="24"/>
          <w:szCs w:val="24"/>
        </w:rPr>
      </w:pPr>
    </w:p>
    <w:p w:rsidR="008962B9" w:rsidRDefault="008962B9" w:rsidP="008962B9">
      <w:pPr>
        <w:jc w:val="center"/>
        <w:rPr>
          <w:rFonts w:ascii="Arial" w:hAnsi="Arial" w:cs="Arial"/>
          <w:b/>
          <w:sz w:val="24"/>
          <w:szCs w:val="24"/>
        </w:rPr>
      </w:pPr>
    </w:p>
    <w:p w:rsidR="003312AE" w:rsidRPr="008962B9" w:rsidRDefault="003312AE" w:rsidP="008962B9">
      <w:pPr>
        <w:jc w:val="center"/>
        <w:rPr>
          <w:rFonts w:ascii="Arial" w:hAnsi="Arial" w:cs="Arial"/>
          <w:b/>
          <w:sz w:val="24"/>
          <w:szCs w:val="24"/>
        </w:rPr>
      </w:pPr>
      <w:r w:rsidRPr="008962B9">
        <w:rPr>
          <w:rFonts w:ascii="Arial" w:hAnsi="Arial" w:cs="Arial"/>
          <w:b/>
          <w:sz w:val="24"/>
          <w:szCs w:val="24"/>
        </w:rPr>
        <w:lastRenderedPageBreak/>
        <w:t>RESUELVO</w:t>
      </w:r>
    </w:p>
    <w:p w:rsidR="003312AE" w:rsidRPr="009D22B1" w:rsidRDefault="003312AE" w:rsidP="008962B9">
      <w:pPr>
        <w:jc w:val="center"/>
        <w:rPr>
          <w:rFonts w:ascii="Arial" w:hAnsi="Arial" w:cs="Arial"/>
          <w:color w:val="000000"/>
          <w:sz w:val="24"/>
          <w:szCs w:val="24"/>
        </w:rPr>
      </w:pPr>
    </w:p>
    <w:p w:rsidR="003312AE" w:rsidRPr="008962B9" w:rsidRDefault="003312AE" w:rsidP="008962B9">
      <w:pPr>
        <w:jc w:val="both"/>
        <w:rPr>
          <w:rFonts w:ascii="Arial" w:hAnsi="Arial" w:cs="Arial"/>
          <w:sz w:val="24"/>
          <w:szCs w:val="24"/>
        </w:rPr>
      </w:pPr>
      <w:r w:rsidRPr="009D22B1">
        <w:rPr>
          <w:rFonts w:ascii="Arial" w:hAnsi="Arial" w:cs="Arial"/>
          <w:color w:val="000000"/>
          <w:sz w:val="24"/>
          <w:szCs w:val="24"/>
        </w:rPr>
        <w:t xml:space="preserve">Primero: Aprobar el </w:t>
      </w:r>
      <w:r w:rsidR="00D02359" w:rsidRPr="009D22B1">
        <w:rPr>
          <w:rFonts w:ascii="Arial" w:hAnsi="Arial" w:cs="Arial"/>
          <w:color w:val="000000"/>
          <w:sz w:val="24"/>
          <w:szCs w:val="24"/>
        </w:rPr>
        <w:t>contrato menor</w:t>
      </w:r>
      <w:r w:rsidR="00143FD8">
        <w:rPr>
          <w:rFonts w:ascii="Arial" w:hAnsi="Arial" w:cs="Arial"/>
          <w:color w:val="000000"/>
          <w:sz w:val="24"/>
          <w:szCs w:val="24"/>
        </w:rPr>
        <w:t xml:space="preserve"> </w:t>
      </w:r>
      <w:r w:rsidR="00234EC8">
        <w:rPr>
          <w:rFonts w:ascii="Arial" w:hAnsi="Arial" w:cs="Arial"/>
          <w:color w:val="000000"/>
          <w:sz w:val="24"/>
          <w:szCs w:val="24"/>
        </w:rPr>
        <w:t xml:space="preserve"> </w:t>
      </w:r>
      <w:r w:rsidR="00234EC8">
        <w:rPr>
          <w:rFonts w:ascii="Arial" w:hAnsi="Arial" w:cs="Arial"/>
          <w:color w:val="000000"/>
          <w:sz w:val="24"/>
          <w:szCs w:val="24"/>
        </w:rPr>
        <w:fldChar w:fldCharType="begin"/>
      </w:r>
      <w:r w:rsidR="00234EC8">
        <w:rPr>
          <w:rFonts w:ascii="Arial" w:hAnsi="Arial" w:cs="Arial"/>
          <w:color w:val="000000"/>
          <w:sz w:val="24"/>
          <w:szCs w:val="24"/>
        </w:rPr>
        <w:instrText xml:space="preserve"> REF  Texto1 </w:instrText>
      </w:r>
      <w:r w:rsidR="00234EC8">
        <w:rPr>
          <w:rFonts w:ascii="Arial" w:hAnsi="Arial" w:cs="Arial"/>
          <w:color w:val="000000"/>
          <w:sz w:val="24"/>
          <w:szCs w:val="24"/>
        </w:rPr>
        <w:fldChar w:fldCharType="separate"/>
      </w:r>
      <w:r w:rsidR="00C53530">
        <w:rPr>
          <w:rFonts w:ascii="Arial" w:hAnsi="Arial" w:cs="Arial"/>
          <w:i/>
          <w:noProof/>
          <w:sz w:val="22"/>
          <w:szCs w:val="22"/>
        </w:rPr>
        <w:t xml:space="preserve">     </w:t>
      </w:r>
      <w:r w:rsidR="00234EC8">
        <w:rPr>
          <w:rFonts w:ascii="Arial" w:hAnsi="Arial" w:cs="Arial"/>
          <w:color w:val="000000"/>
          <w:sz w:val="24"/>
          <w:szCs w:val="24"/>
        </w:rPr>
        <w:fldChar w:fldCharType="end"/>
      </w:r>
      <w:r w:rsidR="00D02359" w:rsidRPr="009D22B1">
        <w:rPr>
          <w:rFonts w:ascii="Arial" w:hAnsi="Arial" w:cs="Arial"/>
          <w:color w:val="000000"/>
          <w:sz w:val="24"/>
          <w:szCs w:val="24"/>
        </w:rPr>
        <w:t>,</w:t>
      </w:r>
      <w:r w:rsidR="00D42876">
        <w:rPr>
          <w:rFonts w:ascii="Arial" w:hAnsi="Arial" w:cs="Arial"/>
          <w:color w:val="000000"/>
          <w:sz w:val="24"/>
          <w:szCs w:val="24"/>
        </w:rPr>
        <w:t xml:space="preserve"> </w:t>
      </w:r>
      <w:r w:rsidR="00DB67FD">
        <w:rPr>
          <w:rFonts w:ascii="Arial" w:hAnsi="Arial" w:cs="Arial"/>
          <w:color w:val="000000"/>
          <w:sz w:val="24"/>
          <w:szCs w:val="24"/>
        </w:rPr>
        <w:t xml:space="preserve">por un importe de </w:t>
      </w:r>
      <w:r w:rsidR="00DB67FD">
        <w:rPr>
          <w:rFonts w:ascii="Arial" w:hAnsi="Arial" w:cs="Arial"/>
          <w:color w:val="000000"/>
          <w:sz w:val="24"/>
          <w:szCs w:val="24"/>
        </w:rPr>
        <w:fldChar w:fldCharType="begin"/>
      </w:r>
      <w:r w:rsidR="00DB67FD">
        <w:rPr>
          <w:rFonts w:ascii="Arial" w:hAnsi="Arial" w:cs="Arial"/>
          <w:color w:val="000000"/>
          <w:sz w:val="24"/>
          <w:szCs w:val="24"/>
        </w:rPr>
        <w:instrText xml:space="preserve"> REF  Texto2 </w:instrText>
      </w:r>
      <w:r w:rsidR="00DB67FD">
        <w:rPr>
          <w:rFonts w:ascii="Arial" w:hAnsi="Arial" w:cs="Arial"/>
          <w:color w:val="000000"/>
          <w:sz w:val="24"/>
          <w:szCs w:val="24"/>
        </w:rPr>
        <w:fldChar w:fldCharType="separate"/>
      </w:r>
      <w:r w:rsidR="00C53530">
        <w:rPr>
          <w:rFonts w:ascii="Arial" w:hAnsi="Arial" w:cs="Arial"/>
          <w:i/>
          <w:noProof/>
          <w:sz w:val="22"/>
          <w:szCs w:val="22"/>
        </w:rPr>
        <w:t xml:space="preserve">     </w:t>
      </w:r>
      <w:r w:rsidR="00DB67FD">
        <w:rPr>
          <w:rFonts w:ascii="Arial" w:hAnsi="Arial" w:cs="Arial"/>
          <w:color w:val="000000"/>
          <w:sz w:val="24"/>
          <w:szCs w:val="24"/>
        </w:rPr>
        <w:fldChar w:fldCharType="end"/>
      </w:r>
      <w:r w:rsidR="00DB67FD">
        <w:rPr>
          <w:rFonts w:ascii="Arial" w:hAnsi="Arial" w:cs="Arial"/>
          <w:color w:val="000000"/>
          <w:sz w:val="24"/>
          <w:szCs w:val="24"/>
        </w:rPr>
        <w:t xml:space="preserve">  euros</w:t>
      </w:r>
      <w:r w:rsidRPr="009D22B1">
        <w:rPr>
          <w:rFonts w:ascii="Arial" w:hAnsi="Arial" w:cs="Arial"/>
          <w:color w:val="000000"/>
          <w:sz w:val="24"/>
          <w:szCs w:val="24"/>
        </w:rPr>
        <w:t xml:space="preserve">, que será imputado a la siguiente </w:t>
      </w:r>
      <w:r w:rsidRPr="008962B9">
        <w:rPr>
          <w:rFonts w:ascii="Arial" w:hAnsi="Arial" w:cs="Arial"/>
          <w:sz w:val="24"/>
          <w:szCs w:val="24"/>
        </w:rPr>
        <w:t xml:space="preserve">aplicación presupuestaria: UGA </w:t>
      </w:r>
      <w:r w:rsidR="00903646">
        <w:rPr>
          <w:rFonts w:ascii="Arial" w:hAnsi="Arial" w:cs="Arial"/>
          <w:color w:val="FF0000"/>
          <w:sz w:val="24"/>
          <w:szCs w:val="24"/>
        </w:rPr>
        <w:fldChar w:fldCharType="begin">
          <w:ffData>
            <w:name w:val="Texto6"/>
            <w:enabled/>
            <w:calcOnExit w:val="0"/>
            <w:textInput/>
          </w:ffData>
        </w:fldChar>
      </w:r>
      <w:bookmarkStart w:id="4" w:name="Texto6"/>
      <w:r w:rsidR="00903646">
        <w:rPr>
          <w:rFonts w:ascii="Arial" w:hAnsi="Arial" w:cs="Arial"/>
          <w:color w:val="FF0000"/>
          <w:sz w:val="24"/>
          <w:szCs w:val="24"/>
        </w:rPr>
        <w:instrText xml:space="preserve"> FORMTEXT </w:instrText>
      </w:r>
      <w:r w:rsidR="00903646">
        <w:rPr>
          <w:rFonts w:ascii="Arial" w:hAnsi="Arial" w:cs="Arial"/>
          <w:color w:val="FF0000"/>
          <w:sz w:val="24"/>
          <w:szCs w:val="24"/>
        </w:rPr>
      </w:r>
      <w:r w:rsidR="00903646">
        <w:rPr>
          <w:rFonts w:ascii="Arial" w:hAnsi="Arial" w:cs="Arial"/>
          <w:color w:val="FF0000"/>
          <w:sz w:val="24"/>
          <w:szCs w:val="24"/>
        </w:rPr>
        <w:fldChar w:fldCharType="separate"/>
      </w:r>
      <w:r w:rsidR="00D42876">
        <w:rPr>
          <w:rFonts w:ascii="Arial" w:hAnsi="Arial" w:cs="Arial"/>
          <w:noProof/>
          <w:color w:val="FF0000"/>
          <w:sz w:val="24"/>
          <w:szCs w:val="24"/>
        </w:rPr>
        <w:t> </w:t>
      </w:r>
      <w:r w:rsidR="00D42876">
        <w:rPr>
          <w:rFonts w:ascii="Arial" w:hAnsi="Arial" w:cs="Arial"/>
          <w:noProof/>
          <w:color w:val="FF0000"/>
          <w:sz w:val="24"/>
          <w:szCs w:val="24"/>
        </w:rPr>
        <w:t> </w:t>
      </w:r>
      <w:r w:rsidR="00D42876">
        <w:rPr>
          <w:rFonts w:ascii="Arial" w:hAnsi="Arial" w:cs="Arial"/>
          <w:noProof/>
          <w:color w:val="FF0000"/>
          <w:sz w:val="24"/>
          <w:szCs w:val="24"/>
        </w:rPr>
        <w:t> </w:t>
      </w:r>
      <w:r w:rsidR="00D42876">
        <w:rPr>
          <w:rFonts w:ascii="Arial" w:hAnsi="Arial" w:cs="Arial"/>
          <w:noProof/>
          <w:color w:val="FF0000"/>
          <w:sz w:val="24"/>
          <w:szCs w:val="24"/>
        </w:rPr>
        <w:t> </w:t>
      </w:r>
      <w:r w:rsidR="00903646">
        <w:rPr>
          <w:rFonts w:ascii="Arial" w:hAnsi="Arial" w:cs="Arial"/>
          <w:color w:val="FF0000"/>
          <w:sz w:val="24"/>
          <w:szCs w:val="24"/>
        </w:rPr>
        <w:fldChar w:fldCharType="end"/>
      </w:r>
      <w:bookmarkEnd w:id="4"/>
      <w:r w:rsidRPr="008962B9">
        <w:rPr>
          <w:rFonts w:ascii="Arial" w:hAnsi="Arial" w:cs="Arial"/>
          <w:sz w:val="24"/>
          <w:szCs w:val="24"/>
        </w:rPr>
        <w:t xml:space="preserve">, Programa </w:t>
      </w:r>
      <w:r w:rsidR="008845E4">
        <w:rPr>
          <w:rFonts w:ascii="Arial" w:hAnsi="Arial" w:cs="Arial"/>
          <w:color w:val="FF0000"/>
          <w:sz w:val="24"/>
          <w:szCs w:val="24"/>
        </w:rPr>
        <w:tab/>
      </w:r>
      <w:r w:rsidR="008845E4">
        <w:rPr>
          <w:rFonts w:ascii="Arial" w:hAnsi="Arial" w:cs="Arial"/>
          <w:color w:val="FF0000"/>
          <w:sz w:val="24"/>
          <w:szCs w:val="24"/>
        </w:rPr>
        <w:fldChar w:fldCharType="begin">
          <w:ffData>
            <w:name w:val="Texto6"/>
            <w:enabled/>
            <w:calcOnExit w:val="0"/>
            <w:textInput/>
          </w:ffData>
        </w:fldChar>
      </w:r>
      <w:r w:rsidR="008845E4">
        <w:rPr>
          <w:rFonts w:ascii="Arial" w:hAnsi="Arial" w:cs="Arial"/>
          <w:color w:val="FF0000"/>
          <w:sz w:val="24"/>
          <w:szCs w:val="24"/>
        </w:rPr>
        <w:instrText xml:space="preserve"> FORMTEXT </w:instrText>
      </w:r>
      <w:r w:rsidR="008845E4">
        <w:rPr>
          <w:rFonts w:ascii="Arial" w:hAnsi="Arial" w:cs="Arial"/>
          <w:color w:val="FF0000"/>
          <w:sz w:val="24"/>
          <w:szCs w:val="24"/>
        </w:rPr>
      </w:r>
      <w:r w:rsidR="008845E4">
        <w:rPr>
          <w:rFonts w:ascii="Arial" w:hAnsi="Arial" w:cs="Arial"/>
          <w:color w:val="FF0000"/>
          <w:sz w:val="24"/>
          <w:szCs w:val="24"/>
        </w:rPr>
        <w:fldChar w:fldCharType="separate"/>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color w:val="FF0000"/>
          <w:sz w:val="24"/>
          <w:szCs w:val="24"/>
        </w:rPr>
        <w:fldChar w:fldCharType="end"/>
      </w:r>
      <w:r w:rsidRPr="008962B9">
        <w:rPr>
          <w:rFonts w:ascii="Arial" w:hAnsi="Arial" w:cs="Arial"/>
          <w:sz w:val="24"/>
          <w:szCs w:val="24"/>
        </w:rPr>
        <w:t xml:space="preserve">, Concepto </w:t>
      </w:r>
      <w:r w:rsidR="008845E4">
        <w:rPr>
          <w:rFonts w:ascii="Arial" w:hAnsi="Arial" w:cs="Arial"/>
          <w:color w:val="FF0000"/>
          <w:sz w:val="24"/>
          <w:szCs w:val="24"/>
        </w:rPr>
        <w:fldChar w:fldCharType="begin">
          <w:ffData>
            <w:name w:val="Texto6"/>
            <w:enabled/>
            <w:calcOnExit w:val="0"/>
            <w:textInput/>
          </w:ffData>
        </w:fldChar>
      </w:r>
      <w:r w:rsidR="008845E4">
        <w:rPr>
          <w:rFonts w:ascii="Arial" w:hAnsi="Arial" w:cs="Arial"/>
          <w:color w:val="FF0000"/>
          <w:sz w:val="24"/>
          <w:szCs w:val="24"/>
        </w:rPr>
        <w:instrText xml:space="preserve"> FORMTEXT </w:instrText>
      </w:r>
      <w:r w:rsidR="008845E4">
        <w:rPr>
          <w:rFonts w:ascii="Arial" w:hAnsi="Arial" w:cs="Arial"/>
          <w:color w:val="FF0000"/>
          <w:sz w:val="24"/>
          <w:szCs w:val="24"/>
        </w:rPr>
      </w:r>
      <w:r w:rsidR="008845E4">
        <w:rPr>
          <w:rFonts w:ascii="Arial" w:hAnsi="Arial" w:cs="Arial"/>
          <w:color w:val="FF0000"/>
          <w:sz w:val="24"/>
          <w:szCs w:val="24"/>
        </w:rPr>
        <w:fldChar w:fldCharType="separate"/>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noProof/>
          <w:color w:val="FF0000"/>
          <w:sz w:val="24"/>
          <w:szCs w:val="24"/>
        </w:rPr>
        <w:t> </w:t>
      </w:r>
      <w:r w:rsidR="008845E4">
        <w:rPr>
          <w:rFonts w:ascii="Arial" w:hAnsi="Arial" w:cs="Arial"/>
          <w:color w:val="FF0000"/>
          <w:sz w:val="24"/>
          <w:szCs w:val="24"/>
        </w:rPr>
        <w:fldChar w:fldCharType="end"/>
      </w:r>
      <w:r w:rsidR="008845E4">
        <w:rPr>
          <w:rFonts w:ascii="Arial" w:hAnsi="Arial" w:cs="Arial"/>
          <w:color w:val="FF0000"/>
          <w:sz w:val="24"/>
          <w:szCs w:val="24"/>
        </w:rPr>
        <w:tab/>
      </w:r>
      <w:r w:rsidR="008845E4">
        <w:rPr>
          <w:rFonts w:ascii="Arial" w:hAnsi="Arial" w:cs="Arial"/>
          <w:color w:val="FF0000"/>
          <w:sz w:val="24"/>
          <w:szCs w:val="24"/>
        </w:rPr>
        <w:tab/>
      </w:r>
      <w:r w:rsidRPr="008962B9">
        <w:rPr>
          <w:rFonts w:ascii="Arial" w:hAnsi="Arial" w:cs="Arial"/>
          <w:sz w:val="24"/>
          <w:szCs w:val="24"/>
        </w:rPr>
        <w:t xml:space="preserve"> </w:t>
      </w:r>
    </w:p>
    <w:p w:rsidR="003312AE" w:rsidRPr="008962B9" w:rsidRDefault="003312AE" w:rsidP="008962B9">
      <w:pPr>
        <w:rPr>
          <w:rFonts w:ascii="Arial" w:hAnsi="Arial" w:cs="Arial"/>
          <w:sz w:val="24"/>
          <w:szCs w:val="24"/>
        </w:rPr>
      </w:pPr>
    </w:p>
    <w:p w:rsidR="003312AE" w:rsidRPr="008962B9" w:rsidRDefault="003312AE" w:rsidP="008962B9">
      <w:pPr>
        <w:rPr>
          <w:rFonts w:ascii="Arial" w:hAnsi="Arial" w:cs="Arial"/>
          <w:sz w:val="24"/>
          <w:szCs w:val="24"/>
        </w:rPr>
      </w:pPr>
    </w:p>
    <w:p w:rsidR="003312AE" w:rsidRPr="008962B9" w:rsidRDefault="003312AE" w:rsidP="008962B9">
      <w:pPr>
        <w:pStyle w:val="western"/>
        <w:spacing w:before="0" w:beforeAutospacing="0" w:after="0" w:line="240" w:lineRule="auto"/>
        <w:rPr>
          <w:rFonts w:ascii="Arial" w:hAnsi="Arial" w:cs="Arial"/>
          <w:sz w:val="24"/>
          <w:szCs w:val="24"/>
        </w:rPr>
      </w:pPr>
      <w:r w:rsidRPr="008962B9">
        <w:rPr>
          <w:rFonts w:ascii="Arial" w:hAnsi="Arial" w:cs="Arial"/>
          <w:sz w:val="24"/>
          <w:szCs w:val="24"/>
        </w:rPr>
        <w:t xml:space="preserve">Segundo: Adjudicar este contrato a </w:t>
      </w:r>
      <w:r w:rsidR="00EE3921">
        <w:rPr>
          <w:rFonts w:ascii="Arial" w:hAnsi="Arial" w:cs="Arial"/>
          <w:sz w:val="24"/>
          <w:szCs w:val="24"/>
        </w:rPr>
        <w:fldChar w:fldCharType="begin"/>
      </w:r>
      <w:r w:rsidR="00EE3921">
        <w:rPr>
          <w:rFonts w:ascii="Arial" w:hAnsi="Arial" w:cs="Arial"/>
          <w:sz w:val="24"/>
          <w:szCs w:val="24"/>
        </w:rPr>
        <w:instrText xml:space="preserve"> REF  Texto3 </w:instrText>
      </w:r>
      <w:r w:rsidR="00EE3921">
        <w:rPr>
          <w:rFonts w:ascii="Arial" w:hAnsi="Arial" w:cs="Arial"/>
          <w:sz w:val="24"/>
          <w:szCs w:val="24"/>
        </w:rPr>
        <w:fldChar w:fldCharType="separate"/>
      </w:r>
      <w:r w:rsidR="00C53530">
        <w:rPr>
          <w:rFonts w:ascii="Arial" w:hAnsi="Arial" w:cs="Arial"/>
          <w:i/>
          <w:noProof/>
          <w:sz w:val="22"/>
          <w:szCs w:val="22"/>
        </w:rPr>
        <w:t xml:space="preserve">     </w:t>
      </w:r>
      <w:r w:rsidR="00EE3921">
        <w:rPr>
          <w:rFonts w:ascii="Arial" w:hAnsi="Arial" w:cs="Arial"/>
          <w:sz w:val="24"/>
          <w:szCs w:val="24"/>
        </w:rPr>
        <w:fldChar w:fldCharType="end"/>
      </w:r>
      <w:r w:rsidR="00937AA0">
        <w:rPr>
          <w:rFonts w:ascii="Arial" w:hAnsi="Arial" w:cs="Arial"/>
          <w:sz w:val="24"/>
          <w:szCs w:val="24"/>
        </w:rPr>
        <w:fldChar w:fldCharType="begin"/>
      </w:r>
      <w:r w:rsidR="00937AA0">
        <w:rPr>
          <w:rFonts w:ascii="Arial" w:hAnsi="Arial" w:cs="Arial"/>
          <w:sz w:val="24"/>
          <w:szCs w:val="24"/>
        </w:rPr>
        <w:instrText xml:space="preserve"> REF  Texto3 </w:instrText>
      </w:r>
      <w:r w:rsidR="00937AA0">
        <w:rPr>
          <w:rFonts w:ascii="Arial" w:hAnsi="Arial" w:cs="Arial"/>
          <w:sz w:val="24"/>
          <w:szCs w:val="24"/>
        </w:rPr>
        <w:fldChar w:fldCharType="separate"/>
      </w:r>
      <w:r w:rsidR="00C53530">
        <w:rPr>
          <w:rFonts w:ascii="Arial" w:hAnsi="Arial" w:cs="Arial"/>
          <w:i/>
          <w:noProof/>
          <w:sz w:val="22"/>
          <w:szCs w:val="22"/>
        </w:rPr>
        <w:t xml:space="preserve">     </w:t>
      </w:r>
      <w:r w:rsidR="00937AA0">
        <w:rPr>
          <w:rFonts w:ascii="Arial" w:hAnsi="Arial" w:cs="Arial"/>
          <w:sz w:val="24"/>
          <w:szCs w:val="24"/>
        </w:rPr>
        <w:fldChar w:fldCharType="end"/>
      </w:r>
    </w:p>
    <w:p w:rsidR="003312AE" w:rsidRPr="009D22B1" w:rsidRDefault="003312AE" w:rsidP="008962B9">
      <w:pPr>
        <w:rPr>
          <w:rFonts w:ascii="Arial" w:hAnsi="Arial" w:cs="Arial"/>
          <w:color w:val="000000"/>
          <w:sz w:val="24"/>
          <w:szCs w:val="24"/>
        </w:rPr>
      </w:pPr>
    </w:p>
    <w:p w:rsidR="003312AE" w:rsidRDefault="003312AE" w:rsidP="008962B9">
      <w:pPr>
        <w:rPr>
          <w:rFonts w:ascii="Arial" w:hAnsi="Arial" w:cs="Arial"/>
          <w:color w:val="000000"/>
          <w:sz w:val="24"/>
          <w:szCs w:val="24"/>
        </w:rPr>
      </w:pPr>
    </w:p>
    <w:p w:rsidR="009E5E11" w:rsidRDefault="009E5E11" w:rsidP="009E5E11">
      <w:pPr>
        <w:jc w:val="center"/>
        <w:rPr>
          <w:rFonts w:ascii="Arial" w:hAnsi="Arial" w:cs="Arial"/>
          <w:color w:val="000000"/>
          <w:sz w:val="24"/>
          <w:szCs w:val="24"/>
        </w:rPr>
      </w:pPr>
      <w:r>
        <w:rPr>
          <w:rFonts w:ascii="Arial" w:hAnsi="Arial" w:cs="Arial"/>
          <w:color w:val="000000"/>
          <w:sz w:val="24"/>
          <w:szCs w:val="24"/>
        </w:rPr>
        <w:t>Las Palmas de Gran Canaria.</w:t>
      </w:r>
    </w:p>
    <w:p w:rsidR="009E5E11" w:rsidRPr="009D22B1" w:rsidRDefault="009E5E11" w:rsidP="008962B9">
      <w:pPr>
        <w:rPr>
          <w:rFonts w:ascii="Arial" w:hAnsi="Arial" w:cs="Arial"/>
          <w:color w:val="000000"/>
          <w:sz w:val="24"/>
          <w:szCs w:val="24"/>
        </w:rPr>
      </w:pPr>
    </w:p>
    <w:p w:rsidR="00504FC5" w:rsidRPr="008962B9" w:rsidRDefault="00504FC5" w:rsidP="008962B9">
      <w:pPr>
        <w:jc w:val="center"/>
        <w:rPr>
          <w:rFonts w:ascii="Arial" w:hAnsi="Arial" w:cs="Arial"/>
          <w:kern w:val="3"/>
          <w:sz w:val="24"/>
          <w:lang w:eastAsia="zh-CN"/>
        </w:rPr>
      </w:pPr>
    </w:p>
    <w:p w:rsidR="00504FC5" w:rsidRPr="008962B9" w:rsidRDefault="00504FC5" w:rsidP="008962B9">
      <w:pPr>
        <w:jc w:val="center"/>
        <w:rPr>
          <w:rFonts w:ascii="Arial" w:hAnsi="Arial" w:cs="Arial"/>
          <w:kern w:val="3"/>
          <w:sz w:val="24"/>
          <w:lang w:eastAsia="zh-CN"/>
        </w:rPr>
      </w:pPr>
      <w:r w:rsidRPr="008962B9">
        <w:rPr>
          <w:rFonts w:ascii="Arial" w:hAnsi="Arial" w:cs="Arial"/>
          <w:kern w:val="3"/>
          <w:sz w:val="24"/>
          <w:lang w:eastAsia="zh-CN"/>
        </w:rPr>
        <w:t>EL RECTOR DE LA ULPGG</w:t>
      </w:r>
    </w:p>
    <w:p w:rsidR="00504FC5" w:rsidRPr="008962B9" w:rsidRDefault="00504FC5" w:rsidP="008962B9">
      <w:pPr>
        <w:ind w:left="-567" w:right="-427"/>
        <w:jc w:val="center"/>
        <w:rPr>
          <w:rFonts w:ascii="Arial" w:hAnsi="Arial" w:cs="Arial"/>
          <w:kern w:val="3"/>
          <w:sz w:val="24"/>
          <w:lang w:eastAsia="zh-CN"/>
        </w:rPr>
      </w:pPr>
      <w:r w:rsidRPr="008962B9">
        <w:rPr>
          <w:rFonts w:ascii="Arial" w:hAnsi="Arial" w:cs="Arial"/>
          <w:kern w:val="3"/>
          <w:sz w:val="24"/>
          <w:lang w:eastAsia="zh-CN"/>
        </w:rPr>
        <w:t>(P.D.  Resolución de 05 de abril de 2021, BOC nº 80, de 20 de abril),</w:t>
      </w:r>
    </w:p>
    <w:p w:rsidR="00504FC5" w:rsidRPr="008962B9" w:rsidRDefault="00504FC5" w:rsidP="008962B9">
      <w:pPr>
        <w:jc w:val="center"/>
        <w:rPr>
          <w:rFonts w:ascii="Arial" w:hAnsi="Arial" w:cs="Arial"/>
          <w:kern w:val="3"/>
          <w:sz w:val="24"/>
          <w:lang w:eastAsia="zh-CN"/>
        </w:rPr>
      </w:pPr>
    </w:p>
    <w:p w:rsidR="00504FC5" w:rsidRPr="008962B9" w:rsidRDefault="00903646" w:rsidP="008962B9">
      <w:pPr>
        <w:jc w:val="center"/>
        <w:rPr>
          <w:rFonts w:ascii="Arial" w:hAnsi="Arial" w:cs="Arial"/>
          <w:kern w:val="3"/>
          <w:sz w:val="24"/>
          <w:lang w:eastAsia="zh-CN"/>
        </w:rPr>
      </w:pPr>
      <w:r>
        <w:rPr>
          <w:rFonts w:ascii="Arial" w:hAnsi="Arial" w:cs="Arial"/>
          <w:kern w:val="3"/>
          <w:sz w:val="24"/>
          <w:lang w:eastAsia="zh-CN"/>
        </w:rPr>
        <w:t>ÓRGANO DE CONTRATACIÓ</w:t>
      </w:r>
      <w:r w:rsidR="00AE73B4" w:rsidRPr="008962B9">
        <w:rPr>
          <w:rFonts w:ascii="Arial" w:hAnsi="Arial" w:cs="Arial"/>
          <w:kern w:val="3"/>
          <w:sz w:val="24"/>
          <w:lang w:eastAsia="zh-CN"/>
        </w:rPr>
        <w:t>N</w:t>
      </w:r>
    </w:p>
    <w:p w:rsidR="00363AF0" w:rsidRPr="009D22B1" w:rsidRDefault="00363AF0" w:rsidP="008962B9">
      <w:pPr>
        <w:jc w:val="center"/>
        <w:rPr>
          <w:rFonts w:ascii="Arial" w:hAnsi="Arial" w:cs="Arial"/>
          <w:color w:val="000000"/>
          <w:sz w:val="24"/>
          <w:szCs w:val="24"/>
        </w:rPr>
      </w:pPr>
    </w:p>
    <w:p w:rsidR="00363AF0" w:rsidRPr="009D22B1" w:rsidRDefault="00363AF0" w:rsidP="008962B9">
      <w:pPr>
        <w:jc w:val="center"/>
        <w:rPr>
          <w:rFonts w:ascii="Arial" w:hAnsi="Arial" w:cs="Arial"/>
          <w:color w:val="000000"/>
          <w:sz w:val="24"/>
          <w:szCs w:val="24"/>
        </w:rPr>
      </w:pPr>
    </w:p>
    <w:p w:rsidR="00363AF0" w:rsidRPr="009D22B1" w:rsidRDefault="00363AF0" w:rsidP="008962B9">
      <w:pPr>
        <w:jc w:val="center"/>
        <w:rPr>
          <w:rFonts w:ascii="Arial" w:hAnsi="Arial" w:cs="Arial"/>
          <w:color w:val="000000"/>
          <w:sz w:val="24"/>
          <w:szCs w:val="24"/>
        </w:rPr>
      </w:pPr>
    </w:p>
    <w:p w:rsidR="00363AF0" w:rsidRPr="009D22B1" w:rsidRDefault="00363AF0" w:rsidP="008962B9">
      <w:pPr>
        <w:jc w:val="center"/>
        <w:rPr>
          <w:rFonts w:ascii="Arial" w:hAnsi="Arial" w:cs="Arial"/>
          <w:color w:val="000000"/>
          <w:sz w:val="24"/>
          <w:szCs w:val="24"/>
        </w:rPr>
      </w:pPr>
    </w:p>
    <w:p w:rsidR="00363AF0" w:rsidRPr="009D22B1" w:rsidRDefault="00363AF0" w:rsidP="008962B9">
      <w:pPr>
        <w:jc w:val="center"/>
        <w:rPr>
          <w:rFonts w:ascii="Arial" w:hAnsi="Arial" w:cs="Arial"/>
          <w:color w:val="000000"/>
          <w:sz w:val="24"/>
          <w:szCs w:val="24"/>
        </w:rPr>
      </w:pPr>
    </w:p>
    <w:p w:rsidR="00363AF0" w:rsidRPr="009D22B1" w:rsidRDefault="00363AF0" w:rsidP="008962B9">
      <w:pPr>
        <w:jc w:val="center"/>
        <w:rPr>
          <w:rFonts w:ascii="Arial" w:hAnsi="Arial" w:cs="Arial"/>
          <w:color w:val="000000"/>
          <w:sz w:val="24"/>
          <w:szCs w:val="24"/>
        </w:rPr>
      </w:pPr>
    </w:p>
    <w:p w:rsidR="00B477D9" w:rsidRPr="009D22B1" w:rsidRDefault="00B477D9" w:rsidP="008962B9">
      <w:pPr>
        <w:rPr>
          <w:rFonts w:ascii="Arial" w:hAnsi="Arial" w:cs="Arial"/>
          <w:color w:val="44546A"/>
          <w:sz w:val="24"/>
          <w:szCs w:val="22"/>
        </w:rPr>
      </w:pPr>
    </w:p>
    <w:p w:rsidR="00AE73B4" w:rsidRPr="009D22B1" w:rsidRDefault="00AE73B4" w:rsidP="008962B9">
      <w:pPr>
        <w:rPr>
          <w:rFonts w:ascii="Arial" w:hAnsi="Arial" w:cs="Arial"/>
          <w:color w:val="44546A"/>
          <w:sz w:val="24"/>
          <w:szCs w:val="22"/>
        </w:rPr>
      </w:pPr>
    </w:p>
    <w:p w:rsidR="00AE73B4" w:rsidRPr="009D22B1" w:rsidRDefault="00AE73B4" w:rsidP="008962B9">
      <w:pPr>
        <w:rPr>
          <w:rFonts w:ascii="Arial" w:hAnsi="Arial" w:cs="Arial"/>
          <w:color w:val="44546A"/>
          <w:sz w:val="24"/>
          <w:szCs w:val="22"/>
        </w:rPr>
      </w:pPr>
    </w:p>
    <w:p w:rsidR="00AE73B4" w:rsidRPr="009D22B1" w:rsidRDefault="00AE73B4" w:rsidP="008962B9">
      <w:pPr>
        <w:rPr>
          <w:rFonts w:ascii="Arial" w:hAnsi="Arial" w:cs="Arial"/>
          <w:color w:val="44546A"/>
          <w:sz w:val="24"/>
          <w:szCs w:val="22"/>
        </w:rPr>
      </w:pPr>
    </w:p>
    <w:sectPr w:rsidR="00AE73B4" w:rsidRPr="009D22B1" w:rsidSect="002F096D">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418" w:left="1701" w:header="1191"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398" w:rsidRDefault="00EB7398" w:rsidP="000B00C2">
      <w:r>
        <w:separator/>
      </w:r>
    </w:p>
  </w:endnote>
  <w:endnote w:type="continuationSeparator" w:id="0">
    <w:p w:rsidR="00EB7398" w:rsidRDefault="00EB7398" w:rsidP="000B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ubik Medium">
    <w:altName w:val="Times New Roman"/>
    <w:charset w:val="00"/>
    <w:family w:val="auto"/>
    <w:pitch w:val="variable"/>
    <w:sig w:usb0="00000000" w:usb1="4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49" w:rsidRDefault="009E184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3" w:rsidRDefault="005F31E7">
    <w:pPr>
      <w:pStyle w:val="Piedepgina"/>
      <w:rPr>
        <w:rFonts w:ascii="Arial" w:hAnsi="Arial" w:cs="Arial"/>
        <w:sz w:val="12"/>
        <w:szCs w:val="12"/>
      </w:rPr>
    </w:pPr>
    <w:r>
      <w:rPr>
        <w:noProof/>
      </w:rPr>
      <mc:AlternateContent>
        <mc:Choice Requires="wps">
          <w:drawing>
            <wp:anchor distT="0" distB="0" distL="114300" distR="114300" simplePos="0" relativeHeight="251655680" behindDoc="0" locked="0" layoutInCell="1" allowOverlap="1">
              <wp:simplePos x="0" y="0"/>
              <wp:positionH relativeFrom="column">
                <wp:posOffset>-851535</wp:posOffset>
              </wp:positionH>
              <wp:positionV relativeFrom="paragraph">
                <wp:posOffset>-303530</wp:posOffset>
              </wp:positionV>
              <wp:extent cx="2520950" cy="5778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577850"/>
                      </a:xfrm>
                      <a:prstGeom prst="rect">
                        <a:avLst/>
                      </a:prstGeom>
                      <a:noFill/>
                      <a:ln w="6350">
                        <a:noFill/>
                      </a:ln>
                    </wps:spPr>
                    <wps:txbx>
                      <w:txbxContent>
                        <w:p w:rsidR="00DD3F84" w:rsidRDefault="00DD3F84" w:rsidP="00DD3F84">
                          <w:pPr>
                            <w:rPr>
                              <w:rFonts w:ascii="Rubik Medium" w:hAnsi="Rubik Medium" w:cs="Rubik Medium"/>
                              <w:color w:val="0066A1"/>
                              <w:sz w:val="16"/>
                              <w:szCs w:val="16"/>
                            </w:rPr>
                          </w:pPr>
                          <w:r>
                            <w:rPr>
                              <w:rFonts w:ascii="Rubik Medium" w:hAnsi="Rubik Medium" w:cs="Rubik Medium"/>
                              <w:color w:val="0066A1"/>
                              <w:sz w:val="16"/>
                              <w:szCs w:val="16"/>
                            </w:rPr>
                            <w:t>Edificio de Servicios Administrativos</w:t>
                          </w:r>
                        </w:p>
                        <w:p w:rsidR="00DD3F84" w:rsidRPr="00BD27D2" w:rsidRDefault="00DD3F84" w:rsidP="00DD3F84">
                          <w:pPr>
                            <w:rPr>
                              <w:rFonts w:ascii="Rubik Medium" w:hAnsi="Rubik Medium" w:cs="Rubik Medium"/>
                              <w:color w:val="0066A1"/>
                              <w:sz w:val="16"/>
                              <w:szCs w:val="16"/>
                            </w:rPr>
                          </w:pPr>
                          <w:r>
                            <w:rPr>
                              <w:rFonts w:ascii="Rubik Medium" w:hAnsi="Rubik Medium" w:cs="Rubik Medium"/>
                              <w:color w:val="0066A1"/>
                              <w:sz w:val="16"/>
                              <w:szCs w:val="16"/>
                            </w:rPr>
                            <w:t>Camino Real de San Roque, 1</w:t>
                          </w:r>
                        </w:p>
                        <w:p w:rsidR="00DD3F84" w:rsidRPr="00BD27D2" w:rsidRDefault="00DD3F84" w:rsidP="00DD3F84">
                          <w:pPr>
                            <w:rPr>
                              <w:color w:val="0066A1"/>
                              <w:sz w:val="16"/>
                              <w:szCs w:val="16"/>
                            </w:rPr>
                          </w:pPr>
                          <w:r w:rsidRPr="00BD27D2">
                            <w:rPr>
                              <w:rFonts w:ascii="Rubik Medium" w:hAnsi="Rubik Medium" w:cs="Rubik Medium" w:hint="cs"/>
                              <w:color w:val="0066A1"/>
                              <w:sz w:val="16"/>
                              <w:szCs w:val="16"/>
                            </w:rPr>
                            <w:t>350</w:t>
                          </w:r>
                          <w:r>
                            <w:rPr>
                              <w:rFonts w:ascii="Rubik Medium" w:hAnsi="Rubik Medium" w:cs="Rubik Medium"/>
                              <w:color w:val="0066A1"/>
                              <w:sz w:val="16"/>
                              <w:szCs w:val="16"/>
                            </w:rPr>
                            <w:t>15</w:t>
                          </w:r>
                          <w:r w:rsidRPr="00BD27D2">
                            <w:rPr>
                              <w:rFonts w:ascii="Rubik Medium" w:hAnsi="Rubik Medium" w:cs="Rubik Medium" w:hint="cs"/>
                              <w:color w:val="0066A1"/>
                              <w:sz w:val="16"/>
                              <w:szCs w:val="16"/>
                            </w:rPr>
                            <w:t xml:space="preserve"> Las Palmas de G.C.</w:t>
                          </w:r>
                          <w:r w:rsidRPr="00BD27D2">
                            <w:rPr>
                              <w:color w:val="0066A1"/>
                              <w:sz w:val="16"/>
                              <w:szCs w:val="16"/>
                            </w:rPr>
                            <w:t xml:space="preserve">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7.05pt;margin-top:-23.9pt;width:198.5pt;height: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" filled="f" stroked="f" strokeweight=".5pt">
              <v:path arrowok="t"/>
              <v:textbox>
                <w:txbxContent>
                  <w:p w:rsidR="00DD3F84" w:rsidRDefault="00DD3F84" w:rsidP="00DD3F84">
                    <w:pPr>
                      <w:rPr>
                        <w:rFonts w:ascii="Rubik Medium" w:hAnsi="Rubik Medium" w:cs="Rubik Medium"/>
                        <w:color w:val="0066A1"/>
                        <w:sz w:val="16"/>
                        <w:szCs w:val="16"/>
                      </w:rPr>
                    </w:pPr>
                    <w:r>
                      <w:rPr>
                        <w:rFonts w:ascii="Rubik Medium" w:hAnsi="Rubik Medium" w:cs="Rubik Medium"/>
                        <w:color w:val="0066A1"/>
                        <w:sz w:val="16"/>
                        <w:szCs w:val="16"/>
                      </w:rPr>
                      <w:t>Edificio de Servicios Administrativos</w:t>
                    </w:r>
                  </w:p>
                  <w:p w:rsidR="00DD3F84" w:rsidRPr="00BD27D2" w:rsidRDefault="00DD3F84" w:rsidP="00DD3F84">
                    <w:pPr>
                      <w:rPr>
                        <w:rFonts w:ascii="Rubik Medium" w:hAnsi="Rubik Medium" w:cs="Rubik Medium"/>
                        <w:color w:val="0066A1"/>
                        <w:sz w:val="16"/>
                        <w:szCs w:val="16"/>
                      </w:rPr>
                    </w:pPr>
                    <w:r>
                      <w:rPr>
                        <w:rFonts w:ascii="Rubik Medium" w:hAnsi="Rubik Medium" w:cs="Rubik Medium"/>
                        <w:color w:val="0066A1"/>
                        <w:sz w:val="16"/>
                        <w:szCs w:val="16"/>
                      </w:rPr>
                      <w:t>Camino Real de San Roque, 1</w:t>
                    </w:r>
                  </w:p>
                  <w:p w:rsidR="00DD3F84" w:rsidRPr="00BD27D2" w:rsidRDefault="00DD3F84" w:rsidP="00DD3F84">
                    <w:pPr>
                      <w:rPr>
                        <w:color w:val="0066A1"/>
                        <w:sz w:val="16"/>
                        <w:szCs w:val="16"/>
                      </w:rPr>
                    </w:pPr>
                    <w:r w:rsidRPr="00BD27D2">
                      <w:rPr>
                        <w:rFonts w:ascii="Rubik Medium" w:hAnsi="Rubik Medium" w:cs="Rubik Medium" w:hint="cs"/>
                        <w:color w:val="0066A1"/>
                        <w:sz w:val="16"/>
                        <w:szCs w:val="16"/>
                      </w:rPr>
                      <w:t>350</w:t>
                    </w:r>
                    <w:r>
                      <w:rPr>
                        <w:rFonts w:ascii="Rubik Medium" w:hAnsi="Rubik Medium" w:cs="Rubik Medium"/>
                        <w:color w:val="0066A1"/>
                        <w:sz w:val="16"/>
                        <w:szCs w:val="16"/>
                      </w:rPr>
                      <w:t>15</w:t>
                    </w:r>
                    <w:r w:rsidRPr="00BD27D2">
                      <w:rPr>
                        <w:rFonts w:ascii="Rubik Medium" w:hAnsi="Rubik Medium" w:cs="Rubik Medium" w:hint="cs"/>
                        <w:color w:val="0066A1"/>
                        <w:sz w:val="16"/>
                        <w:szCs w:val="16"/>
                      </w:rPr>
                      <w:t xml:space="preserve"> Las Palmas de G.C.</w:t>
                    </w:r>
                    <w:r w:rsidRPr="00BD27D2">
                      <w:rPr>
                        <w:color w:val="0066A1"/>
                        <w:sz w:val="16"/>
                        <w:szCs w:val="16"/>
                      </w:rPr>
                      <w:t xml:space="preserve"> – Las Palmas • España</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1834515</wp:posOffset>
              </wp:positionH>
              <wp:positionV relativeFrom="paragraph">
                <wp:posOffset>-335280</wp:posOffset>
              </wp:positionV>
              <wp:extent cx="2019300" cy="431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431800"/>
                      </a:xfrm>
                      <a:prstGeom prst="rect">
                        <a:avLst/>
                      </a:prstGeom>
                      <a:noFill/>
                      <a:ln w="6350">
                        <a:noFill/>
                      </a:ln>
                    </wps:spPr>
                    <wps:txbx>
                      <w:txbxContent>
                        <w:p w:rsidR="00DD3F84" w:rsidRPr="009E1849" w:rsidRDefault="00DD3F84" w:rsidP="00DD3F84">
                          <w:pPr>
                            <w:rPr>
                              <w:color w:val="0066A1"/>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margin-left:144.45pt;margin-top:-26.4pt;width:159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" filled="f" stroked="f" strokeweight=".5pt">
              <v:path arrowok="t"/>
              <v:textbox>
                <w:txbxContent>
                  <w:p w:rsidR="00DD3F84" w:rsidRPr="009E1849" w:rsidRDefault="00DD3F84" w:rsidP="00DD3F84">
                    <w:pPr>
                      <w:rPr>
                        <w:color w:val="0066A1"/>
                        <w:sz w:val="18"/>
                        <w:szCs w:val="1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4463415</wp:posOffset>
              </wp:positionH>
              <wp:positionV relativeFrom="paragraph">
                <wp:posOffset>-265430</wp:posOffset>
              </wp:positionV>
              <wp:extent cx="1377950" cy="35052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350520"/>
                      </a:xfrm>
                      <a:prstGeom prst="rect">
                        <a:avLst/>
                      </a:prstGeom>
                      <a:noFill/>
                      <a:ln w="6350">
                        <a:noFill/>
                      </a:ln>
                    </wps:spPr>
                    <wps:txbx>
                      <w:txbxContent>
                        <w:p w:rsidR="00DD3F84" w:rsidRPr="00BD27D2" w:rsidRDefault="00DD3F84" w:rsidP="00DD3F84">
                          <w:pPr>
                            <w:rPr>
                              <w:color w:val="0066A1"/>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rPr>
                            <w:t>www.</w:t>
                          </w:r>
                          <w:r w:rsidRPr="00BD27D2">
                            <w:rPr>
                              <w:rFonts w:hint="cs"/>
                              <w:b/>
                              <w:bCs/>
                              <w:color w:val="0066A1"/>
                            </w:rPr>
                            <w:t>ulpgc.es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8" type="#_x0000_t202" style="position:absolute;margin-left:351.45pt;margin-top:-20.9pt;width:108.5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" filled="f" stroked="f" strokeweight=".5pt">
              <v:path arrowok="t"/>
              <v:textbox>
                <w:txbxContent>
                  <w:p w:rsidR="00DD3F84" w:rsidRPr="00BD27D2" w:rsidRDefault="00DD3F84" w:rsidP="00DD3F84">
                    <w:pPr>
                      <w:rPr>
                        <w:color w:val="0066A1"/>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rPr>
                      <w:t>www.</w:t>
                    </w:r>
                    <w:r w:rsidRPr="00BD27D2">
                      <w:rPr>
                        <w:rFonts w:hint="cs"/>
                        <w:b/>
                        <w:bCs/>
                        <w:color w:val="0066A1"/>
                      </w:rPr>
                      <w:t>ulpgc.es</w:t>
                    </w:r>
                  </w:p>
                </w:txbxContent>
              </v:textbox>
            </v:shape>
          </w:pict>
        </mc:Fallback>
      </mc:AlternateContent>
    </w:r>
  </w:p>
  <w:p w:rsidR="00634033" w:rsidRDefault="00634033" w:rsidP="00DD3F84">
    <w:pPr>
      <w:pStyle w:val="Piedepgina"/>
      <w:jc w:val="center"/>
      <w:rPr>
        <w:rFonts w:ascii="Arial" w:hAnsi="Arial" w:cs="Arial"/>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49" w:rsidRDefault="009E18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398" w:rsidRDefault="00EB7398" w:rsidP="000B00C2">
      <w:r>
        <w:separator/>
      </w:r>
    </w:p>
  </w:footnote>
  <w:footnote w:type="continuationSeparator" w:id="0">
    <w:p w:rsidR="00EB7398" w:rsidRDefault="00EB7398" w:rsidP="000B0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49" w:rsidRDefault="009E18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3" w:rsidRDefault="005F31E7">
    <w:pPr>
      <w:pStyle w:val="Encabezado"/>
    </w:pPr>
    <w:r>
      <w:rPr>
        <w:noProof/>
      </w:rPr>
      <w:drawing>
        <wp:anchor distT="0" distB="0" distL="114300" distR="114300" simplePos="0" relativeHeight="251659776" behindDoc="1" locked="0" layoutInCell="1" allowOverlap="1">
          <wp:simplePos x="0" y="0"/>
          <wp:positionH relativeFrom="column">
            <wp:posOffset>-537210</wp:posOffset>
          </wp:positionH>
          <wp:positionV relativeFrom="paragraph">
            <wp:posOffset>-41910</wp:posOffset>
          </wp:positionV>
          <wp:extent cx="1524000" cy="564515"/>
          <wp:effectExtent l="0" t="0" r="0" b="0"/>
          <wp:wrapTight wrapText="bothSides">
            <wp:wrapPolygon edited="0">
              <wp:start x="1890" y="0"/>
              <wp:lineTo x="0" y="5102"/>
              <wp:lineTo x="0" y="13120"/>
              <wp:lineTo x="6480" y="21138"/>
              <wp:lineTo x="21330" y="21138"/>
              <wp:lineTo x="21330" y="7289"/>
              <wp:lineTo x="15930" y="3645"/>
              <wp:lineTo x="5400" y="0"/>
              <wp:lineTo x="1890" y="0"/>
            </wp:wrapPolygon>
          </wp:wrapTight>
          <wp:docPr id="5" name="Imagen 10"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magen que contiene reloj&#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r="47472"/>
                  <a:stretch>
                    <a:fillRect/>
                  </a:stretch>
                </pic:blipFill>
                <pic:spPr bwMode="auto">
                  <a:xfrm>
                    <a:off x="0" y="0"/>
                    <a:ext cx="1524000"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simplePos x="0" y="0"/>
          <wp:positionH relativeFrom="page">
            <wp:posOffset>20955</wp:posOffset>
          </wp:positionH>
          <wp:positionV relativeFrom="page">
            <wp:posOffset>22225</wp:posOffset>
          </wp:positionV>
          <wp:extent cx="7556500" cy="10692130"/>
          <wp:effectExtent l="0" t="0" r="0" b="0"/>
          <wp:wrapNone/>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4033" w:rsidRDefault="00634033">
    <w:pPr>
      <w:pStyle w:val="Encabezado"/>
    </w:pPr>
  </w:p>
  <w:p w:rsidR="00634033" w:rsidRDefault="00634033">
    <w:pPr>
      <w:pStyle w:val="Encabezado"/>
    </w:pPr>
  </w:p>
  <w:p w:rsidR="00634033" w:rsidRDefault="00634033">
    <w:pPr>
      <w:pStyle w:val="Encabezado"/>
    </w:pPr>
  </w:p>
  <w:p w:rsidR="00634033" w:rsidRDefault="00634033" w:rsidP="006453BD">
    <w:pPr>
      <w:rPr>
        <w:rFonts w:ascii="Trebuchet MS" w:hAnsi="Trebuchet MS"/>
        <w:w w:val="97"/>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49" w:rsidRDefault="009E18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699"/>
    <w:multiLevelType w:val="hybridMultilevel"/>
    <w:tmpl w:val="7256BE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cptpM/nT2c3a5KomIg5NELlYFk80fY3EPXOCcgb6koB4m/b0ZbkkiQs4wUV2n9gGoH0spXcXEfKaLGc+Bf8Pg==" w:salt="+SrYL5DaCXjoVoqYVsAd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54"/>
    <w:rsid w:val="000206B2"/>
    <w:rsid w:val="000305C3"/>
    <w:rsid w:val="000425A1"/>
    <w:rsid w:val="00051B10"/>
    <w:rsid w:val="000614E5"/>
    <w:rsid w:val="00077DBF"/>
    <w:rsid w:val="000861A0"/>
    <w:rsid w:val="00091F9D"/>
    <w:rsid w:val="0009206D"/>
    <w:rsid w:val="00095418"/>
    <w:rsid w:val="000A1437"/>
    <w:rsid w:val="000B00C2"/>
    <w:rsid w:val="000B4D76"/>
    <w:rsid w:val="000D4B6D"/>
    <w:rsid w:val="000E2D3E"/>
    <w:rsid w:val="000E6684"/>
    <w:rsid w:val="000F50E5"/>
    <w:rsid w:val="001033A7"/>
    <w:rsid w:val="0010516B"/>
    <w:rsid w:val="001078A3"/>
    <w:rsid w:val="00114E88"/>
    <w:rsid w:val="0011775B"/>
    <w:rsid w:val="00117E38"/>
    <w:rsid w:val="0012475E"/>
    <w:rsid w:val="001303D2"/>
    <w:rsid w:val="00143DEF"/>
    <w:rsid w:val="00143FD8"/>
    <w:rsid w:val="0015223A"/>
    <w:rsid w:val="001747AE"/>
    <w:rsid w:val="001811F4"/>
    <w:rsid w:val="001908F7"/>
    <w:rsid w:val="00196505"/>
    <w:rsid w:val="00197DC3"/>
    <w:rsid w:val="001B479D"/>
    <w:rsid w:val="001C193E"/>
    <w:rsid w:val="001E625B"/>
    <w:rsid w:val="001E7A0B"/>
    <w:rsid w:val="001F645E"/>
    <w:rsid w:val="002315D4"/>
    <w:rsid w:val="00234EC8"/>
    <w:rsid w:val="0025029C"/>
    <w:rsid w:val="00255C23"/>
    <w:rsid w:val="00265E42"/>
    <w:rsid w:val="00275DD7"/>
    <w:rsid w:val="002A2728"/>
    <w:rsid w:val="002B1606"/>
    <w:rsid w:val="002E0252"/>
    <w:rsid w:val="002E675A"/>
    <w:rsid w:val="002F096D"/>
    <w:rsid w:val="002F2F6B"/>
    <w:rsid w:val="002F52B6"/>
    <w:rsid w:val="002F70F2"/>
    <w:rsid w:val="00312471"/>
    <w:rsid w:val="00321126"/>
    <w:rsid w:val="003312AE"/>
    <w:rsid w:val="00334139"/>
    <w:rsid w:val="00352C4C"/>
    <w:rsid w:val="00353C3E"/>
    <w:rsid w:val="00353EF2"/>
    <w:rsid w:val="00360860"/>
    <w:rsid w:val="00363AF0"/>
    <w:rsid w:val="00391717"/>
    <w:rsid w:val="00395982"/>
    <w:rsid w:val="003A60CF"/>
    <w:rsid w:val="003C0B91"/>
    <w:rsid w:val="003F016F"/>
    <w:rsid w:val="003F6C97"/>
    <w:rsid w:val="003F7594"/>
    <w:rsid w:val="004225B7"/>
    <w:rsid w:val="00424E62"/>
    <w:rsid w:val="004378E7"/>
    <w:rsid w:val="004379F9"/>
    <w:rsid w:val="00471F54"/>
    <w:rsid w:val="004866B8"/>
    <w:rsid w:val="004976AE"/>
    <w:rsid w:val="004C4BF7"/>
    <w:rsid w:val="004E1481"/>
    <w:rsid w:val="004E665F"/>
    <w:rsid w:val="004F2D5A"/>
    <w:rsid w:val="00503CEC"/>
    <w:rsid w:val="00504FC5"/>
    <w:rsid w:val="00510FED"/>
    <w:rsid w:val="00511DDB"/>
    <w:rsid w:val="00532678"/>
    <w:rsid w:val="00533B11"/>
    <w:rsid w:val="00537601"/>
    <w:rsid w:val="00562E39"/>
    <w:rsid w:val="005732B1"/>
    <w:rsid w:val="0057615A"/>
    <w:rsid w:val="005935F0"/>
    <w:rsid w:val="005A7CBC"/>
    <w:rsid w:val="005B20D2"/>
    <w:rsid w:val="005E04F8"/>
    <w:rsid w:val="005E27AB"/>
    <w:rsid w:val="005F31E7"/>
    <w:rsid w:val="00624185"/>
    <w:rsid w:val="00634033"/>
    <w:rsid w:val="0064261A"/>
    <w:rsid w:val="006453BD"/>
    <w:rsid w:val="0066152D"/>
    <w:rsid w:val="00666D0E"/>
    <w:rsid w:val="0066797A"/>
    <w:rsid w:val="00680A34"/>
    <w:rsid w:val="006919F6"/>
    <w:rsid w:val="00695F8F"/>
    <w:rsid w:val="006A10C5"/>
    <w:rsid w:val="006B1FED"/>
    <w:rsid w:val="006B2B65"/>
    <w:rsid w:val="006B6408"/>
    <w:rsid w:val="006D6389"/>
    <w:rsid w:val="00710CE7"/>
    <w:rsid w:val="00713C8E"/>
    <w:rsid w:val="00725BB9"/>
    <w:rsid w:val="00733899"/>
    <w:rsid w:val="00743612"/>
    <w:rsid w:val="00752049"/>
    <w:rsid w:val="007C122D"/>
    <w:rsid w:val="007C7D09"/>
    <w:rsid w:val="007D0209"/>
    <w:rsid w:val="007E06A9"/>
    <w:rsid w:val="007E1068"/>
    <w:rsid w:val="00804291"/>
    <w:rsid w:val="0080605B"/>
    <w:rsid w:val="008077C2"/>
    <w:rsid w:val="0084400A"/>
    <w:rsid w:val="00847E6A"/>
    <w:rsid w:val="00852906"/>
    <w:rsid w:val="00872506"/>
    <w:rsid w:val="008737F4"/>
    <w:rsid w:val="0087551A"/>
    <w:rsid w:val="00881FF7"/>
    <w:rsid w:val="008845E4"/>
    <w:rsid w:val="008962B9"/>
    <w:rsid w:val="008A39C1"/>
    <w:rsid w:val="008C2B65"/>
    <w:rsid w:val="008C4D38"/>
    <w:rsid w:val="008D470E"/>
    <w:rsid w:val="008E1160"/>
    <w:rsid w:val="008F2D0F"/>
    <w:rsid w:val="00902F11"/>
    <w:rsid w:val="00903646"/>
    <w:rsid w:val="009116B6"/>
    <w:rsid w:val="009123E9"/>
    <w:rsid w:val="00915A1A"/>
    <w:rsid w:val="00921375"/>
    <w:rsid w:val="009227CF"/>
    <w:rsid w:val="00937AA0"/>
    <w:rsid w:val="00945E88"/>
    <w:rsid w:val="00957302"/>
    <w:rsid w:val="00975644"/>
    <w:rsid w:val="00980A77"/>
    <w:rsid w:val="00983D82"/>
    <w:rsid w:val="00984CFE"/>
    <w:rsid w:val="009A13AD"/>
    <w:rsid w:val="009A6E66"/>
    <w:rsid w:val="009B08AF"/>
    <w:rsid w:val="009B3CB1"/>
    <w:rsid w:val="009C3689"/>
    <w:rsid w:val="009C375D"/>
    <w:rsid w:val="009C3A35"/>
    <w:rsid w:val="009C54F2"/>
    <w:rsid w:val="009C7391"/>
    <w:rsid w:val="009D22B1"/>
    <w:rsid w:val="009E1849"/>
    <w:rsid w:val="009E5E11"/>
    <w:rsid w:val="009E7A64"/>
    <w:rsid w:val="009F3D96"/>
    <w:rsid w:val="00A00AAD"/>
    <w:rsid w:val="00A207AD"/>
    <w:rsid w:val="00A22B0E"/>
    <w:rsid w:val="00A24B34"/>
    <w:rsid w:val="00A264DC"/>
    <w:rsid w:val="00A35283"/>
    <w:rsid w:val="00A4301D"/>
    <w:rsid w:val="00A8585E"/>
    <w:rsid w:val="00A86D0E"/>
    <w:rsid w:val="00A94509"/>
    <w:rsid w:val="00AA54E4"/>
    <w:rsid w:val="00AA5995"/>
    <w:rsid w:val="00AB2453"/>
    <w:rsid w:val="00AB2F8A"/>
    <w:rsid w:val="00AC35BE"/>
    <w:rsid w:val="00AE73B4"/>
    <w:rsid w:val="00AF3CCD"/>
    <w:rsid w:val="00B03943"/>
    <w:rsid w:val="00B06C28"/>
    <w:rsid w:val="00B3046E"/>
    <w:rsid w:val="00B34666"/>
    <w:rsid w:val="00B410CA"/>
    <w:rsid w:val="00B477D9"/>
    <w:rsid w:val="00B55FD2"/>
    <w:rsid w:val="00B6047F"/>
    <w:rsid w:val="00B610CC"/>
    <w:rsid w:val="00B700D7"/>
    <w:rsid w:val="00B703B1"/>
    <w:rsid w:val="00B75441"/>
    <w:rsid w:val="00B84D96"/>
    <w:rsid w:val="00B8672F"/>
    <w:rsid w:val="00B90442"/>
    <w:rsid w:val="00BA29B9"/>
    <w:rsid w:val="00BA6143"/>
    <w:rsid w:val="00BF35F9"/>
    <w:rsid w:val="00BF5AB6"/>
    <w:rsid w:val="00C145C9"/>
    <w:rsid w:val="00C15FB9"/>
    <w:rsid w:val="00C33E45"/>
    <w:rsid w:val="00C33E48"/>
    <w:rsid w:val="00C36839"/>
    <w:rsid w:val="00C423BE"/>
    <w:rsid w:val="00C47C55"/>
    <w:rsid w:val="00C53530"/>
    <w:rsid w:val="00C655B1"/>
    <w:rsid w:val="00C6683E"/>
    <w:rsid w:val="00C6758C"/>
    <w:rsid w:val="00C722C8"/>
    <w:rsid w:val="00C75221"/>
    <w:rsid w:val="00C762C8"/>
    <w:rsid w:val="00C766F3"/>
    <w:rsid w:val="00C862E6"/>
    <w:rsid w:val="00CB36EB"/>
    <w:rsid w:val="00CB7DFD"/>
    <w:rsid w:val="00D02359"/>
    <w:rsid w:val="00D04F36"/>
    <w:rsid w:val="00D22253"/>
    <w:rsid w:val="00D244BE"/>
    <w:rsid w:val="00D313E6"/>
    <w:rsid w:val="00D42876"/>
    <w:rsid w:val="00D428E5"/>
    <w:rsid w:val="00D77B15"/>
    <w:rsid w:val="00D9241C"/>
    <w:rsid w:val="00DB67FD"/>
    <w:rsid w:val="00DD3F84"/>
    <w:rsid w:val="00DD5BB2"/>
    <w:rsid w:val="00DF1ED6"/>
    <w:rsid w:val="00DF35B4"/>
    <w:rsid w:val="00E00B4B"/>
    <w:rsid w:val="00E07623"/>
    <w:rsid w:val="00E324EE"/>
    <w:rsid w:val="00E54CE9"/>
    <w:rsid w:val="00E62111"/>
    <w:rsid w:val="00E64562"/>
    <w:rsid w:val="00E64C0B"/>
    <w:rsid w:val="00E65BCF"/>
    <w:rsid w:val="00E7006F"/>
    <w:rsid w:val="00E7093D"/>
    <w:rsid w:val="00E90F0E"/>
    <w:rsid w:val="00EA11B7"/>
    <w:rsid w:val="00EA1324"/>
    <w:rsid w:val="00EB030C"/>
    <w:rsid w:val="00EB4439"/>
    <w:rsid w:val="00EB5E97"/>
    <w:rsid w:val="00EB7398"/>
    <w:rsid w:val="00EC69BC"/>
    <w:rsid w:val="00EE12AB"/>
    <w:rsid w:val="00EE3921"/>
    <w:rsid w:val="00EF5B8C"/>
    <w:rsid w:val="00F02D3E"/>
    <w:rsid w:val="00F067FA"/>
    <w:rsid w:val="00F070CD"/>
    <w:rsid w:val="00F12EED"/>
    <w:rsid w:val="00F36502"/>
    <w:rsid w:val="00F42B42"/>
    <w:rsid w:val="00F43A74"/>
    <w:rsid w:val="00F47504"/>
    <w:rsid w:val="00F5346F"/>
    <w:rsid w:val="00F932C7"/>
    <w:rsid w:val="00FA176F"/>
    <w:rsid w:val="00FA230B"/>
    <w:rsid w:val="00FE392C"/>
    <w:rsid w:val="00FF52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8908F1-AB41-462F-BDDA-6529DA4B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54"/>
    <w:rPr>
      <w:rFonts w:ascii="Times New Roman" w:eastAsia="Times New Roman" w:hAnsi="Times New Roman"/>
    </w:rPr>
  </w:style>
  <w:style w:type="paragraph" w:styleId="Ttulo1">
    <w:name w:val="heading 1"/>
    <w:next w:val="Normal"/>
    <w:link w:val="Ttulo1Car"/>
    <w:uiPriority w:val="9"/>
    <w:unhideWhenUsed/>
    <w:qFormat/>
    <w:rsid w:val="00B90442"/>
    <w:pPr>
      <w:keepNext/>
      <w:keepLines/>
      <w:spacing w:after="673" w:line="259" w:lineRule="auto"/>
      <w:ind w:right="34"/>
      <w:jc w:val="center"/>
      <w:outlineLvl w:val="0"/>
    </w:pPr>
    <w:rPr>
      <w:rFonts w:ascii="Times New Roman" w:eastAsia="Times New Roman" w:hAnsi="Times New Roman"/>
      <w:color w:val="000000"/>
      <w:sz w:val="26"/>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71F54"/>
    <w:pPr>
      <w:tabs>
        <w:tab w:val="center" w:pos="4252"/>
        <w:tab w:val="right" w:pos="8504"/>
      </w:tabs>
    </w:pPr>
  </w:style>
  <w:style w:type="character" w:customStyle="1" w:styleId="EncabezadoCar">
    <w:name w:val="Encabezado Car"/>
    <w:link w:val="Encabezado"/>
    <w:uiPriority w:val="99"/>
    <w:rsid w:val="00471F54"/>
    <w:rPr>
      <w:rFonts w:ascii="Times New Roman" w:eastAsia="Times New Roman" w:hAnsi="Times New Roman" w:cs="Times New Roman"/>
      <w:sz w:val="20"/>
      <w:szCs w:val="20"/>
      <w:lang w:eastAsia="es-ES"/>
    </w:rPr>
  </w:style>
  <w:style w:type="table" w:styleId="Tablaconcuadrcula">
    <w:name w:val="Table Grid"/>
    <w:basedOn w:val="Tablanormal"/>
    <w:uiPriority w:val="39"/>
    <w:rsid w:val="009C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B00C2"/>
    <w:rPr>
      <w:rFonts w:ascii="Segoe UI" w:hAnsi="Segoe UI" w:cs="Segoe UI"/>
      <w:sz w:val="18"/>
      <w:szCs w:val="18"/>
    </w:rPr>
  </w:style>
  <w:style w:type="character" w:customStyle="1" w:styleId="TextodegloboCar">
    <w:name w:val="Texto de globo Car"/>
    <w:link w:val="Textodeglobo"/>
    <w:uiPriority w:val="99"/>
    <w:semiHidden/>
    <w:rsid w:val="000B00C2"/>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0B00C2"/>
    <w:pPr>
      <w:tabs>
        <w:tab w:val="center" w:pos="4419"/>
        <w:tab w:val="right" w:pos="8838"/>
      </w:tabs>
    </w:pPr>
  </w:style>
  <w:style w:type="character" w:customStyle="1" w:styleId="PiedepginaCar">
    <w:name w:val="Pie de página Car"/>
    <w:link w:val="Piedepgina"/>
    <w:uiPriority w:val="99"/>
    <w:rsid w:val="000B00C2"/>
    <w:rPr>
      <w:rFonts w:ascii="Times New Roman" w:eastAsia="Times New Roman" w:hAnsi="Times New Roman" w:cs="Times New Roman"/>
      <w:sz w:val="20"/>
      <w:szCs w:val="20"/>
      <w:lang w:eastAsia="es-ES"/>
    </w:rPr>
  </w:style>
  <w:style w:type="character" w:customStyle="1" w:styleId="Ttulo1Car">
    <w:name w:val="Título 1 Car"/>
    <w:link w:val="Ttulo1"/>
    <w:uiPriority w:val="9"/>
    <w:rsid w:val="00B90442"/>
    <w:rPr>
      <w:rFonts w:ascii="Times New Roman" w:eastAsia="Times New Roman" w:hAnsi="Times New Roman" w:cs="Times New Roman"/>
      <w:color w:val="000000"/>
      <w:sz w:val="26"/>
      <w:lang w:val="en-US"/>
    </w:rPr>
  </w:style>
  <w:style w:type="paragraph" w:styleId="Textonotapie">
    <w:name w:val="footnote text"/>
    <w:basedOn w:val="Normal"/>
    <w:link w:val="TextonotapieCar"/>
    <w:uiPriority w:val="99"/>
    <w:semiHidden/>
    <w:unhideWhenUsed/>
    <w:rsid w:val="002E0252"/>
  </w:style>
  <w:style w:type="character" w:customStyle="1" w:styleId="TextonotapieCar">
    <w:name w:val="Texto nota pie Car"/>
    <w:link w:val="Textonotapie"/>
    <w:uiPriority w:val="99"/>
    <w:semiHidden/>
    <w:rsid w:val="002E0252"/>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qFormat/>
    <w:rsid w:val="002E0252"/>
    <w:rPr>
      <w:vertAlign w:val="superscript"/>
    </w:rPr>
  </w:style>
  <w:style w:type="paragraph" w:customStyle="1" w:styleId="Standard">
    <w:name w:val="Standard"/>
    <w:rsid w:val="004378E7"/>
    <w:pPr>
      <w:suppressAutoHyphens/>
      <w:autoSpaceDN w:val="0"/>
    </w:pPr>
    <w:rPr>
      <w:rFonts w:ascii="Arial" w:eastAsia="Times New Roman" w:hAnsi="Arial" w:cs="Arial"/>
      <w:kern w:val="3"/>
      <w:szCs w:val="24"/>
      <w:lang w:eastAsia="zh-CN"/>
    </w:rPr>
  </w:style>
  <w:style w:type="paragraph" w:customStyle="1" w:styleId="western">
    <w:name w:val="western"/>
    <w:basedOn w:val="Normal"/>
    <w:rsid w:val="006D6389"/>
    <w:pPr>
      <w:spacing w:before="100" w:beforeAutospacing="1" w:after="142" w:line="276" w:lineRule="auto"/>
    </w:pPr>
  </w:style>
  <w:style w:type="paragraph" w:styleId="Prrafodelista">
    <w:name w:val="List Paragraph"/>
    <w:basedOn w:val="Normal"/>
    <w:uiPriority w:val="34"/>
    <w:qFormat/>
    <w:rsid w:val="00AE73B4"/>
    <w:pPr>
      <w:ind w:left="720"/>
      <w:contextualSpacing/>
    </w:pPr>
  </w:style>
  <w:style w:type="character" w:styleId="Textodelmarcadordeposicin">
    <w:name w:val="Placeholder Text"/>
    <w:uiPriority w:val="99"/>
    <w:semiHidden/>
    <w:rsid w:val="00903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6075">
      <w:bodyDiv w:val="1"/>
      <w:marLeft w:val="0"/>
      <w:marRight w:val="0"/>
      <w:marTop w:val="0"/>
      <w:marBottom w:val="0"/>
      <w:divBdr>
        <w:top w:val="none" w:sz="0" w:space="0" w:color="auto"/>
        <w:left w:val="none" w:sz="0" w:space="0" w:color="auto"/>
        <w:bottom w:val="none" w:sz="0" w:space="0" w:color="auto"/>
        <w:right w:val="none" w:sz="0" w:space="0" w:color="auto"/>
      </w:divBdr>
    </w:div>
    <w:div w:id="20235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DFBB3ADA-BEAA-49BF-96CC-8AA5EA093E7E}"/>
      </w:docPartPr>
      <w:docPartBody>
        <w:p w:rsidR="000471B3" w:rsidRDefault="00D55185">
          <w:r w:rsidRPr="0081111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ubik Medium">
    <w:altName w:val="Times New Roman"/>
    <w:charset w:val="00"/>
    <w:family w:val="auto"/>
    <w:pitch w:val="variable"/>
    <w:sig w:usb0="00000000" w:usb1="4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85"/>
    <w:rsid w:val="000471B3"/>
    <w:rsid w:val="00A778E0"/>
    <w:rsid w:val="00D55185"/>
    <w:rsid w:val="00FD4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551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BD3625D4D4B047B9605A4682FF04BB" ma:contentTypeVersion="16" ma:contentTypeDescription="Crear nuevo documento." ma:contentTypeScope="" ma:versionID="d396803f58ad1ebc1027dc925875ecc1">
  <xsd:schema xmlns:xsd="http://www.w3.org/2001/XMLSchema" xmlns:xs="http://www.w3.org/2001/XMLSchema" xmlns:p="http://schemas.microsoft.com/office/2006/metadata/properties" xmlns:ns2="047d06b6-96f7-40bf-a3b7-d36d6e6de285" xmlns:ns3="346254f8-736b-48b0-b7a2-556630d37c39" targetNamespace="http://schemas.microsoft.com/office/2006/metadata/properties" ma:root="true" ma:fieldsID="41b9280e99beb3b83a6a9e3bc98b821b" ns2:_="" ns3:_="">
    <xsd:import namespace="047d06b6-96f7-40bf-a3b7-d36d6e6de285"/>
    <xsd:import namespace="346254f8-736b-48b0-b7a2-556630d37c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d06b6-96f7-40bf-a3b7-d36d6e6de28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0" nillable="true" ma:displayName="Taxonomy Catch All Column" ma:hidden="true" ma:list="{77b083a7-cb30-4c5a-9f5a-4976d90b92a3}" ma:internalName="TaxCatchAll" ma:showField="CatchAllData" ma:web="047d06b6-96f7-40bf-a3b7-d36d6e6de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6254f8-736b-48b0-b7a2-556630d37c3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d6c1e92-4337-4c7f-8eed-dfb05bbec23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d06b6-96f7-40bf-a3b7-d36d6e6de285"/>
    <lcf76f155ced4ddcb4097134ff3c332f xmlns="346254f8-736b-48b0-b7a2-556630d37c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2337-C6F0-4C13-854D-E10E00DC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d06b6-96f7-40bf-a3b7-d36d6e6de285"/>
    <ds:schemaRef ds:uri="346254f8-736b-48b0-b7a2-556630d3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69070-839E-4977-8C1C-1233D940AF34}">
  <ds:schemaRefs>
    <ds:schemaRef ds:uri="http://schemas.microsoft.com/sharepoint/v3/contenttype/forms"/>
  </ds:schemaRefs>
</ds:datastoreItem>
</file>

<file path=customXml/itemProps3.xml><?xml version="1.0" encoding="utf-8"?>
<ds:datastoreItem xmlns:ds="http://schemas.openxmlformats.org/officeDocument/2006/customXml" ds:itemID="{A8FC84BD-E909-4A66-AED5-1CDDF711A1EC}">
  <ds:schemaRefs>
    <ds:schemaRef ds:uri="http://schemas.microsoft.com/office/2006/metadata/properties"/>
    <ds:schemaRef ds:uri="http://schemas.microsoft.com/office/infopath/2007/PartnerControls"/>
    <ds:schemaRef ds:uri="047d06b6-96f7-40bf-a3b7-d36d6e6de285"/>
    <ds:schemaRef ds:uri="346254f8-736b-48b0-b7a2-556630d37c39"/>
  </ds:schemaRefs>
</ds:datastoreItem>
</file>

<file path=customXml/itemProps4.xml><?xml version="1.0" encoding="utf-8"?>
<ds:datastoreItem xmlns:ds="http://schemas.openxmlformats.org/officeDocument/2006/customXml" ds:itemID="{5D2DC638-2CD8-4D36-8539-6B861B62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María Del Pilar Ramos Hernández</cp:lastModifiedBy>
  <cp:revision>8</cp:revision>
  <cp:lastPrinted>2020-07-27T08:11:00Z</cp:lastPrinted>
  <dcterms:created xsi:type="dcterms:W3CDTF">2024-10-09T09:05:00Z</dcterms:created>
  <dcterms:modified xsi:type="dcterms:W3CDTF">2024-10-09T09:10:00Z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0x01010090BD3625D4D4B047B9605A4682FF04BB</vt:lpwstr>
  </property>
</Properties>
</file>