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323B" w14:textId="77777777" w:rsidR="00354D69" w:rsidRPr="00295A12" w:rsidRDefault="00354D69" w:rsidP="00FA0DDB">
      <w:pPr>
        <w:spacing w:line="276" w:lineRule="auto"/>
        <w:ind w:right="-35"/>
        <w:jc w:val="center"/>
        <w:rPr>
          <w:rFonts w:ascii="Rubik" w:hAnsi="Rubik" w:cs="Rubik"/>
          <w:b/>
          <w:sz w:val="24"/>
          <w:szCs w:val="24"/>
          <w:lang w:val="es-ES_tradnl"/>
        </w:rPr>
      </w:pPr>
    </w:p>
    <w:p w14:paraId="24F6A942" w14:textId="1ACE46E7" w:rsidR="00435D77" w:rsidRPr="00295A12" w:rsidRDefault="00435D77" w:rsidP="00FA0DDB">
      <w:pPr>
        <w:spacing w:line="276" w:lineRule="auto"/>
        <w:ind w:right="-35"/>
        <w:jc w:val="center"/>
        <w:rPr>
          <w:rFonts w:ascii="Rubik" w:hAnsi="Rubik" w:cs="Rubik"/>
          <w:b/>
          <w:sz w:val="24"/>
          <w:szCs w:val="24"/>
          <w:lang w:val="es-ES_tradnl"/>
        </w:rPr>
      </w:pPr>
      <w:r w:rsidRPr="00295A12">
        <w:rPr>
          <w:rFonts w:ascii="Rubik" w:hAnsi="Rubik" w:cs="Rubik"/>
          <w:b/>
          <w:sz w:val="24"/>
          <w:szCs w:val="24"/>
          <w:lang w:val="es-ES_tradnl"/>
        </w:rPr>
        <w:t xml:space="preserve">CONVENIO PARA LA </w:t>
      </w:r>
      <w:r w:rsidR="004542E8" w:rsidRPr="00295A12">
        <w:rPr>
          <w:rFonts w:ascii="Rubik" w:hAnsi="Rubik" w:cs="Rubik"/>
          <w:b/>
          <w:sz w:val="24"/>
          <w:szCs w:val="24"/>
          <w:lang w:val="es-ES_tradnl"/>
        </w:rPr>
        <w:t>OBTENCION DEL TÍTULO DE DOCTOR</w:t>
      </w:r>
      <w:r w:rsidRPr="00295A12">
        <w:rPr>
          <w:rFonts w:ascii="Rubik" w:hAnsi="Rubik" w:cs="Rubik"/>
          <w:b/>
          <w:sz w:val="24"/>
          <w:szCs w:val="24"/>
          <w:lang w:val="es-ES_tradnl"/>
        </w:rPr>
        <w:t xml:space="preserve"> EN RÉGIMEN DE COTUTELA INTERNACIONAL </w:t>
      </w:r>
    </w:p>
    <w:p w14:paraId="2F8B5C3F" w14:textId="77777777" w:rsidR="00435D77" w:rsidRPr="00295A12" w:rsidRDefault="00435D77" w:rsidP="00FA0DDB">
      <w:pPr>
        <w:spacing w:line="276" w:lineRule="auto"/>
        <w:ind w:right="-35"/>
        <w:jc w:val="both"/>
        <w:rPr>
          <w:rFonts w:ascii="Rubik Light" w:hAnsi="Rubik Light" w:cs="Rubik Light"/>
          <w:b/>
          <w:sz w:val="24"/>
          <w:szCs w:val="24"/>
          <w:lang w:val="es-ES_tradnl"/>
        </w:rPr>
      </w:pPr>
    </w:p>
    <w:p w14:paraId="105EA4AC" w14:textId="77777777" w:rsidR="00435D77" w:rsidRPr="00295A12" w:rsidRDefault="00435D77" w:rsidP="00FA0DDB">
      <w:pPr>
        <w:spacing w:line="276" w:lineRule="auto"/>
        <w:ind w:right="-35"/>
        <w:jc w:val="center"/>
        <w:rPr>
          <w:rFonts w:ascii="Rubik Light" w:hAnsi="Rubik Light" w:cs="Rubik Light"/>
          <w:b/>
          <w:sz w:val="24"/>
          <w:szCs w:val="24"/>
          <w:u w:val="single"/>
          <w:lang w:val="es-ES_tradnl"/>
        </w:rPr>
      </w:pPr>
      <w:r w:rsidRPr="00295A12">
        <w:rPr>
          <w:rFonts w:ascii="Rubik Light" w:hAnsi="Rubik Light" w:cs="Rubik Light"/>
          <w:b/>
          <w:sz w:val="24"/>
          <w:szCs w:val="24"/>
          <w:u w:val="single"/>
          <w:lang w:val="es-ES_tradnl"/>
        </w:rPr>
        <w:t>REUNIDOS</w:t>
      </w:r>
    </w:p>
    <w:p w14:paraId="19E00E6A" w14:textId="77777777" w:rsidR="00435D77" w:rsidRPr="00295A12" w:rsidRDefault="00435D77" w:rsidP="00FA0DDB">
      <w:pPr>
        <w:spacing w:line="276" w:lineRule="auto"/>
        <w:ind w:right="-35"/>
        <w:rPr>
          <w:rFonts w:ascii="Rubik Light" w:hAnsi="Rubik Light" w:cs="Rubik Light"/>
          <w:sz w:val="24"/>
          <w:szCs w:val="24"/>
          <w:lang w:val="es-ES_tradnl"/>
        </w:rPr>
      </w:pPr>
    </w:p>
    <w:p w14:paraId="000192A0" w14:textId="781D60D8" w:rsidR="00435D77" w:rsidRPr="00295A12" w:rsidRDefault="008E6C85" w:rsidP="008E6C85">
      <w:pPr>
        <w:spacing w:line="276" w:lineRule="auto"/>
        <w:ind w:right="-35"/>
        <w:jc w:val="both"/>
        <w:rPr>
          <w:rFonts w:ascii="Rubik Light" w:hAnsi="Rubik Light" w:cs="Rubik Light"/>
          <w:sz w:val="24"/>
          <w:szCs w:val="24"/>
          <w:lang w:val="es-ES_tradnl"/>
        </w:rPr>
      </w:pPr>
      <w:r w:rsidRPr="008E6C85">
        <w:rPr>
          <w:rFonts w:ascii="Rubik Light" w:hAnsi="Rubik Light" w:cs="Rubik Light"/>
          <w:sz w:val="24"/>
          <w:szCs w:val="24"/>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6956D40E" w14:textId="3CB6CE92" w:rsidR="00435D77" w:rsidRPr="00295A12" w:rsidRDefault="00435D77" w:rsidP="00864A9A">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De otra parte, Rector/ra D/Dña [COMPLETAR] en nombre y representación de la Universidad [XXXX], en virtud de la normativa universitaria vigente en el país.</w:t>
      </w:r>
    </w:p>
    <w:p w14:paraId="4C1F912D" w14:textId="77777777" w:rsidR="00D86B08" w:rsidRPr="00295A12" w:rsidRDefault="00D86B08" w:rsidP="00FA0DDB">
      <w:pPr>
        <w:spacing w:line="276" w:lineRule="auto"/>
        <w:ind w:right="-35"/>
        <w:rPr>
          <w:rFonts w:ascii="Rubik Light" w:hAnsi="Rubik Light" w:cs="Rubik Light"/>
          <w:sz w:val="24"/>
          <w:szCs w:val="24"/>
          <w:lang w:val="es-ES_tradnl"/>
        </w:rPr>
      </w:pPr>
    </w:p>
    <w:p w14:paraId="43121233" w14:textId="77777777" w:rsidR="00435D77" w:rsidRPr="00295A12" w:rsidRDefault="00435D77" w:rsidP="00FA0DDB">
      <w:pPr>
        <w:spacing w:line="276" w:lineRule="auto"/>
        <w:ind w:right="-35"/>
        <w:jc w:val="center"/>
        <w:rPr>
          <w:rFonts w:ascii="Rubik Light" w:hAnsi="Rubik Light" w:cs="Rubik Light"/>
          <w:b/>
          <w:sz w:val="24"/>
          <w:szCs w:val="24"/>
          <w:lang w:val="es-ES_tradnl"/>
        </w:rPr>
      </w:pPr>
      <w:r w:rsidRPr="00295A12">
        <w:rPr>
          <w:rFonts w:ascii="Rubik Light" w:hAnsi="Rubik Light" w:cs="Rubik Light"/>
          <w:b/>
          <w:sz w:val="24"/>
          <w:szCs w:val="24"/>
          <w:lang w:val="es-ES_tradnl"/>
        </w:rPr>
        <w:t>MANIFIESTAN</w:t>
      </w:r>
    </w:p>
    <w:p w14:paraId="685E894E"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Que ambas instituciones tienen interés en instaurar y desarrollar una cooperación científica que favorezca la movilidad de los y las doctorandas.</w:t>
      </w:r>
    </w:p>
    <w:p w14:paraId="0FF453B1"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Que, con la finalidad de alcanzar un mayor grado de eficacia y de eficiencia en los respectivos ámbitos, ambas instituciones consideran conveniente desarrollar iniciativas de colaboración en materia de investigación.</w:t>
      </w:r>
    </w:p>
    <w:p w14:paraId="1E1999B2"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Y así, al amparo de la legislación vigente en materia de estudios de doctorado en los Estados respectivos de las instituciones signatarias: </w:t>
      </w:r>
    </w:p>
    <w:p w14:paraId="7FE1F56B"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En la ULPGC:</w:t>
      </w:r>
    </w:p>
    <w:p w14:paraId="1A910C2D" w14:textId="7A9F6705" w:rsidR="00435D77" w:rsidRPr="00295A12" w:rsidRDefault="00435D77" w:rsidP="00FA0DDB">
      <w:pPr>
        <w:pStyle w:val="Prrafodelista"/>
        <w:numPr>
          <w:ilvl w:val="0"/>
          <w:numId w:val="12"/>
        </w:num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Real Decreto 99/2011 del 28 de mayo de 2011 por el que se regulan las enseñanzas oficiales de doctorado</w:t>
      </w:r>
      <w:r w:rsidR="009529C8" w:rsidRPr="00295A12">
        <w:rPr>
          <w:rFonts w:ascii="Rubik Light" w:hAnsi="Rubik Light" w:cs="Rubik Light"/>
          <w:sz w:val="24"/>
          <w:szCs w:val="24"/>
          <w:lang w:val="es-ES_tradnl"/>
        </w:rPr>
        <w:t xml:space="preserve"> o disposiciones que las sucedieran y complementaran</w:t>
      </w:r>
      <w:r w:rsidRPr="00295A12">
        <w:rPr>
          <w:rFonts w:ascii="Rubik Light" w:hAnsi="Rubik Light" w:cs="Rubik Light"/>
          <w:sz w:val="24"/>
          <w:szCs w:val="24"/>
          <w:lang w:val="es-ES_tradnl"/>
        </w:rPr>
        <w:t>.</w:t>
      </w:r>
    </w:p>
    <w:p w14:paraId="498CC907" w14:textId="4059A5A3" w:rsidR="00435D77" w:rsidRPr="00295A12" w:rsidRDefault="00435D77" w:rsidP="00FA0DDB">
      <w:pPr>
        <w:pStyle w:val="Prrafodelista"/>
        <w:numPr>
          <w:ilvl w:val="0"/>
          <w:numId w:val="12"/>
        </w:num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lastRenderedPageBreak/>
        <w:t>Reglamento 1/2023, de estudios de doctorado de la ULPGC, aprobados por Consejo de Gobierno de la ULPGC el 26 de enero de 2023</w:t>
      </w:r>
      <w:r w:rsidR="009529C8" w:rsidRPr="00295A12">
        <w:rPr>
          <w:rFonts w:ascii="Rubik Light" w:hAnsi="Rubik Light" w:cs="Rubik Light"/>
          <w:sz w:val="24"/>
          <w:szCs w:val="24"/>
          <w:lang w:val="es-ES_tradnl"/>
        </w:rPr>
        <w:t xml:space="preserve"> </w:t>
      </w:r>
      <w:r w:rsidR="0029131E" w:rsidRPr="00295A12">
        <w:rPr>
          <w:rFonts w:ascii="Rubik Light" w:hAnsi="Rubik Light" w:cs="Rubik Light"/>
          <w:sz w:val="24"/>
          <w:szCs w:val="24"/>
          <w:lang w:val="es-ES_tradnl"/>
        </w:rPr>
        <w:t>(</w:t>
      </w:r>
      <w:r w:rsidR="0031192A" w:rsidRPr="00295A12">
        <w:rPr>
          <w:rFonts w:ascii="Rubik Light" w:hAnsi="Rubik Light" w:cs="Rubik Light"/>
          <w:sz w:val="24"/>
          <w:szCs w:val="24"/>
          <w:lang w:val="es-ES_tradnl"/>
        </w:rPr>
        <w:t xml:space="preserve">BOULPGC-extraordinario nº 2 de 27 de enero de 2023) </w:t>
      </w:r>
      <w:r w:rsidR="009529C8" w:rsidRPr="00295A12">
        <w:rPr>
          <w:rFonts w:ascii="Rubik Light" w:hAnsi="Rubik Light" w:cs="Rubik Light"/>
          <w:sz w:val="24"/>
          <w:szCs w:val="24"/>
          <w:lang w:val="es-ES_tradnl"/>
        </w:rPr>
        <w:t>o disposiciones que las sucedieran y complementaran</w:t>
      </w:r>
      <w:r w:rsidRPr="00295A12">
        <w:rPr>
          <w:rFonts w:ascii="Rubik Light" w:hAnsi="Rubik Light" w:cs="Rubik Light"/>
          <w:sz w:val="24"/>
          <w:szCs w:val="24"/>
          <w:lang w:val="es-ES_tradnl"/>
        </w:rPr>
        <w:t>.</w:t>
      </w:r>
    </w:p>
    <w:p w14:paraId="7C1D9E8E" w14:textId="7B41FABE"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En la Universidad </w:t>
      </w:r>
      <w:r w:rsidR="00864A9A" w:rsidRPr="00295A12">
        <w:rPr>
          <w:rFonts w:ascii="Rubik Light" w:hAnsi="Rubik Light" w:cs="Rubik Light"/>
          <w:sz w:val="24"/>
          <w:szCs w:val="24"/>
          <w:lang w:val="es-ES_tradnl"/>
        </w:rPr>
        <w:t>[</w:t>
      </w:r>
      <w:r w:rsidRPr="00295A12">
        <w:rPr>
          <w:rFonts w:ascii="Rubik Light" w:hAnsi="Rubik Light" w:cs="Rubik Light"/>
          <w:sz w:val="24"/>
          <w:szCs w:val="24"/>
          <w:lang w:val="es-ES_tradnl"/>
        </w:rPr>
        <w:t>XXXXX</w:t>
      </w:r>
      <w:r w:rsidR="00864A9A"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w:t>
      </w:r>
    </w:p>
    <w:p w14:paraId="2729758B" w14:textId="19872F84" w:rsidR="00435D77" w:rsidRPr="00295A12" w:rsidRDefault="00390134" w:rsidP="00FA0DDB">
      <w:pPr>
        <w:pStyle w:val="Prrafodelista"/>
        <w:numPr>
          <w:ilvl w:val="0"/>
          <w:numId w:val="12"/>
        </w:num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Dec</w:t>
      </w:r>
      <w:r w:rsidR="00435D77" w:rsidRPr="00295A12">
        <w:rPr>
          <w:rFonts w:ascii="Rubik Light" w:hAnsi="Rubik Light" w:cs="Rubik Light"/>
          <w:sz w:val="24"/>
          <w:szCs w:val="24"/>
          <w:lang w:val="es-ES_tradnl"/>
        </w:rPr>
        <w:t xml:space="preserve">reto </w:t>
      </w:r>
      <w:r w:rsidR="00864A9A" w:rsidRPr="00295A12">
        <w:rPr>
          <w:rFonts w:ascii="Rubik Light" w:hAnsi="Rubik Light" w:cs="Rubik Light"/>
          <w:sz w:val="24"/>
          <w:szCs w:val="24"/>
          <w:lang w:val="es-ES_tradnl"/>
        </w:rPr>
        <w:t>[COMPLETAR]</w:t>
      </w:r>
      <w:r w:rsidR="00435D77" w:rsidRPr="00295A12">
        <w:rPr>
          <w:rFonts w:ascii="Rubik Light" w:hAnsi="Rubik Light" w:cs="Rubik Light"/>
          <w:sz w:val="24"/>
          <w:szCs w:val="24"/>
          <w:lang w:val="es-ES_tradnl"/>
        </w:rPr>
        <w:t xml:space="preserve"> que define el marco nacional de la formación y las modalidades conducentes a la obtención del título </w:t>
      </w:r>
      <w:r w:rsidR="00D86B08" w:rsidRPr="00295A12">
        <w:rPr>
          <w:rFonts w:ascii="Rubik Light" w:hAnsi="Rubik Light" w:cs="Rubik Light"/>
          <w:sz w:val="24"/>
          <w:szCs w:val="24"/>
          <w:lang w:val="es-ES_tradnl"/>
        </w:rPr>
        <w:t>de doctor</w:t>
      </w:r>
      <w:r w:rsidR="00435D77" w:rsidRPr="00295A12">
        <w:rPr>
          <w:rFonts w:ascii="Rubik Light" w:hAnsi="Rubik Light" w:cs="Rubik Light"/>
          <w:sz w:val="24"/>
          <w:szCs w:val="24"/>
          <w:lang w:val="es-ES_tradnl"/>
        </w:rPr>
        <w:t>.</w:t>
      </w:r>
    </w:p>
    <w:p w14:paraId="3AB6BB68"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Acuerdan la suscripción del presente convenio para el desarrollo de tesis doctorales en régimen de cotutela internacional, cuya realización y defensa se realizará bajo la responsabilidad de las dos instituciones con arreglo a las siguientes:</w:t>
      </w:r>
    </w:p>
    <w:p w14:paraId="34DC5B87" w14:textId="77777777" w:rsidR="00435D77" w:rsidRPr="00295A12" w:rsidRDefault="00435D77" w:rsidP="00FA0DDB">
      <w:pPr>
        <w:pStyle w:val="Default"/>
        <w:spacing w:line="276" w:lineRule="auto"/>
        <w:ind w:right="-35"/>
        <w:rPr>
          <w:rFonts w:ascii="Rubik Light" w:hAnsi="Rubik Light" w:cs="Rubik Light"/>
          <w:lang w:val="es-ES_tradnl"/>
        </w:rPr>
      </w:pPr>
    </w:p>
    <w:p w14:paraId="04B01B45" w14:textId="77777777" w:rsidR="00435D77" w:rsidRPr="00295A12" w:rsidRDefault="00435D77" w:rsidP="00FA0DDB">
      <w:pPr>
        <w:spacing w:line="276" w:lineRule="auto"/>
        <w:ind w:right="-35"/>
        <w:jc w:val="center"/>
        <w:rPr>
          <w:rFonts w:ascii="Rubik Light" w:hAnsi="Rubik Light" w:cs="Rubik Light"/>
          <w:sz w:val="28"/>
          <w:szCs w:val="28"/>
          <w:lang w:val="es-ES_tradnl"/>
        </w:rPr>
      </w:pPr>
      <w:r w:rsidRPr="00295A12">
        <w:rPr>
          <w:rFonts w:ascii="Rubik Light" w:hAnsi="Rubik Light" w:cs="Rubik Light"/>
          <w:b/>
          <w:bCs/>
          <w:color w:val="000000"/>
          <w:sz w:val="28"/>
          <w:szCs w:val="28"/>
          <w:lang w:val="es-ES_tradnl"/>
        </w:rPr>
        <w:t>CLÁUSULAS</w:t>
      </w:r>
    </w:p>
    <w:p w14:paraId="349B01E5" w14:textId="4BDAF7FA" w:rsidR="00435D77" w:rsidRPr="00295A12" w:rsidRDefault="004E3320"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Primera. </w:t>
      </w:r>
      <w:r w:rsidR="00435D77" w:rsidRPr="00295A12">
        <w:rPr>
          <w:rFonts w:ascii="Rubik Light" w:hAnsi="Rubik Light" w:cs="Rubik Light"/>
          <w:b/>
          <w:sz w:val="24"/>
          <w:szCs w:val="24"/>
          <w:lang w:val="es-ES_tradnl"/>
        </w:rPr>
        <w:t xml:space="preserve"> OBJETO DEL CONVENIO</w:t>
      </w:r>
    </w:p>
    <w:p w14:paraId="75968882" w14:textId="4FAFB350" w:rsidR="00435D77" w:rsidRPr="00295A12" w:rsidRDefault="00435D77" w:rsidP="00FA0DDB">
      <w:pPr>
        <w:spacing w:line="276" w:lineRule="auto"/>
        <w:ind w:right="-35"/>
        <w:jc w:val="both"/>
        <w:rPr>
          <w:rFonts w:ascii="Rubik Light" w:hAnsi="Rubik Light" w:cs="Rubik Light"/>
          <w:lang w:val="es-ES_tradnl"/>
        </w:rPr>
      </w:pPr>
      <w:r w:rsidRPr="00295A12">
        <w:rPr>
          <w:rFonts w:ascii="Rubik Light" w:hAnsi="Rubik Light" w:cs="Rubik Light"/>
          <w:sz w:val="24"/>
          <w:szCs w:val="24"/>
          <w:lang w:val="es-ES_tradnl"/>
        </w:rPr>
        <w:t>El presente convenio establece las condiciones generales de colaboración institucional entre la ULPGC y la Universidad [XXXX] para el desarrollo de la tesis doctoral en régimen de cotutela internacional que figura en el Anexo a este documento.</w:t>
      </w:r>
      <w:r w:rsidRPr="00295A12">
        <w:rPr>
          <w:rFonts w:ascii="Rubik Light" w:hAnsi="Rubik Light" w:cs="Rubik Light"/>
          <w:lang w:val="es-ES_tradnl"/>
        </w:rPr>
        <w:t xml:space="preserve"> </w:t>
      </w:r>
    </w:p>
    <w:p w14:paraId="36DE7809" w14:textId="35476624" w:rsidR="00435D77" w:rsidRPr="00295A12" w:rsidRDefault="004E3320"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Segunda. </w:t>
      </w:r>
      <w:r w:rsidR="00435D77" w:rsidRPr="00295A12">
        <w:rPr>
          <w:rFonts w:ascii="Rubik Light" w:hAnsi="Rubik Light" w:cs="Rubik Light"/>
          <w:b/>
          <w:sz w:val="24"/>
          <w:szCs w:val="24"/>
          <w:lang w:val="es-ES_tradnl"/>
        </w:rPr>
        <w:t>CODIRECCIÓN DE LA TESIS</w:t>
      </w:r>
    </w:p>
    <w:p w14:paraId="6401BA82"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Los directores o directoras de la tesis doctoral serán doctores con experiencia investigadora acreditada. Los directores o directoras se comprometen a ejercer plena, coordinada y conjuntamente la dirección de la Tesis Doctoral objeto de este convenio. </w:t>
      </w:r>
    </w:p>
    <w:p w14:paraId="315CFFDE"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Si alguno de los directores o directoras cesara como director de la tesis, sería remplazado por la universidad correspondiente según su normativa. El director de la tesis de cada institución se compromete a informar de cualquier cambio que se produzca en su vinculación profesional y/o académica con la institución a la que representa hasta que la tesis sea defendida. Cualquier cambio de este tipo debe notificarse a la otra universidad y al doctorando/a a su debido tiempo. En caso contrario, el presente convenio de cotutela quedaría sin efecto automáticamente, garantizándose que el/la doctoranda pueda finalizar su doctorado en la institución a la que pertenezca el/la otro/a director/a.</w:t>
      </w:r>
    </w:p>
    <w:p w14:paraId="7E177007" w14:textId="50907212" w:rsidR="00435D77" w:rsidRPr="00295A12" w:rsidRDefault="00435D77"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Tercera.  MATRÍCULA </w:t>
      </w:r>
    </w:p>
    <w:p w14:paraId="62BB41CA" w14:textId="12A768A7" w:rsidR="00435D77"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Para realizar la tesis en régimen de cotutela, el estudiante que haya realizado los estudios de doctorado fuera de la ULPGC deberá haber sido admitido en un programa de doctorado de esta Universidad y deberá obtener el reconocimiento de los estudios </w:t>
      </w:r>
      <w:r w:rsidR="00D37F9E" w:rsidRPr="00295A12">
        <w:rPr>
          <w:rFonts w:ascii="Rubik Light" w:hAnsi="Rubik Light" w:cs="Rubik Light"/>
          <w:sz w:val="24"/>
          <w:szCs w:val="24"/>
          <w:lang w:val="es-ES_tradnl"/>
        </w:rPr>
        <w:t xml:space="preserve">ya </w:t>
      </w:r>
      <w:r w:rsidRPr="00295A12">
        <w:rPr>
          <w:rFonts w:ascii="Rubik Light" w:hAnsi="Rubik Light" w:cs="Rubik Light"/>
          <w:sz w:val="24"/>
          <w:szCs w:val="24"/>
          <w:lang w:val="es-ES_tradnl"/>
        </w:rPr>
        <w:t xml:space="preserve">realizados </w:t>
      </w:r>
      <w:r w:rsidR="00D37F9E" w:rsidRPr="00295A12">
        <w:rPr>
          <w:rFonts w:ascii="Rubik Light" w:hAnsi="Rubik Light" w:cs="Rubik Light"/>
          <w:sz w:val="24"/>
          <w:szCs w:val="24"/>
          <w:lang w:val="es-ES_tradnl"/>
        </w:rPr>
        <w:t xml:space="preserve">para la obtención del Grado de Doctor </w:t>
      </w:r>
      <w:r w:rsidRPr="00295A12">
        <w:rPr>
          <w:rFonts w:ascii="Rubik Light" w:hAnsi="Rubik Light" w:cs="Rubik Light"/>
          <w:sz w:val="24"/>
          <w:szCs w:val="24"/>
          <w:lang w:val="es-ES_tradnl"/>
        </w:rPr>
        <w:t xml:space="preserve">en la otra Universidad. </w:t>
      </w:r>
    </w:p>
    <w:p w14:paraId="47156491" w14:textId="17398E41" w:rsidR="00435D77"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lastRenderedPageBreak/>
        <w:t xml:space="preserve">Cada curso </w:t>
      </w:r>
      <w:r w:rsidR="000D5D98" w:rsidRPr="00295A12">
        <w:rPr>
          <w:rFonts w:ascii="Rubik Light" w:hAnsi="Rubik Light" w:cs="Rubik Light"/>
          <w:sz w:val="24"/>
          <w:szCs w:val="24"/>
          <w:lang w:val="es-ES_tradnl"/>
        </w:rPr>
        <w:t>aca</w:t>
      </w:r>
      <w:r w:rsidRPr="00295A12">
        <w:rPr>
          <w:rFonts w:ascii="Rubik Light" w:hAnsi="Rubik Light" w:cs="Rubik Light"/>
          <w:sz w:val="24"/>
          <w:szCs w:val="24"/>
          <w:lang w:val="es-ES_tradnl"/>
        </w:rPr>
        <w:t>d</w:t>
      </w:r>
      <w:r w:rsidR="000D5D98" w:rsidRPr="00295A12">
        <w:rPr>
          <w:rFonts w:ascii="Rubik Light" w:hAnsi="Rubik Light" w:cs="Rubik Light"/>
          <w:sz w:val="24"/>
          <w:szCs w:val="24"/>
          <w:lang w:val="es-ES_tradnl"/>
        </w:rPr>
        <w:t>émico</w:t>
      </w:r>
      <w:r w:rsidRPr="00295A12">
        <w:rPr>
          <w:rFonts w:ascii="Rubik Light" w:hAnsi="Rubik Light" w:cs="Rubik Light"/>
          <w:sz w:val="24"/>
          <w:szCs w:val="24"/>
          <w:lang w:val="es-ES_tradnl"/>
        </w:rPr>
        <w:t>, el estudiante se matriculará administrativamente en ambas universidades, con arreglo a la normativa respectivamente aplicable</w:t>
      </w:r>
      <w:r w:rsidR="00FE27BD" w:rsidRPr="00295A12">
        <w:rPr>
          <w:rFonts w:ascii="Rubik Light" w:hAnsi="Rubik Light" w:cs="Rubik Light"/>
          <w:sz w:val="24"/>
          <w:szCs w:val="24"/>
          <w:lang w:val="es-ES_tradnl"/>
        </w:rPr>
        <w:t xml:space="preserve">, abonando los </w:t>
      </w:r>
      <w:r w:rsidR="000D5D98" w:rsidRPr="00295A12">
        <w:rPr>
          <w:rFonts w:ascii="Rubik Light" w:hAnsi="Rubik Light" w:cs="Rubik Light"/>
          <w:sz w:val="24"/>
          <w:szCs w:val="24"/>
          <w:lang w:val="es-ES_tradnl"/>
        </w:rPr>
        <w:t>correspondientes derechos de matrícula</w:t>
      </w:r>
      <w:r w:rsidRPr="00295A12">
        <w:rPr>
          <w:rFonts w:ascii="Rubik Light" w:hAnsi="Rubik Light" w:cs="Rubik Light"/>
          <w:sz w:val="24"/>
          <w:szCs w:val="24"/>
          <w:lang w:val="es-ES_tradnl"/>
        </w:rPr>
        <w:t>. Además, en la primera matrícula se deberá abonar</w:t>
      </w:r>
      <w:r w:rsidR="000D5D98" w:rsidRPr="00295A12">
        <w:rPr>
          <w:rFonts w:ascii="Rubik Light" w:hAnsi="Rubik Light" w:cs="Rubik Light"/>
          <w:sz w:val="24"/>
          <w:szCs w:val="24"/>
          <w:lang w:val="es-ES_tradnl"/>
        </w:rPr>
        <w:t>, en su caso,</w:t>
      </w:r>
      <w:r w:rsidRPr="00295A12">
        <w:rPr>
          <w:rFonts w:ascii="Rubik Light" w:hAnsi="Rubik Light" w:cs="Rubik Light"/>
          <w:sz w:val="24"/>
          <w:szCs w:val="24"/>
          <w:lang w:val="es-ES_tradnl"/>
        </w:rPr>
        <w:t xml:space="preserve"> </w:t>
      </w:r>
      <w:r w:rsidR="000D5D98" w:rsidRPr="00295A12">
        <w:rPr>
          <w:rFonts w:ascii="Rubik Light" w:hAnsi="Rubik Light" w:cs="Rubik Light"/>
          <w:sz w:val="24"/>
          <w:szCs w:val="24"/>
          <w:lang w:val="es-ES_tradnl"/>
        </w:rPr>
        <w:t xml:space="preserve">la </w:t>
      </w:r>
      <w:r w:rsidRPr="00295A12">
        <w:rPr>
          <w:rFonts w:ascii="Rubik Light" w:hAnsi="Rubik Light" w:cs="Rubik Light"/>
          <w:sz w:val="24"/>
          <w:szCs w:val="24"/>
          <w:lang w:val="es-ES_tradnl"/>
        </w:rPr>
        <w:t xml:space="preserve">tasas </w:t>
      </w:r>
      <w:r w:rsidR="000D5D98" w:rsidRPr="00295A12">
        <w:rPr>
          <w:rFonts w:ascii="Rubik Light" w:hAnsi="Rubik Light" w:cs="Rubik Light"/>
          <w:sz w:val="24"/>
          <w:szCs w:val="24"/>
          <w:lang w:val="es-ES_tradnl"/>
        </w:rPr>
        <w:t>de apertura de expediente</w:t>
      </w:r>
      <w:r w:rsidRPr="00295A12">
        <w:rPr>
          <w:rFonts w:ascii="Rubik Light" w:hAnsi="Rubik Light" w:cs="Rubik Light"/>
          <w:sz w:val="24"/>
          <w:szCs w:val="24"/>
          <w:lang w:val="es-ES_tradnl"/>
        </w:rPr>
        <w:t>.</w:t>
      </w:r>
    </w:p>
    <w:p w14:paraId="4EA408FF" w14:textId="71E45BF5" w:rsidR="00435D77"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El año de la defensa de la tesis, el estudiante abonará sus derechos de inscripción en la Universidad en la que ten</w:t>
      </w:r>
      <w:r w:rsidR="003919C7" w:rsidRPr="00295A12">
        <w:rPr>
          <w:rFonts w:ascii="Rubik Light" w:hAnsi="Rubik Light" w:cs="Rubik Light"/>
          <w:sz w:val="24"/>
          <w:szCs w:val="24"/>
          <w:lang w:val="es-ES_tradnl"/>
        </w:rPr>
        <w:t>ga</w:t>
      </w:r>
      <w:r w:rsidRPr="00295A12">
        <w:rPr>
          <w:rFonts w:ascii="Rubik Light" w:hAnsi="Rubik Light" w:cs="Rubik Light"/>
          <w:sz w:val="24"/>
          <w:szCs w:val="24"/>
          <w:lang w:val="es-ES_tradnl"/>
        </w:rPr>
        <w:t xml:space="preserve"> lugar </w:t>
      </w:r>
      <w:r w:rsidR="00BA1686" w:rsidRPr="00295A12">
        <w:rPr>
          <w:rFonts w:ascii="Rubik Light" w:hAnsi="Rubik Light" w:cs="Rubik Light"/>
          <w:sz w:val="24"/>
          <w:szCs w:val="24"/>
          <w:lang w:val="es-ES_tradnl"/>
        </w:rPr>
        <w:t>su</w:t>
      </w:r>
      <w:r w:rsidRPr="00295A12">
        <w:rPr>
          <w:rFonts w:ascii="Rubik Light" w:hAnsi="Rubik Light" w:cs="Rubik Light"/>
          <w:sz w:val="24"/>
          <w:szCs w:val="24"/>
          <w:lang w:val="es-ES_tradnl"/>
        </w:rPr>
        <w:t xml:space="preserve"> defensa.</w:t>
      </w:r>
    </w:p>
    <w:p w14:paraId="62620A9E" w14:textId="2100E247" w:rsidR="00435D77"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El doctorando o doctoranda se beneficiará de los servicios e infraestructuras de cada Universidad</w:t>
      </w:r>
      <w:r w:rsidR="003919C7" w:rsidRPr="00295A12">
        <w:rPr>
          <w:rFonts w:ascii="Rubik Light" w:hAnsi="Rubik Light" w:cs="Rubik Light"/>
          <w:sz w:val="24"/>
          <w:szCs w:val="24"/>
          <w:lang w:val="es-ES_tradnl"/>
        </w:rPr>
        <w:t xml:space="preserve"> obligada por el presente Convenio</w:t>
      </w:r>
      <w:r w:rsidR="00BA1686" w:rsidRPr="00295A12">
        <w:rPr>
          <w:rFonts w:ascii="Rubik Light" w:hAnsi="Rubik Light" w:cs="Rubik Light"/>
          <w:sz w:val="24"/>
          <w:szCs w:val="24"/>
          <w:lang w:val="es-ES_tradnl"/>
        </w:rPr>
        <w:t>.</w:t>
      </w:r>
    </w:p>
    <w:p w14:paraId="7EBA418A" w14:textId="02909820" w:rsidR="00435D77" w:rsidRPr="00295A12" w:rsidRDefault="00435D77" w:rsidP="00FA0DDB">
      <w:pPr>
        <w:autoSpaceDE w:val="0"/>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Cuarta.</w:t>
      </w:r>
      <w:r w:rsidR="004E3320" w:rsidRPr="00295A12">
        <w:rPr>
          <w:rFonts w:ascii="Rubik Light" w:hAnsi="Rubik Light" w:cs="Rubik Light"/>
          <w:b/>
          <w:sz w:val="24"/>
          <w:szCs w:val="24"/>
          <w:lang w:val="es-ES_tradnl"/>
        </w:rPr>
        <w:t xml:space="preserve"> </w:t>
      </w:r>
      <w:r w:rsidR="00D86B08" w:rsidRPr="00295A12">
        <w:rPr>
          <w:rFonts w:ascii="Rubik Light" w:hAnsi="Rubik Light" w:cs="Rubik Light"/>
          <w:b/>
          <w:sz w:val="24"/>
          <w:szCs w:val="24"/>
          <w:lang w:val="es-ES_tradnl"/>
        </w:rPr>
        <w:t>DURACIÓN DE LOS ESTUDIOS DE DOCTORADO</w:t>
      </w:r>
    </w:p>
    <w:p w14:paraId="73F17B9D" w14:textId="2E438E63" w:rsidR="00435D77"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La duración de los estudios de doctorado será </w:t>
      </w:r>
      <w:r w:rsidR="003919C7" w:rsidRPr="00295A12">
        <w:rPr>
          <w:rFonts w:ascii="Rubik Light" w:hAnsi="Rubik Light" w:cs="Rubik Light"/>
          <w:sz w:val="24"/>
          <w:szCs w:val="24"/>
          <w:lang w:val="es-ES_tradnl"/>
        </w:rPr>
        <w:t>la que determine la normativa vigente al tiempo de la inscripción del doctorando</w:t>
      </w:r>
      <w:r w:rsidR="000D5D98" w:rsidRPr="00295A12">
        <w:rPr>
          <w:rFonts w:ascii="Rubik Light" w:hAnsi="Rubik Light" w:cs="Rubik Light"/>
          <w:sz w:val="24"/>
          <w:szCs w:val="24"/>
          <w:lang w:val="es-ES_tradnl"/>
        </w:rPr>
        <w:t xml:space="preserve"> en el correspondiente Programa de Doctorado</w:t>
      </w:r>
      <w:r w:rsidRPr="00295A12">
        <w:rPr>
          <w:rFonts w:ascii="Rubik Light" w:hAnsi="Rubik Light" w:cs="Rubik Light"/>
          <w:sz w:val="24"/>
          <w:szCs w:val="24"/>
          <w:lang w:val="es-ES_tradnl"/>
        </w:rPr>
        <w:t xml:space="preserve"> en </w:t>
      </w:r>
      <w:r w:rsidR="001E77E3" w:rsidRPr="00295A12">
        <w:rPr>
          <w:rFonts w:ascii="Rubik Light" w:hAnsi="Rubik Light" w:cs="Rubik Light"/>
          <w:sz w:val="24"/>
          <w:szCs w:val="24"/>
          <w:lang w:val="es-ES_tradnl"/>
        </w:rPr>
        <w:t>la respectiva Universidad.</w:t>
      </w:r>
      <w:r w:rsidR="003919C7" w:rsidRPr="00295A12">
        <w:rPr>
          <w:rFonts w:ascii="Rubik Light" w:hAnsi="Rubik Light" w:cs="Rubik Light"/>
          <w:sz w:val="24"/>
          <w:szCs w:val="24"/>
          <w:lang w:val="es-ES_tradnl"/>
        </w:rPr>
        <w:t xml:space="preserve"> El citado plazo se computará, en todo caso, desde </w:t>
      </w:r>
      <w:r w:rsidRPr="00295A12">
        <w:rPr>
          <w:rFonts w:ascii="Rubik Light" w:hAnsi="Rubik Light" w:cs="Rubik Light"/>
          <w:sz w:val="24"/>
          <w:szCs w:val="24"/>
          <w:lang w:val="es-ES_tradnl"/>
        </w:rPr>
        <w:t xml:space="preserve">la primera admisión al programa de doctorado. </w:t>
      </w:r>
    </w:p>
    <w:p w14:paraId="5EFBC82B" w14:textId="70BA370A" w:rsidR="001E77E3" w:rsidRPr="00295A12" w:rsidRDefault="00FE27BD"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Las prórrogas se solicitarán de acuerdo a lo establecido en la normativa vigente</w:t>
      </w:r>
      <w:r w:rsidR="003919C7" w:rsidRPr="00295A12">
        <w:rPr>
          <w:rFonts w:ascii="Rubik Light" w:hAnsi="Rubik Light" w:cs="Rubik Light"/>
          <w:sz w:val="24"/>
          <w:szCs w:val="24"/>
          <w:lang w:val="es-ES_tradnl"/>
        </w:rPr>
        <w:t xml:space="preserve"> de la Universidad en la que vaya a ser defendida la tesis doctoral</w:t>
      </w:r>
      <w:r w:rsidRPr="00295A12">
        <w:rPr>
          <w:rFonts w:ascii="Rubik Light" w:hAnsi="Rubik Light" w:cs="Rubik Light"/>
          <w:sz w:val="24"/>
          <w:szCs w:val="24"/>
          <w:lang w:val="es-ES_tradnl"/>
        </w:rPr>
        <w:t>, tras informe favorable de ambos directores/as de la tesis doctoral, y a petición del doctorando/a.</w:t>
      </w:r>
    </w:p>
    <w:p w14:paraId="789CB62D" w14:textId="321896DC" w:rsidR="00435D77" w:rsidRPr="00295A12" w:rsidRDefault="001E77E3"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El período de preparación de la tesis doctoral estará repartido entre las dos universidades implicadas en la cotutela, debiendo el doctorando</w:t>
      </w:r>
      <w:r w:rsidR="00132DB8" w:rsidRPr="00295A12">
        <w:rPr>
          <w:rFonts w:ascii="Rubik Light" w:hAnsi="Rubik Light" w:cs="Rubik Light"/>
          <w:sz w:val="24"/>
          <w:szCs w:val="24"/>
          <w:lang w:val="es-ES_tradnl"/>
        </w:rPr>
        <w:t xml:space="preserve"> realizar</w:t>
      </w:r>
      <w:r w:rsidRPr="00295A12">
        <w:rPr>
          <w:rFonts w:ascii="Rubik Light" w:hAnsi="Rubik Light" w:cs="Rubik Light"/>
          <w:sz w:val="24"/>
          <w:szCs w:val="24"/>
          <w:lang w:val="es-ES_tradnl"/>
        </w:rPr>
        <w:t xml:space="preserve"> una estancia no inferior a </w:t>
      </w:r>
      <w:r w:rsidR="00435D77" w:rsidRPr="00295A12">
        <w:rPr>
          <w:rFonts w:ascii="Rubik Light" w:hAnsi="Rubik Light" w:cs="Rubik Light"/>
          <w:sz w:val="24"/>
          <w:szCs w:val="24"/>
          <w:lang w:val="es-ES_tradnl"/>
        </w:rPr>
        <w:t xml:space="preserve">6 meses, en un </w:t>
      </w:r>
      <w:r w:rsidRPr="00295A12">
        <w:rPr>
          <w:rFonts w:ascii="Rubik Light" w:hAnsi="Rubik Light" w:cs="Rubik Light"/>
          <w:sz w:val="24"/>
          <w:szCs w:val="24"/>
          <w:lang w:val="es-ES_tradnl"/>
        </w:rPr>
        <w:t>único</w:t>
      </w:r>
      <w:r w:rsidR="00435D77" w:rsidRPr="00295A12">
        <w:rPr>
          <w:rFonts w:ascii="Rubik Light" w:hAnsi="Rubik Light" w:cs="Rubik Light"/>
          <w:sz w:val="24"/>
          <w:szCs w:val="24"/>
          <w:lang w:val="es-ES_tradnl"/>
        </w:rPr>
        <w:t xml:space="preserve"> periodo o fraccionado en varios</w:t>
      </w:r>
      <w:r w:rsidRPr="00295A12">
        <w:rPr>
          <w:rFonts w:ascii="Rubik Light" w:hAnsi="Rubik Light" w:cs="Rubik Light"/>
          <w:sz w:val="24"/>
          <w:szCs w:val="24"/>
          <w:lang w:val="es-ES_tradnl"/>
        </w:rPr>
        <w:t>, en una de las universidades conveniadas</w:t>
      </w:r>
      <w:r w:rsidR="00435D77" w:rsidRPr="00295A12">
        <w:rPr>
          <w:rFonts w:ascii="Rubik Light" w:hAnsi="Rubik Light" w:cs="Rubik Light"/>
          <w:sz w:val="24"/>
          <w:szCs w:val="24"/>
          <w:lang w:val="es-ES_tradnl"/>
        </w:rPr>
        <w:t>.</w:t>
      </w:r>
    </w:p>
    <w:p w14:paraId="0FF07347" w14:textId="2A5280C1" w:rsidR="00435D77" w:rsidRPr="00295A12" w:rsidRDefault="00435D77"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Quinta. SEGURIDAD SOCIAL Y COBERTURA DE SEGURO</w:t>
      </w:r>
    </w:p>
    <w:p w14:paraId="427D0896" w14:textId="3A222390"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El/la doctorando/a será responsable de su cobertura sanitaria en caso de enfermedad y accidente durante su estancia en cada una de las universidades. Así mismo, será responsable de adquirir un seguro de repatriación </w:t>
      </w:r>
      <w:r w:rsidR="00FE27BD" w:rsidRPr="00295A12">
        <w:rPr>
          <w:rFonts w:ascii="Rubik Light" w:hAnsi="Rubik Light" w:cs="Rubik Light"/>
          <w:sz w:val="24"/>
          <w:szCs w:val="24"/>
          <w:lang w:val="es-ES_tradnl"/>
        </w:rPr>
        <w:t xml:space="preserve">y que cubra las contingencias derivadas de </w:t>
      </w:r>
      <w:r w:rsidRPr="00295A12">
        <w:rPr>
          <w:rFonts w:ascii="Rubik Light" w:hAnsi="Rubik Light" w:cs="Rubik Light"/>
          <w:sz w:val="24"/>
          <w:szCs w:val="24"/>
          <w:lang w:val="es-ES_tradnl"/>
        </w:rPr>
        <w:t>enfermedad o accidente</w:t>
      </w:r>
      <w:r w:rsidR="00FE27BD" w:rsidRPr="00295A12">
        <w:rPr>
          <w:rFonts w:ascii="Rubik Light" w:hAnsi="Rubik Light" w:cs="Rubik Light"/>
          <w:sz w:val="24"/>
          <w:szCs w:val="24"/>
          <w:lang w:val="es-ES_tradnl"/>
        </w:rPr>
        <w:t xml:space="preserve"> y/o de responsabilidad civil</w:t>
      </w:r>
      <w:r w:rsidRPr="00295A12">
        <w:rPr>
          <w:rFonts w:ascii="Rubik Light" w:hAnsi="Rubik Light" w:cs="Rubik Light"/>
          <w:sz w:val="24"/>
          <w:szCs w:val="24"/>
          <w:lang w:val="es-ES_tradnl"/>
        </w:rPr>
        <w:t xml:space="preserve"> durante los periodos de movilidad</w:t>
      </w:r>
      <w:r w:rsidR="00FE27BD" w:rsidRPr="00295A12">
        <w:rPr>
          <w:rFonts w:ascii="Rubik Light" w:hAnsi="Rubik Light" w:cs="Rubik Light"/>
          <w:sz w:val="24"/>
          <w:szCs w:val="24"/>
          <w:lang w:val="es-ES_tradnl"/>
        </w:rPr>
        <w:t xml:space="preserve"> establecidos en el presente convenio</w:t>
      </w:r>
      <w:r w:rsidRPr="00295A12">
        <w:rPr>
          <w:rFonts w:ascii="Rubik Light" w:hAnsi="Rubik Light" w:cs="Rubik Light"/>
          <w:sz w:val="24"/>
          <w:szCs w:val="24"/>
          <w:lang w:val="es-ES_tradnl"/>
        </w:rPr>
        <w:t>, de acuerdo con la normativa de cada universidad.</w:t>
      </w:r>
    </w:p>
    <w:p w14:paraId="361F947C" w14:textId="77E386B5" w:rsidR="00435D77" w:rsidRPr="00295A12" w:rsidRDefault="00435D77"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Sexta. DEFENSA DE LA TESIS</w:t>
      </w:r>
    </w:p>
    <w:p w14:paraId="5A61C71E" w14:textId="16927089" w:rsidR="00435D77"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Para la presentación y </w:t>
      </w:r>
      <w:r w:rsidR="00FE27BD" w:rsidRPr="00295A12">
        <w:rPr>
          <w:rFonts w:ascii="Rubik Light" w:hAnsi="Rubik Light" w:cs="Rubik Light"/>
          <w:sz w:val="24"/>
          <w:szCs w:val="24"/>
          <w:lang w:val="es-ES_tradnl"/>
        </w:rPr>
        <w:t xml:space="preserve">defensa </w:t>
      </w:r>
      <w:r w:rsidRPr="00295A12">
        <w:rPr>
          <w:rFonts w:ascii="Rubik Light" w:hAnsi="Rubik Light" w:cs="Rubik Light"/>
          <w:sz w:val="24"/>
          <w:szCs w:val="24"/>
          <w:lang w:val="es-ES_tradnl"/>
        </w:rPr>
        <w:t xml:space="preserve">de la tesis doctoral se respetarán los plazos y procedimientos establecidos por la legislación vigente </w:t>
      </w:r>
      <w:r w:rsidR="00132DB8" w:rsidRPr="00295A12">
        <w:rPr>
          <w:rFonts w:ascii="Rubik Light" w:hAnsi="Rubik Light" w:cs="Rubik Light"/>
          <w:sz w:val="24"/>
          <w:szCs w:val="24"/>
          <w:lang w:val="es-ES_tradnl"/>
        </w:rPr>
        <w:t xml:space="preserve">en </w:t>
      </w:r>
      <w:r w:rsidRPr="00295A12">
        <w:rPr>
          <w:rFonts w:ascii="Rubik Light" w:hAnsi="Rubik Light" w:cs="Rubik Light"/>
          <w:sz w:val="24"/>
          <w:szCs w:val="24"/>
          <w:lang w:val="es-ES_tradnl"/>
        </w:rPr>
        <w:t xml:space="preserve">el </w:t>
      </w:r>
      <w:r w:rsidR="00132DB8" w:rsidRPr="00295A12">
        <w:rPr>
          <w:rFonts w:ascii="Rubik Light" w:hAnsi="Rubik Light" w:cs="Rubik Light"/>
          <w:sz w:val="24"/>
          <w:szCs w:val="24"/>
          <w:lang w:val="es-ES_tradnl"/>
        </w:rPr>
        <w:t>país</w:t>
      </w:r>
      <w:r w:rsidRPr="00295A12">
        <w:rPr>
          <w:rFonts w:ascii="Rubik Light" w:hAnsi="Rubik Light" w:cs="Rubik Light"/>
          <w:sz w:val="24"/>
          <w:szCs w:val="24"/>
          <w:lang w:val="es-ES_tradnl"/>
        </w:rPr>
        <w:t xml:space="preserve"> de la Universidad </w:t>
      </w:r>
      <w:r w:rsidR="00FE27BD" w:rsidRPr="00295A12">
        <w:rPr>
          <w:rFonts w:ascii="Rubik Light" w:hAnsi="Rubik Light" w:cs="Rubik Light"/>
          <w:sz w:val="24"/>
          <w:szCs w:val="24"/>
          <w:lang w:val="es-ES_tradnl"/>
        </w:rPr>
        <w:t>en que se realice el trámite de depósito y defensa</w:t>
      </w:r>
      <w:r w:rsidRPr="00295A12">
        <w:rPr>
          <w:rFonts w:ascii="Rubik Light" w:hAnsi="Rubik Light" w:cs="Rubik Light"/>
          <w:sz w:val="24"/>
          <w:szCs w:val="24"/>
          <w:lang w:val="es-ES_tradnl"/>
        </w:rPr>
        <w:t>.</w:t>
      </w:r>
    </w:p>
    <w:p w14:paraId="1E1DEAA3" w14:textId="77777777" w:rsidR="00354D69" w:rsidRPr="00295A12" w:rsidRDefault="00435D77" w:rsidP="00FA0DDB">
      <w:pPr>
        <w:autoSpaceDE w:val="0"/>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La defensa</w:t>
      </w:r>
      <w:r w:rsidR="004B31E8" w:rsidRPr="00295A12">
        <w:rPr>
          <w:rFonts w:ascii="Rubik Light" w:hAnsi="Rubik Light" w:cs="Rubik Light"/>
          <w:sz w:val="24"/>
          <w:szCs w:val="24"/>
          <w:lang w:val="es-ES_tradnl"/>
        </w:rPr>
        <w:t xml:space="preserve"> de la tesis doctoral será</w:t>
      </w:r>
      <w:r w:rsidRPr="00295A12">
        <w:rPr>
          <w:rFonts w:ascii="Rubik Light" w:hAnsi="Rubik Light" w:cs="Rubik Light"/>
          <w:sz w:val="24"/>
          <w:szCs w:val="24"/>
          <w:lang w:val="es-ES_tradnl"/>
        </w:rPr>
        <w:t xml:space="preserve"> única</w:t>
      </w:r>
      <w:r w:rsidR="004B31E8" w:rsidRPr="00295A12">
        <w:rPr>
          <w:rFonts w:ascii="Rubik Light" w:hAnsi="Rubik Light" w:cs="Rubik Light"/>
          <w:sz w:val="24"/>
          <w:szCs w:val="24"/>
          <w:lang w:val="es-ES_tradnl"/>
        </w:rPr>
        <w:t>, debiéndose notificar</w:t>
      </w:r>
      <w:r w:rsidR="00132DB8" w:rsidRPr="00295A12">
        <w:rPr>
          <w:rFonts w:ascii="Rubik Light" w:hAnsi="Rubik Light" w:cs="Rubik Light"/>
          <w:sz w:val="24"/>
          <w:szCs w:val="24"/>
          <w:lang w:val="es-ES_tradnl"/>
        </w:rPr>
        <w:t>se</w:t>
      </w:r>
      <w:r w:rsidR="004B31E8" w:rsidRPr="00295A12">
        <w:rPr>
          <w:rFonts w:ascii="Rubik Light" w:hAnsi="Rubik Light" w:cs="Rubik Light"/>
          <w:sz w:val="24"/>
          <w:szCs w:val="24"/>
          <w:lang w:val="es-ES_tradnl"/>
        </w:rPr>
        <w:t xml:space="preserve"> a las Universidades conveniadas</w:t>
      </w:r>
      <w:r w:rsidRPr="00295A12">
        <w:rPr>
          <w:rFonts w:ascii="Rubik Light" w:hAnsi="Rubik Light" w:cs="Rubik Light"/>
          <w:sz w:val="24"/>
          <w:szCs w:val="24"/>
          <w:lang w:val="es-ES_tradnl"/>
        </w:rPr>
        <w:t xml:space="preserve"> </w:t>
      </w:r>
      <w:r w:rsidR="004B31E8" w:rsidRPr="00295A12">
        <w:rPr>
          <w:rFonts w:ascii="Rubik Light" w:hAnsi="Rubik Light" w:cs="Rubik Light"/>
          <w:sz w:val="24"/>
          <w:szCs w:val="24"/>
          <w:lang w:val="es-ES_tradnl"/>
        </w:rPr>
        <w:t xml:space="preserve">el lugar de defensa de la tesis con una </w:t>
      </w:r>
      <w:r w:rsidRPr="00295A12">
        <w:rPr>
          <w:rFonts w:ascii="Rubik Light" w:hAnsi="Rubik Light" w:cs="Rubik Light"/>
          <w:sz w:val="24"/>
          <w:szCs w:val="24"/>
          <w:lang w:val="es-ES_tradnl"/>
        </w:rPr>
        <w:t>an</w:t>
      </w:r>
      <w:r w:rsidR="004B31E8" w:rsidRPr="00295A12">
        <w:rPr>
          <w:rFonts w:ascii="Rubik Light" w:hAnsi="Rubik Light" w:cs="Rubik Light"/>
          <w:sz w:val="24"/>
          <w:szCs w:val="24"/>
          <w:lang w:val="es-ES_tradnl"/>
        </w:rPr>
        <w:t xml:space="preserve">telación mínima de seis meses a la </w:t>
      </w:r>
      <w:r w:rsidR="004B31E8" w:rsidRPr="00295A12">
        <w:rPr>
          <w:rFonts w:ascii="Rubik Light" w:hAnsi="Rubik Light" w:cs="Rubik Light"/>
          <w:sz w:val="24"/>
          <w:szCs w:val="24"/>
          <w:lang w:val="es-ES_tradnl"/>
        </w:rPr>
        <w:lastRenderedPageBreak/>
        <w:t xml:space="preserve">fecha prevista de la lectura. En caso de omitirse tal indicación se entenderá que </w:t>
      </w:r>
      <w:r w:rsidRPr="00295A12">
        <w:rPr>
          <w:rFonts w:ascii="Rubik Light" w:hAnsi="Rubik Light" w:cs="Rubik Light"/>
          <w:sz w:val="24"/>
          <w:szCs w:val="24"/>
          <w:lang w:val="es-ES_tradnl"/>
        </w:rPr>
        <w:t>la tesis se defenderá en la ULPGC y será reconocida por ambas universidades.</w:t>
      </w:r>
    </w:p>
    <w:p w14:paraId="7E79C13E" w14:textId="4A0459D5" w:rsidR="00435D77" w:rsidRPr="00295A12" w:rsidRDefault="003A57C0" w:rsidP="00785F2B">
      <w:pPr>
        <w:autoSpaceDE w:val="0"/>
        <w:spacing w:line="276" w:lineRule="auto"/>
        <w:ind w:right="-35"/>
        <w:jc w:val="both"/>
        <w:rPr>
          <w:rFonts w:ascii="Rubik Light" w:hAnsi="Rubik Light" w:cs="Rubik Light"/>
          <w:b/>
          <w:sz w:val="24"/>
          <w:szCs w:val="24"/>
          <w:lang w:val="es-ES_tradnl"/>
        </w:rPr>
      </w:pPr>
      <w:r w:rsidRPr="00295A12">
        <w:rPr>
          <w:rFonts w:ascii="Rubik Light" w:hAnsi="Rubik Light" w:cs="Rubik Light"/>
          <w:sz w:val="24"/>
          <w:szCs w:val="24"/>
          <w:lang w:val="es-ES_tradnl"/>
        </w:rPr>
        <w:t xml:space="preserve"> </w:t>
      </w:r>
      <w:r w:rsidR="00435D77" w:rsidRPr="00295A12">
        <w:rPr>
          <w:rFonts w:ascii="Rubik Light" w:hAnsi="Rubik Light" w:cs="Rubik Light"/>
          <w:b/>
          <w:sz w:val="24"/>
          <w:szCs w:val="24"/>
          <w:lang w:val="es-ES_tradnl"/>
        </w:rPr>
        <w:t>Séptima.  TÍTULO DE DOCTOR</w:t>
      </w:r>
    </w:p>
    <w:p w14:paraId="715BBC00" w14:textId="4651B109"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En virtud de este convenio, las instituciones signatarias reconocerán la validez de la tesis doctoral defendida y se comprometen a expedir el correspondiente título de doctor o doctora, previo abono de l</w:t>
      </w:r>
      <w:r w:rsidR="00132DB8" w:rsidRPr="00295A12">
        <w:rPr>
          <w:rFonts w:ascii="Rubik Light" w:hAnsi="Rubik Light" w:cs="Rubik Light"/>
          <w:sz w:val="24"/>
          <w:szCs w:val="24"/>
          <w:lang w:val="es-ES_tradnl"/>
        </w:rPr>
        <w:t>as tasas</w:t>
      </w:r>
      <w:r w:rsidRPr="00295A12">
        <w:rPr>
          <w:rFonts w:ascii="Rubik Light" w:hAnsi="Rubik Light" w:cs="Rubik Light"/>
          <w:sz w:val="24"/>
          <w:szCs w:val="24"/>
          <w:lang w:val="es-ES_tradnl"/>
        </w:rPr>
        <w:t xml:space="preserve"> correspondientes, haciendo constar en su anverso la diligencia “Tesis en régimen de cotutela con la Universidad U”, de conformidad y con las exigencias previstas en el artículo 15.2 del Real Decreto 99/2011, de 28 de enero, por el que se regulan las enseñanzas oficiales de doctorado, en la redacción dada por el Real Decreto 195/2016, de 13 de mayo y, en consonancia con lo dispuesto en el art. 41 del Reglamento 1/2023, de 26 de enero de la ULPG</w:t>
      </w:r>
      <w:r w:rsidR="003A57C0" w:rsidRPr="00295A12">
        <w:rPr>
          <w:rFonts w:ascii="Rubik Light" w:hAnsi="Rubik Light" w:cs="Rubik Light"/>
          <w:sz w:val="24"/>
          <w:szCs w:val="24"/>
          <w:lang w:val="es-ES_tradnl"/>
        </w:rPr>
        <w:t>C, y sin perjuicio de observar el resto de formalidades establecidas en la normativa vigente de las Universidades suscriptoras</w:t>
      </w:r>
      <w:r w:rsidRPr="00295A12">
        <w:rPr>
          <w:rFonts w:ascii="Rubik Light" w:hAnsi="Rubik Light" w:cs="Rubik Light"/>
          <w:sz w:val="24"/>
          <w:szCs w:val="24"/>
          <w:lang w:val="es-ES_tradnl"/>
        </w:rPr>
        <w:t>.</w:t>
      </w:r>
    </w:p>
    <w:p w14:paraId="5BCB56C5" w14:textId="77A712AD" w:rsidR="00435D77" w:rsidRPr="00295A12" w:rsidRDefault="00435D77" w:rsidP="00FA0DDB">
      <w:pPr>
        <w:autoSpaceDE w:val="0"/>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Octava. IDIOMA Y MODALIDAD DE LA DEFENSA DE LA TESIS</w:t>
      </w:r>
    </w:p>
    <w:p w14:paraId="4375BF67" w14:textId="1ECA8B8E" w:rsidR="008C6618"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Si las lenguas nacionales de los dos países son distintos, el</w:t>
      </w:r>
      <w:r w:rsidR="003A57C0" w:rsidRPr="00295A12">
        <w:rPr>
          <w:rFonts w:ascii="Rubik Light" w:hAnsi="Rubik Light" w:cs="Rubik Light"/>
          <w:sz w:val="24"/>
          <w:szCs w:val="24"/>
          <w:lang w:val="es-ES_tradnl"/>
        </w:rPr>
        <w:t>/la</w:t>
      </w:r>
      <w:r w:rsidRPr="00295A12">
        <w:rPr>
          <w:rFonts w:ascii="Rubik Light" w:hAnsi="Rubik Light" w:cs="Rubik Light"/>
          <w:sz w:val="24"/>
          <w:szCs w:val="24"/>
          <w:lang w:val="es-ES_tradnl"/>
        </w:rPr>
        <w:t xml:space="preserve"> doctorando</w:t>
      </w:r>
      <w:r w:rsidR="003A57C0" w:rsidRPr="00295A12">
        <w:rPr>
          <w:rFonts w:ascii="Rubik Light" w:hAnsi="Rubik Light" w:cs="Rubik Light"/>
          <w:sz w:val="24"/>
          <w:szCs w:val="24"/>
          <w:lang w:val="es-ES_tradnl"/>
        </w:rPr>
        <w:t>-a</w:t>
      </w:r>
      <w:r w:rsidRPr="00295A12">
        <w:rPr>
          <w:rFonts w:ascii="Rubik Light" w:hAnsi="Rubik Light" w:cs="Rubik Light"/>
          <w:sz w:val="24"/>
          <w:szCs w:val="24"/>
          <w:lang w:val="es-ES_tradnl"/>
        </w:rPr>
        <w:t xml:space="preserve"> redactará la tesis en </w:t>
      </w:r>
      <w:r w:rsidR="003A57C0" w:rsidRPr="00295A12">
        <w:rPr>
          <w:rFonts w:ascii="Rubik Light" w:hAnsi="Rubik Light" w:cs="Rubik Light"/>
          <w:sz w:val="24"/>
          <w:szCs w:val="24"/>
          <w:lang w:val="es-ES_tradnl"/>
        </w:rPr>
        <w:t>el idioma</w:t>
      </w:r>
      <w:r w:rsidRPr="00295A12">
        <w:rPr>
          <w:rFonts w:ascii="Rubik Light" w:hAnsi="Rubik Light" w:cs="Rubik Light"/>
          <w:sz w:val="24"/>
          <w:szCs w:val="24"/>
          <w:lang w:val="es-ES_tradnl"/>
        </w:rPr>
        <w:t xml:space="preserve"> admitido como lengua de redacción de las tesis en </w:t>
      </w:r>
      <w:r w:rsidR="003A57C0" w:rsidRPr="00295A12">
        <w:rPr>
          <w:rFonts w:ascii="Rubik Light" w:hAnsi="Rubik Light" w:cs="Rubik Light"/>
          <w:sz w:val="24"/>
          <w:szCs w:val="24"/>
          <w:lang w:val="es-ES_tradnl"/>
        </w:rPr>
        <w:t>las Universidades conveniadas</w:t>
      </w:r>
      <w:r w:rsidR="00132DB8"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w:t>
      </w:r>
    </w:p>
    <w:p w14:paraId="7388B017" w14:textId="22EB99BD"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En el caso de tesis doctorales escritas en una lengua distinta a la española se deberá aportar un resumen en español sobre el contenido de esta, de una extensión de entre 3 y 15 páginas, en el que se incluyan</w:t>
      </w:r>
      <w:r w:rsidR="00FE27BD" w:rsidRPr="00295A12">
        <w:rPr>
          <w:rFonts w:ascii="Rubik Light" w:hAnsi="Rubik Light" w:cs="Rubik Light"/>
          <w:sz w:val="24"/>
          <w:szCs w:val="24"/>
          <w:lang w:val="es-ES_tradnl"/>
        </w:rPr>
        <w:t>, al menos,</w:t>
      </w:r>
      <w:r w:rsidRPr="00295A12">
        <w:rPr>
          <w:rFonts w:ascii="Rubik Light" w:hAnsi="Rubik Light" w:cs="Rubik Light"/>
          <w:sz w:val="24"/>
          <w:szCs w:val="24"/>
          <w:lang w:val="es-ES_tradnl"/>
        </w:rPr>
        <w:t xml:space="preserve"> los objetivos y las conclusiones</w:t>
      </w:r>
      <w:r w:rsidR="00FE27BD" w:rsidRPr="00295A12">
        <w:rPr>
          <w:rFonts w:ascii="Rubik Light" w:hAnsi="Rubik Light" w:cs="Rubik Light"/>
          <w:sz w:val="24"/>
          <w:szCs w:val="24"/>
          <w:lang w:val="es-ES_tradnl"/>
        </w:rPr>
        <w:t xml:space="preserve"> del trabajo de investigación</w:t>
      </w:r>
      <w:r w:rsidRPr="00295A12">
        <w:rPr>
          <w:rFonts w:ascii="Rubik Light" w:hAnsi="Rubik Light" w:cs="Rubik Light"/>
          <w:sz w:val="24"/>
          <w:szCs w:val="24"/>
          <w:lang w:val="es-ES_tradnl"/>
        </w:rPr>
        <w:t xml:space="preserve">. </w:t>
      </w:r>
    </w:p>
    <w:p w14:paraId="4DD48187" w14:textId="04392199" w:rsidR="00435D77" w:rsidRPr="00295A12" w:rsidRDefault="008F5586"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El idioma </w:t>
      </w:r>
      <w:r w:rsidR="00435D77" w:rsidRPr="00295A12">
        <w:rPr>
          <w:rFonts w:ascii="Rubik Light" w:hAnsi="Rubik Light" w:cs="Rubik Light"/>
          <w:sz w:val="24"/>
          <w:szCs w:val="24"/>
          <w:lang w:val="es-ES_tradnl"/>
        </w:rPr>
        <w:t>escogid</w:t>
      </w:r>
      <w:r w:rsidRPr="00295A12">
        <w:rPr>
          <w:rFonts w:ascii="Rubik Light" w:hAnsi="Rubik Light" w:cs="Rubik Light"/>
          <w:sz w:val="24"/>
          <w:szCs w:val="24"/>
          <w:lang w:val="es-ES_tradnl"/>
        </w:rPr>
        <w:t>o</w:t>
      </w:r>
      <w:r w:rsidR="00435D77" w:rsidRPr="00295A12">
        <w:rPr>
          <w:rFonts w:ascii="Rubik Light" w:hAnsi="Rubik Light" w:cs="Rubik Light"/>
          <w:sz w:val="24"/>
          <w:szCs w:val="24"/>
          <w:lang w:val="es-ES_tradnl"/>
        </w:rPr>
        <w:t xml:space="preserve"> para la redacción</w:t>
      </w:r>
      <w:r w:rsidRPr="00295A12">
        <w:rPr>
          <w:rFonts w:ascii="Rubik Light" w:hAnsi="Rubik Light" w:cs="Rubik Light"/>
          <w:sz w:val="24"/>
          <w:szCs w:val="24"/>
          <w:lang w:val="es-ES_tradnl"/>
        </w:rPr>
        <w:t xml:space="preserve"> y defensa de la tesis, así como si esta es presencial o virtual</w:t>
      </w:r>
      <w:r w:rsidR="00435D77" w:rsidRPr="00295A12">
        <w:rPr>
          <w:rFonts w:ascii="Rubik Light" w:hAnsi="Rubik Light" w:cs="Rubik Light"/>
          <w:sz w:val="24"/>
          <w:szCs w:val="24"/>
          <w:lang w:val="es-ES_tradnl"/>
        </w:rPr>
        <w:t>, se hará constar en el documento específico vinculado a este convenio (Anexo).</w:t>
      </w:r>
    </w:p>
    <w:p w14:paraId="1EB9CBD6" w14:textId="2C168989" w:rsidR="00435D77" w:rsidRPr="00295A12" w:rsidRDefault="00435D77"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Novena.  </w:t>
      </w:r>
      <w:r w:rsidR="004E3320" w:rsidRPr="00295A12">
        <w:rPr>
          <w:rFonts w:ascii="Rubik Light" w:hAnsi="Rubik Light" w:cs="Rubik Light"/>
          <w:b/>
          <w:sz w:val="24"/>
          <w:szCs w:val="24"/>
          <w:lang w:val="es-ES_tradnl"/>
        </w:rPr>
        <w:t>TRIBUNAL EVALUADOR DE LA TESIS</w:t>
      </w:r>
    </w:p>
    <w:p w14:paraId="6897160E" w14:textId="3505E8FC" w:rsidR="009A5F9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Las dos universidades </w:t>
      </w:r>
      <w:r w:rsidR="00C978A4" w:rsidRPr="00295A12">
        <w:rPr>
          <w:rFonts w:ascii="Rubik Light" w:hAnsi="Rubik Light" w:cs="Rubik Light"/>
          <w:sz w:val="24"/>
          <w:szCs w:val="24"/>
          <w:lang w:val="es-ES_tradnl"/>
        </w:rPr>
        <w:t xml:space="preserve">conveniadas </w:t>
      </w:r>
      <w:r w:rsidRPr="00295A12">
        <w:rPr>
          <w:rFonts w:ascii="Rubik Light" w:hAnsi="Rubik Light" w:cs="Rubik Light"/>
          <w:sz w:val="24"/>
          <w:szCs w:val="24"/>
          <w:lang w:val="es-ES_tradnl"/>
        </w:rPr>
        <w:t>acordarán la designación del tribunal de la defensa de la tesis</w:t>
      </w:r>
      <w:r w:rsidR="008F5586" w:rsidRPr="00295A12">
        <w:rPr>
          <w:rFonts w:ascii="Rubik Light" w:hAnsi="Rubik Light" w:cs="Rubik Light"/>
          <w:sz w:val="24"/>
          <w:szCs w:val="24"/>
          <w:lang w:val="es-ES_tradnl"/>
        </w:rPr>
        <w:t xml:space="preserve"> que</w:t>
      </w:r>
      <w:r w:rsidR="00E57662" w:rsidRPr="00295A12">
        <w:rPr>
          <w:rFonts w:ascii="Rubik Light" w:hAnsi="Rubik Light" w:cs="Rubik Light"/>
          <w:sz w:val="24"/>
          <w:szCs w:val="24"/>
          <w:lang w:val="es-ES_tradnl"/>
        </w:rPr>
        <w:t xml:space="preserve"> tendrá que respetar la normativa vigente en ambos estados y universidades. E</w:t>
      </w:r>
      <w:r w:rsidR="003462B0" w:rsidRPr="00295A12">
        <w:rPr>
          <w:rFonts w:ascii="Rubik Light" w:hAnsi="Rubik Light" w:cs="Rubik Light"/>
          <w:sz w:val="24"/>
          <w:szCs w:val="24"/>
          <w:lang w:val="es-ES_tradnl"/>
        </w:rPr>
        <w:t>l tribunal de defensa de la tesis por convenio estará compuesto por tres miembros titulares</w:t>
      </w:r>
      <w:r w:rsidR="009A5F97" w:rsidRPr="00295A12">
        <w:rPr>
          <w:rFonts w:ascii="Rubik Light" w:hAnsi="Rubik Light" w:cs="Rubik Light"/>
          <w:sz w:val="24"/>
          <w:szCs w:val="24"/>
          <w:lang w:val="es-ES_tradnl"/>
        </w:rPr>
        <w:t xml:space="preserve"> y dos suplentes</w:t>
      </w:r>
      <w:r w:rsidR="003462B0" w:rsidRPr="00295A12">
        <w:rPr>
          <w:rFonts w:ascii="Rubik Light" w:hAnsi="Rubik Light" w:cs="Rubik Light"/>
          <w:sz w:val="24"/>
          <w:szCs w:val="24"/>
          <w:lang w:val="es-ES_tradnl"/>
        </w:rPr>
        <w:t>, siendo al menos uno de ellos</w:t>
      </w:r>
      <w:r w:rsidR="009A5F97" w:rsidRPr="00295A12">
        <w:rPr>
          <w:rFonts w:ascii="Rubik Light" w:hAnsi="Rubik Light" w:cs="Rubik Light"/>
          <w:sz w:val="24"/>
          <w:szCs w:val="24"/>
          <w:lang w:val="es-ES_tradnl"/>
        </w:rPr>
        <w:t>, en ambos casos,</w:t>
      </w:r>
      <w:r w:rsidR="003462B0" w:rsidRPr="00295A12">
        <w:rPr>
          <w:rFonts w:ascii="Rubik Light" w:hAnsi="Rubik Light" w:cs="Rubik Light"/>
          <w:sz w:val="24"/>
          <w:szCs w:val="24"/>
          <w:lang w:val="es-ES_tradnl"/>
        </w:rPr>
        <w:t xml:space="preserve"> de la U</w:t>
      </w:r>
      <w:r w:rsidR="009A5F97" w:rsidRPr="00295A12">
        <w:rPr>
          <w:rFonts w:ascii="Rubik Light" w:hAnsi="Rubik Light" w:cs="Rubik Light"/>
          <w:sz w:val="24"/>
          <w:szCs w:val="24"/>
          <w:lang w:val="es-ES_tradnl"/>
        </w:rPr>
        <w:t>niversidad conveniada y otro de la ULPGC.</w:t>
      </w:r>
      <w:r w:rsidR="003462B0" w:rsidRPr="00295A12">
        <w:rPr>
          <w:rFonts w:ascii="Rubik Light" w:hAnsi="Rubik Light" w:cs="Rubik Light"/>
          <w:sz w:val="24"/>
          <w:szCs w:val="24"/>
          <w:lang w:val="es-ES_tradnl"/>
        </w:rPr>
        <w:t xml:space="preserve"> </w:t>
      </w:r>
    </w:p>
    <w:p w14:paraId="27DAE54D" w14:textId="77777777" w:rsidR="009A5F97" w:rsidRPr="00295A12" w:rsidRDefault="003462B0"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Los directores y tutores de tesis no podrán ser miembros del tribunal</w:t>
      </w:r>
      <w:r w:rsidR="009A5F97" w:rsidRPr="00295A12">
        <w:rPr>
          <w:rFonts w:ascii="Rubik Light" w:hAnsi="Rubik Light" w:cs="Rubik Light"/>
          <w:sz w:val="24"/>
          <w:szCs w:val="24"/>
          <w:lang w:val="es-ES_tradnl"/>
        </w:rPr>
        <w:t xml:space="preserve">. </w:t>
      </w:r>
    </w:p>
    <w:p w14:paraId="06EBF1BE" w14:textId="283CC15C" w:rsidR="003462B0" w:rsidRPr="00295A12" w:rsidRDefault="009A5F9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También podrá disponerse para la defensa de las tesis mediante </w:t>
      </w:r>
      <w:r w:rsidR="008525A6" w:rsidRPr="00295A12">
        <w:rPr>
          <w:rFonts w:ascii="Rubik Light" w:hAnsi="Rubik Light" w:cs="Rubik Light"/>
          <w:sz w:val="24"/>
          <w:szCs w:val="24"/>
          <w:lang w:val="es-ES_tradnl"/>
        </w:rPr>
        <w:t xml:space="preserve">el sistema de </w:t>
      </w:r>
      <w:r w:rsidRPr="00295A12">
        <w:rPr>
          <w:rFonts w:ascii="Rubik Light" w:hAnsi="Rubik Light" w:cs="Rubik Light"/>
          <w:sz w:val="24"/>
          <w:szCs w:val="24"/>
          <w:lang w:val="es-ES_tradnl"/>
        </w:rPr>
        <w:t>doble tribunal</w:t>
      </w:r>
      <w:r w:rsidR="008525A6" w:rsidRPr="00295A12">
        <w:rPr>
          <w:rFonts w:ascii="Rubik Light" w:hAnsi="Rubik Light" w:cs="Rubik Light"/>
          <w:sz w:val="24"/>
          <w:szCs w:val="24"/>
          <w:lang w:val="es-ES_tradnl"/>
        </w:rPr>
        <w:t xml:space="preserve"> simultáneo</w:t>
      </w:r>
      <w:r w:rsidRPr="00295A12">
        <w:rPr>
          <w:rFonts w:ascii="Rubik Light" w:hAnsi="Rubik Light" w:cs="Rubik Light"/>
          <w:sz w:val="24"/>
          <w:szCs w:val="24"/>
          <w:lang w:val="es-ES_tradnl"/>
        </w:rPr>
        <w:t>.</w:t>
      </w:r>
    </w:p>
    <w:p w14:paraId="7FAE1716" w14:textId="14DD28FA" w:rsidR="008C6618" w:rsidRPr="00295A12" w:rsidRDefault="009A5F9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w:t>
      </w:r>
      <w:r w:rsidR="008F5586" w:rsidRPr="00295A12">
        <w:rPr>
          <w:rFonts w:ascii="Rubik Light" w:hAnsi="Rubik Light" w:cs="Rubik Light"/>
          <w:sz w:val="24"/>
          <w:szCs w:val="24"/>
          <w:lang w:val="es-ES_tradnl"/>
        </w:rPr>
        <w:t xml:space="preserve">os tribunales </w:t>
      </w:r>
      <w:r w:rsidR="008525A6" w:rsidRPr="00295A12">
        <w:rPr>
          <w:rFonts w:ascii="Rubik Light" w:hAnsi="Rubik Light" w:cs="Rubik Light"/>
          <w:sz w:val="24"/>
          <w:szCs w:val="24"/>
          <w:lang w:val="es-ES_tradnl"/>
        </w:rPr>
        <w:t xml:space="preserve">en su composición atenderán a la </w:t>
      </w:r>
      <w:r w:rsidR="008F5586" w:rsidRPr="00295A12">
        <w:rPr>
          <w:rFonts w:ascii="Rubik Light" w:hAnsi="Rubik Light" w:cs="Rubik Light"/>
          <w:sz w:val="24"/>
          <w:szCs w:val="24"/>
          <w:lang w:val="es-ES_tradnl"/>
        </w:rPr>
        <w:t>i</w:t>
      </w:r>
      <w:r w:rsidR="00E57662" w:rsidRPr="00295A12">
        <w:rPr>
          <w:rFonts w:ascii="Rubik Light" w:hAnsi="Rubik Light" w:cs="Rubik Light"/>
          <w:sz w:val="24"/>
          <w:szCs w:val="24"/>
          <w:lang w:val="es-ES_tradnl"/>
        </w:rPr>
        <w:t>gualdad entre los géneros.</w:t>
      </w:r>
    </w:p>
    <w:p w14:paraId="37F16E93" w14:textId="77777777" w:rsidR="008C6618" w:rsidRPr="00295A12" w:rsidRDefault="008C6618" w:rsidP="008C6618">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lastRenderedPageBreak/>
        <w:t>La fecha y lugar de la defensa de la tesis doctoral serán fijados de común acuerdo y propuestos por escrito por el Tribunal a los directores de tesis y a los responsables de ambas universidades. La autorización de la defensa de la tesis deberá ser tramitada en cada universidad.</w:t>
      </w:r>
    </w:p>
    <w:p w14:paraId="101E1DDE" w14:textId="3590AE82" w:rsidR="00435D77" w:rsidRPr="00295A12" w:rsidRDefault="00435D77"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Décima.  </w:t>
      </w:r>
      <w:r w:rsidR="004E3320" w:rsidRPr="00295A12">
        <w:rPr>
          <w:rFonts w:ascii="Rubik Light" w:hAnsi="Rubik Light" w:cs="Rubik Light"/>
          <w:b/>
          <w:sz w:val="24"/>
          <w:szCs w:val="24"/>
          <w:lang w:val="es-ES_tradnl"/>
        </w:rPr>
        <w:t>FINANCIACIÓN DE LA DEFENSA DE LA TESIS</w:t>
      </w:r>
    </w:p>
    <w:p w14:paraId="4E48F4E3" w14:textId="72D714FC" w:rsidR="009529C8"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La financiación de los gastos de los profesores extranjeros</w:t>
      </w:r>
      <w:r w:rsidR="002503E4"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que formen parte del tribunal de la tesis</w:t>
      </w:r>
      <w:r w:rsidR="002503E4" w:rsidRPr="00295A12">
        <w:rPr>
          <w:rFonts w:ascii="Rubik Light" w:hAnsi="Rubik Light" w:cs="Rubik Light"/>
          <w:sz w:val="24"/>
          <w:szCs w:val="24"/>
          <w:lang w:val="es-ES_tradnl"/>
        </w:rPr>
        <w:t xml:space="preserve"> por convenio</w:t>
      </w:r>
      <w:r w:rsidRPr="00295A12">
        <w:rPr>
          <w:rFonts w:ascii="Rubik Light" w:hAnsi="Rubik Light" w:cs="Rubik Light"/>
          <w:sz w:val="24"/>
          <w:szCs w:val="24"/>
          <w:lang w:val="es-ES_tradnl"/>
        </w:rPr>
        <w:t xml:space="preserve"> que se defienda en la ULPGC</w:t>
      </w:r>
      <w:r w:rsidR="002503E4" w:rsidRPr="00295A12">
        <w:rPr>
          <w:rFonts w:ascii="Rubik Light" w:hAnsi="Rubik Light" w:cs="Rubik Light"/>
          <w:sz w:val="24"/>
          <w:szCs w:val="24"/>
          <w:lang w:val="es-ES_tradnl"/>
        </w:rPr>
        <w:t xml:space="preserve">, </w:t>
      </w:r>
      <w:r w:rsidRPr="00295A12">
        <w:rPr>
          <w:rFonts w:ascii="Rubik Light" w:hAnsi="Rubik Light" w:cs="Rubik Light"/>
          <w:sz w:val="24"/>
          <w:szCs w:val="24"/>
          <w:lang w:val="es-ES_tradnl"/>
        </w:rPr>
        <w:t>se realizará conforme a lo estipulado en las Bases de Presupuesto de la ULPGC</w:t>
      </w:r>
      <w:r w:rsidR="002503E4"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aprobadas para ese año económico, debiendo quedar siempre supeditado a la existencia de crédito adecuado y suficiente en el presupuesto asignado a la Unidad de Posgrado y Doctorado</w:t>
      </w:r>
      <w:r w:rsidR="009529C8" w:rsidRPr="00295A12">
        <w:rPr>
          <w:rFonts w:ascii="Rubik Light" w:hAnsi="Rubik Light" w:cs="Rubik Light"/>
          <w:sz w:val="24"/>
          <w:szCs w:val="24"/>
          <w:lang w:val="es-ES_tradnl"/>
        </w:rPr>
        <w:t>, y sin perjuicio de otras vías de financiación</w:t>
      </w:r>
      <w:r w:rsidRPr="00295A12">
        <w:rPr>
          <w:rFonts w:ascii="Rubik Light" w:hAnsi="Rubik Light" w:cs="Rubik Light"/>
          <w:sz w:val="24"/>
          <w:szCs w:val="24"/>
          <w:lang w:val="es-ES_tradnl"/>
        </w:rPr>
        <w:t>.</w:t>
      </w:r>
      <w:r w:rsidR="002503E4" w:rsidRPr="00295A12">
        <w:rPr>
          <w:rFonts w:ascii="Rubik Light" w:hAnsi="Rubik Light" w:cs="Rubik Light"/>
          <w:sz w:val="24"/>
          <w:szCs w:val="24"/>
          <w:lang w:val="es-ES_tradnl"/>
        </w:rPr>
        <w:t xml:space="preserve"> </w:t>
      </w:r>
    </w:p>
    <w:p w14:paraId="288ACB99" w14:textId="404CF9AA" w:rsidR="00435D77" w:rsidRPr="00295A12" w:rsidRDefault="00435D77" w:rsidP="00FD3D12">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En el supuesto de </w:t>
      </w:r>
      <w:r w:rsidR="008525A6" w:rsidRPr="00295A12">
        <w:rPr>
          <w:rFonts w:ascii="Rubik Light" w:hAnsi="Rubik Light" w:cs="Rubik Light"/>
          <w:sz w:val="24"/>
          <w:szCs w:val="24"/>
          <w:lang w:val="es-ES_tradnl"/>
        </w:rPr>
        <w:t>que no existiera</w:t>
      </w:r>
      <w:r w:rsidRPr="00295A12">
        <w:rPr>
          <w:rFonts w:ascii="Rubik Light" w:hAnsi="Rubik Light" w:cs="Rubik Light"/>
          <w:sz w:val="24"/>
          <w:szCs w:val="24"/>
          <w:lang w:val="es-ES_tradnl"/>
        </w:rPr>
        <w:t xml:space="preserve"> de crédito </w:t>
      </w:r>
      <w:r w:rsidR="008525A6" w:rsidRPr="00295A12">
        <w:rPr>
          <w:rFonts w:ascii="Rubik Light" w:hAnsi="Rubik Light" w:cs="Rubik Light"/>
          <w:sz w:val="24"/>
          <w:szCs w:val="24"/>
          <w:lang w:val="es-ES_tradnl"/>
        </w:rPr>
        <w:t xml:space="preserve">suficiente </w:t>
      </w:r>
      <w:r w:rsidRPr="00295A12">
        <w:rPr>
          <w:rFonts w:ascii="Rubik Light" w:hAnsi="Rubik Light" w:cs="Rubik Light"/>
          <w:sz w:val="24"/>
          <w:szCs w:val="24"/>
          <w:lang w:val="es-ES_tradnl"/>
        </w:rPr>
        <w:t>para afrontar el citado gasto</w:t>
      </w:r>
      <w:r w:rsidR="008525A6"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la defensa de la tesis se realizará a través de medios telemáticos. </w:t>
      </w:r>
    </w:p>
    <w:p w14:paraId="75A57C88" w14:textId="60052F42" w:rsidR="00435D77" w:rsidRPr="00295A12" w:rsidRDefault="00435D77" w:rsidP="00FA0DDB">
      <w:pPr>
        <w:autoSpaceDE w:val="0"/>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Undécima. </w:t>
      </w:r>
      <w:r w:rsidR="004E3320" w:rsidRPr="00295A12">
        <w:rPr>
          <w:rFonts w:ascii="Rubik Light" w:hAnsi="Rubik Light" w:cs="Rubik Light"/>
          <w:b/>
          <w:sz w:val="24"/>
          <w:szCs w:val="24"/>
          <w:lang w:val="es-ES_tradnl"/>
        </w:rPr>
        <w:t>MODALIDADES DE DEPÓSITO, DESCRIPCIÓN Y REPRODUCCIÓN DE LA TESIS Y PROPIEDAD INTELECTUAL O INDUSTRIAL</w:t>
      </w:r>
    </w:p>
    <w:p w14:paraId="46014474" w14:textId="77777777" w:rsidR="008525A6" w:rsidRPr="00295A12" w:rsidRDefault="008525A6" w:rsidP="008525A6">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En la ULPGC las modalidades de depósito y reproducción, la explotación de las tesis, así como la autorización para defenderla se regularán de conformidad a lo establecido por sus reglamentos y el resto de la normativa vigente que le fuera aplicable. </w:t>
      </w:r>
    </w:p>
    <w:p w14:paraId="56F36FE2" w14:textId="77777777" w:rsidR="008C6618" w:rsidRPr="00295A12" w:rsidRDefault="008C6618" w:rsidP="008C6618">
      <w:pPr>
        <w:spacing w:line="276" w:lineRule="auto"/>
        <w:ind w:right="-35"/>
        <w:jc w:val="both"/>
        <w:rPr>
          <w:rFonts w:ascii="Rubik Light" w:eastAsia="ArialMT" w:hAnsi="Rubik Light" w:cs="Rubik Light"/>
          <w:sz w:val="24"/>
          <w:szCs w:val="24"/>
          <w:lang w:val="es-ES_tradnl"/>
        </w:rPr>
      </w:pPr>
      <w:r w:rsidRPr="00295A12">
        <w:rPr>
          <w:rFonts w:ascii="Rubik Light" w:eastAsia="ArialMT" w:hAnsi="Rubik Light" w:cs="Rubik Light"/>
          <w:sz w:val="24"/>
          <w:szCs w:val="24"/>
          <w:lang w:val="es-ES_tradnl"/>
        </w:rPr>
        <w:t>La protección del objeto de la tesis, así como la publicación, explotación y protección de los resultados obtenidos a través del estudio de investigación del/de la doctorando/a en las instituciones firmantes estará sujeta a la normativa vigente en materia de propiedad intelectual e industrial de cada estado implicado en la cotutela, así como a la regulación, especificaciones y procedimientos de cada universidad conveniada.</w:t>
      </w:r>
    </w:p>
    <w:p w14:paraId="337F0137" w14:textId="028E7DF3" w:rsidR="008C6618" w:rsidRPr="00295A12" w:rsidRDefault="008C6618" w:rsidP="008C6618">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En España se atenderá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a lo establecido en la Ley Orgánica 3/2018, de 5 de diciembre, de Protección de Datos Personales y garantía de los derechos digitales. En particular, se deberá cumplir con los aspectos recogidos en el Reglamento 1/2023 de Estudios de Doctorado de la ULPGC, aprobado en Consejo de Gobierno el 26 de enero de 2023 y el Reglamento 3/2021 sobre Propiedad Industrial y de transferencia de los resultados de investigación de la ULPGC, aprobado en Consejo de Gobierno el 30 de noviembre de 2021.</w:t>
      </w:r>
    </w:p>
    <w:p w14:paraId="044397DE" w14:textId="1BEB80ED" w:rsidR="00435D77" w:rsidRPr="00295A12" w:rsidRDefault="008C6618"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lastRenderedPageBreak/>
        <w:t xml:space="preserve">Por parte de la Universidad </w:t>
      </w:r>
      <w:r w:rsidR="00864A9A" w:rsidRPr="00295A12">
        <w:rPr>
          <w:rFonts w:ascii="Rubik Light" w:hAnsi="Rubik Light" w:cs="Rubik Light"/>
          <w:sz w:val="24"/>
          <w:szCs w:val="24"/>
          <w:lang w:val="es-ES_tradnl"/>
        </w:rPr>
        <w:t>[XXXX]</w:t>
      </w:r>
      <w:r w:rsidR="0033145F"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las modalidades de depósito, descripción y reproducción de las tesis se establece por </w:t>
      </w:r>
      <w:r w:rsidR="00864A9A" w:rsidRPr="00295A12">
        <w:rPr>
          <w:rFonts w:ascii="Rubik Light" w:hAnsi="Rubik Light" w:cs="Rubik Light"/>
          <w:sz w:val="24"/>
          <w:szCs w:val="24"/>
          <w:lang w:val="es-ES_tradnl"/>
        </w:rPr>
        <w:t>[COMPLETAR]</w:t>
      </w:r>
      <w:r w:rsidRPr="00295A12">
        <w:rPr>
          <w:rFonts w:ascii="Rubik Light" w:hAnsi="Rubik Light" w:cs="Rubik Light"/>
          <w:sz w:val="24"/>
          <w:szCs w:val="24"/>
          <w:lang w:val="es-ES_tradnl"/>
        </w:rPr>
        <w:t>.</w:t>
      </w:r>
    </w:p>
    <w:p w14:paraId="34BDBDCB" w14:textId="77777777" w:rsidR="0033145F" w:rsidRPr="00295A12" w:rsidRDefault="0033145F" w:rsidP="00FA0DDB">
      <w:pPr>
        <w:spacing w:line="276" w:lineRule="auto"/>
        <w:ind w:right="-35"/>
        <w:jc w:val="both"/>
        <w:rPr>
          <w:rFonts w:ascii="Rubik Light" w:hAnsi="Rubik Light" w:cs="Rubik Light"/>
          <w:sz w:val="24"/>
          <w:szCs w:val="24"/>
          <w:lang w:val="es-ES_tradnl"/>
        </w:rPr>
      </w:pPr>
    </w:p>
    <w:p w14:paraId="4E349593" w14:textId="77777777" w:rsidR="0033145F" w:rsidRPr="00295A12" w:rsidRDefault="0033145F" w:rsidP="0033145F">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Duodécima. CONFIDENCIALIDAD Y PROTECCIÓN DE DATOS </w:t>
      </w:r>
    </w:p>
    <w:p w14:paraId="525B1340" w14:textId="7777777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La ULPGC y la Universidad ( XXXXX)  ambos 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 (https://www.aepd.es/es/derechos-y-deberes/cumple-tus-deberes/medidas-de-cumplimiento/transferencias-internacionales)</w:t>
      </w:r>
    </w:p>
    <w:p w14:paraId="5AA2FABC" w14:textId="7777777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3979D4D7" w14:textId="7777777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11E70E15" w14:textId="7777777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6813E42A" w14:textId="7777777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w:t>
      </w:r>
      <w:r w:rsidRPr="00295A12">
        <w:rPr>
          <w:rFonts w:ascii="Rubik Light" w:hAnsi="Rubik Light" w:cs="Rubik Light"/>
          <w:sz w:val="24"/>
          <w:szCs w:val="24"/>
          <w:lang w:val="es-ES_tradnl"/>
        </w:rPr>
        <w:lastRenderedPageBreak/>
        <w:t xml:space="preserve">Protección de Datos de la ULPGC, en la siguiente dirección de correo electrónico dpd@ulpgc.es. </w:t>
      </w:r>
    </w:p>
    <w:p w14:paraId="5E25035C" w14:textId="7777777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67194186" w14:textId="65D28B37" w:rsidR="0033145F" w:rsidRPr="00295A12" w:rsidRDefault="0033145F" w:rsidP="0033145F">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frente a la Autoridad de Control.</w:t>
      </w:r>
    </w:p>
    <w:p w14:paraId="629AB26B" w14:textId="1BC69A00" w:rsidR="0033145F" w:rsidRPr="00295A12" w:rsidRDefault="0033145F"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Los interesados podrán solicitar más información sobre protección de datos en la siguiente dirección de correo dpd@ulpgc.es, o accediendo a la siguiente dirección web</w:t>
      </w:r>
      <w:r w:rsidR="00C62634"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w:t>
      </w:r>
      <w:hyperlink r:id="rId8" w:history="1">
        <w:r w:rsidR="00C62634" w:rsidRPr="00295A12">
          <w:rPr>
            <w:rStyle w:val="Hipervnculo"/>
            <w:rFonts w:ascii="Rubik Light" w:hAnsi="Rubik Light" w:cs="Rubik Light"/>
            <w:sz w:val="24"/>
            <w:szCs w:val="24"/>
            <w:lang w:val="es-ES_tradnl"/>
          </w:rPr>
          <w:t>https://escueladoctorado.ulpgc.es/doctorando_ulpgc_elaboracionTesis_cotutela</w:t>
        </w:r>
      </w:hyperlink>
    </w:p>
    <w:p w14:paraId="6525B1B2" w14:textId="29891BD7" w:rsidR="004542E8" w:rsidRPr="00295A12" w:rsidRDefault="0031192A"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b/>
          <w:sz w:val="24"/>
          <w:szCs w:val="24"/>
          <w:lang w:val="es-ES_tradnl"/>
        </w:rPr>
        <w:t xml:space="preserve">Decimotercera. </w:t>
      </w:r>
      <w:r w:rsidR="004E3320" w:rsidRPr="00295A12">
        <w:rPr>
          <w:rFonts w:ascii="Rubik Light" w:hAnsi="Rubik Light" w:cs="Rubik Light"/>
          <w:b/>
          <w:sz w:val="24"/>
          <w:szCs w:val="24"/>
          <w:lang w:val="es-ES_tradnl"/>
        </w:rPr>
        <w:t>FORMULARIO ANEXO A LOS CONVENIDOS DE COTUTELA</w:t>
      </w:r>
    </w:p>
    <w:p w14:paraId="7A0DB2A6" w14:textId="0B0A7FD8" w:rsidR="00435D77" w:rsidRPr="00295A12" w:rsidRDefault="004542E8"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L</w:t>
      </w:r>
      <w:r w:rsidR="008C6618" w:rsidRPr="00295A12">
        <w:rPr>
          <w:rFonts w:ascii="Rubik Light" w:hAnsi="Rubik Light" w:cs="Rubik Light"/>
          <w:sz w:val="24"/>
          <w:szCs w:val="24"/>
          <w:lang w:val="es-ES_tradnl"/>
        </w:rPr>
        <w:t xml:space="preserve">a firma del respectivo convenio de cotutela </w:t>
      </w:r>
      <w:r w:rsidRPr="00295A12">
        <w:rPr>
          <w:rFonts w:ascii="Rubik Light" w:hAnsi="Rubik Light" w:cs="Rubik Light"/>
          <w:sz w:val="24"/>
          <w:szCs w:val="24"/>
          <w:lang w:val="es-ES_tradnl"/>
        </w:rPr>
        <w:t xml:space="preserve">irá acompañada </w:t>
      </w:r>
      <w:r w:rsidR="0068116B" w:rsidRPr="00295A12">
        <w:rPr>
          <w:rFonts w:ascii="Rubik Light" w:hAnsi="Rubik Light" w:cs="Rubik Light"/>
          <w:sz w:val="24"/>
          <w:szCs w:val="24"/>
          <w:lang w:val="es-ES_tradnl"/>
        </w:rPr>
        <w:t xml:space="preserve">del </w:t>
      </w:r>
      <w:r w:rsidR="008C70D8" w:rsidRPr="00295A12">
        <w:rPr>
          <w:rFonts w:ascii="Rubik Light" w:hAnsi="Rubik Light" w:cs="Rubik Light"/>
          <w:sz w:val="24"/>
          <w:szCs w:val="24"/>
          <w:lang w:val="es-ES_tradnl"/>
        </w:rPr>
        <w:t>formulario que se recoge en el Anexo</w:t>
      </w:r>
      <w:r w:rsidRPr="00295A12">
        <w:rPr>
          <w:rFonts w:ascii="Rubik Light" w:hAnsi="Rubik Light" w:cs="Rubik Light"/>
          <w:sz w:val="24"/>
          <w:szCs w:val="24"/>
          <w:lang w:val="es-ES_tradnl"/>
        </w:rPr>
        <w:t xml:space="preserve"> del mismo, debidamente cumplimentado</w:t>
      </w:r>
      <w:r w:rsidR="008C70D8" w:rsidRPr="00295A12">
        <w:rPr>
          <w:rFonts w:ascii="Rubik Light" w:hAnsi="Rubik Light" w:cs="Rubik Light"/>
          <w:sz w:val="24"/>
          <w:szCs w:val="24"/>
          <w:lang w:val="es-ES_tradnl"/>
        </w:rPr>
        <w:t>.</w:t>
      </w:r>
      <w:r w:rsidR="0068116B" w:rsidRPr="00295A12">
        <w:rPr>
          <w:rFonts w:ascii="Rubik Light" w:hAnsi="Rubik Light" w:cs="Rubik Light"/>
          <w:sz w:val="24"/>
          <w:szCs w:val="24"/>
          <w:lang w:val="es-ES_tradnl"/>
        </w:rPr>
        <w:t xml:space="preserve"> </w:t>
      </w:r>
    </w:p>
    <w:p w14:paraId="2D0EB67C" w14:textId="77777777" w:rsidR="00C62634" w:rsidRPr="00295A12" w:rsidRDefault="00C62634" w:rsidP="00FA0DDB">
      <w:pPr>
        <w:spacing w:line="276" w:lineRule="auto"/>
        <w:ind w:right="-35"/>
        <w:jc w:val="both"/>
        <w:rPr>
          <w:rFonts w:ascii="Rubik Light" w:hAnsi="Rubik Light" w:cs="Rubik Light"/>
          <w:b/>
          <w:sz w:val="24"/>
          <w:szCs w:val="24"/>
          <w:lang w:val="es-ES_tradnl"/>
        </w:rPr>
      </w:pPr>
    </w:p>
    <w:p w14:paraId="26F570D8" w14:textId="77777777" w:rsidR="00C62634" w:rsidRPr="00295A12" w:rsidRDefault="00C62634" w:rsidP="00FA0DDB">
      <w:pPr>
        <w:spacing w:line="276" w:lineRule="auto"/>
        <w:ind w:right="-35"/>
        <w:jc w:val="both"/>
        <w:rPr>
          <w:rFonts w:ascii="Rubik Light" w:hAnsi="Rubik Light" w:cs="Rubik Light"/>
          <w:b/>
          <w:sz w:val="24"/>
          <w:szCs w:val="24"/>
          <w:lang w:val="es-ES_tradnl"/>
        </w:rPr>
      </w:pPr>
    </w:p>
    <w:p w14:paraId="7A8B92F8" w14:textId="0915F890" w:rsidR="00435D77" w:rsidRPr="00295A12" w:rsidRDefault="0031192A"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 xml:space="preserve">Decimocuarta. </w:t>
      </w:r>
      <w:r w:rsidR="007470BD" w:rsidRPr="00295A12">
        <w:rPr>
          <w:rFonts w:ascii="Rubik Light" w:hAnsi="Rubik Light" w:cs="Rubik Light"/>
          <w:b/>
          <w:sz w:val="24"/>
          <w:szCs w:val="24"/>
          <w:lang w:val="es-ES_tradnl"/>
        </w:rPr>
        <w:t>COMPROMISO Y LITIGIOS</w:t>
      </w:r>
    </w:p>
    <w:p w14:paraId="20B904AB" w14:textId="6EAB41F0"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En defensa de los intereses de los doctorandos y en favor del desarrollo de la cooperación entre sus respectivos </w:t>
      </w:r>
      <w:r w:rsidR="002503E4" w:rsidRPr="00295A12">
        <w:rPr>
          <w:rFonts w:ascii="Rubik Light" w:hAnsi="Rubik Light" w:cs="Rubik Light"/>
          <w:sz w:val="24"/>
          <w:szCs w:val="24"/>
          <w:lang w:val="es-ES_tradnl"/>
        </w:rPr>
        <w:t>estados</w:t>
      </w:r>
      <w:r w:rsidRPr="00295A12">
        <w:rPr>
          <w:rFonts w:ascii="Rubik Light" w:hAnsi="Rubik Light" w:cs="Rubik Light"/>
          <w:sz w:val="24"/>
          <w:szCs w:val="24"/>
          <w:lang w:val="es-ES_tradnl"/>
        </w:rPr>
        <w:t xml:space="preserve">, las instituciones de Educación Superior y de Investigación mencionadas deberán respetar las disposiciones arriba indicadas y hacer todo lo que sea necesario para la aplicación del presente convenio en las mejores condiciones. En caso de litigio, las partes se comprometen a buscar una solución de forma amistosa. </w:t>
      </w:r>
    </w:p>
    <w:p w14:paraId="6D802B6A" w14:textId="7D25B44C" w:rsidR="00435D77" w:rsidRPr="00295A12" w:rsidRDefault="0031192A"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Decimoquinta</w:t>
      </w:r>
      <w:r w:rsidR="00435D77" w:rsidRPr="00295A12">
        <w:rPr>
          <w:rFonts w:ascii="Rubik Light" w:hAnsi="Rubik Light" w:cs="Rubik Light"/>
          <w:b/>
          <w:sz w:val="24"/>
          <w:szCs w:val="24"/>
          <w:lang w:val="es-ES_tradnl"/>
        </w:rPr>
        <w:t xml:space="preserve">. </w:t>
      </w:r>
      <w:r w:rsidR="007470BD" w:rsidRPr="00295A12">
        <w:rPr>
          <w:rFonts w:ascii="Rubik Light" w:hAnsi="Rubik Light" w:cs="Rubik Light"/>
          <w:b/>
          <w:sz w:val="24"/>
          <w:szCs w:val="24"/>
          <w:lang w:val="es-ES_tradnl"/>
        </w:rPr>
        <w:t>DENUNCIA</w:t>
      </w:r>
    </w:p>
    <w:p w14:paraId="600D0E30" w14:textId="5A97D412" w:rsidR="004F3F34"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En caso de que el régimen de codirección de tesis sea objeto de denuncia por una de las partes, </w:t>
      </w:r>
      <w:r w:rsidR="002503E4" w:rsidRPr="00295A12">
        <w:rPr>
          <w:rFonts w:ascii="Rubik Light" w:hAnsi="Rubik Light" w:cs="Rubik Light"/>
          <w:sz w:val="24"/>
          <w:szCs w:val="24"/>
          <w:lang w:val="es-ES_tradnl"/>
        </w:rPr>
        <w:t>e</w:t>
      </w:r>
      <w:r w:rsidRPr="00295A12">
        <w:rPr>
          <w:rFonts w:ascii="Rubik Light" w:hAnsi="Rubik Light" w:cs="Rubik Light"/>
          <w:sz w:val="24"/>
          <w:szCs w:val="24"/>
          <w:lang w:val="es-ES_tradnl"/>
        </w:rPr>
        <w:t>sta lo notificará por escrito a su institución de origen</w:t>
      </w:r>
      <w:r w:rsidR="004542E8" w:rsidRPr="00295A12">
        <w:rPr>
          <w:rFonts w:ascii="Rubik Light" w:hAnsi="Rubik Light" w:cs="Rubik Light"/>
          <w:sz w:val="24"/>
          <w:szCs w:val="24"/>
          <w:lang w:val="es-ES_tradnl"/>
        </w:rPr>
        <w:t>,</w:t>
      </w:r>
      <w:r w:rsidRPr="00295A12">
        <w:rPr>
          <w:rFonts w:ascii="Rubik Light" w:hAnsi="Rubik Light" w:cs="Rubik Light"/>
          <w:sz w:val="24"/>
          <w:szCs w:val="24"/>
          <w:lang w:val="es-ES_tradnl"/>
        </w:rPr>
        <w:t xml:space="preserve"> indicando los motivos de su decisión. La institución de origen deberá informar de ello a la institución de acogida,</w:t>
      </w:r>
      <w:r w:rsidR="002503E4" w:rsidRPr="00295A12">
        <w:rPr>
          <w:rFonts w:ascii="Rubik Light" w:hAnsi="Rubik Light" w:cs="Rubik Light"/>
          <w:sz w:val="24"/>
          <w:szCs w:val="24"/>
          <w:lang w:val="es-ES_tradnl"/>
        </w:rPr>
        <w:t xml:space="preserve"> a</w:t>
      </w:r>
      <w:r w:rsidRPr="00295A12">
        <w:rPr>
          <w:rFonts w:ascii="Rubik Light" w:hAnsi="Rubik Light" w:cs="Rubik Light"/>
          <w:sz w:val="24"/>
          <w:szCs w:val="24"/>
          <w:lang w:val="es-ES_tradnl"/>
        </w:rPr>
        <w:t xml:space="preserve"> la Universidad implicada y al doctorando con una anticipación </w:t>
      </w:r>
      <w:r w:rsidR="0068116B" w:rsidRPr="00295A12">
        <w:rPr>
          <w:rFonts w:ascii="Rubik Light" w:hAnsi="Rubik Light" w:cs="Rubik Light"/>
          <w:sz w:val="24"/>
          <w:szCs w:val="24"/>
          <w:lang w:val="es-ES_tradnl"/>
        </w:rPr>
        <w:t xml:space="preserve">mínima </w:t>
      </w:r>
      <w:r w:rsidRPr="00295A12">
        <w:rPr>
          <w:rFonts w:ascii="Rubik Light" w:hAnsi="Rubik Light" w:cs="Rubik Light"/>
          <w:sz w:val="24"/>
          <w:szCs w:val="24"/>
          <w:lang w:val="es-ES_tradnl"/>
        </w:rPr>
        <w:t>de un mes.</w:t>
      </w:r>
    </w:p>
    <w:p w14:paraId="4E963C5E" w14:textId="48B77251" w:rsidR="00435D77" w:rsidRPr="00295A12" w:rsidRDefault="00435D77" w:rsidP="00FA0DDB">
      <w:pPr>
        <w:spacing w:line="276" w:lineRule="auto"/>
        <w:ind w:right="-35"/>
        <w:jc w:val="both"/>
        <w:rPr>
          <w:rFonts w:ascii="Rubik Light" w:hAnsi="Rubik Light" w:cs="Rubik Light"/>
          <w:b/>
          <w:sz w:val="24"/>
          <w:szCs w:val="24"/>
          <w:lang w:val="es-ES_tradnl"/>
        </w:rPr>
      </w:pPr>
      <w:r w:rsidRPr="00295A12">
        <w:rPr>
          <w:rFonts w:ascii="Rubik Light" w:hAnsi="Rubik Light" w:cs="Rubik Light"/>
          <w:b/>
          <w:sz w:val="24"/>
          <w:szCs w:val="24"/>
          <w:lang w:val="es-ES_tradnl"/>
        </w:rPr>
        <w:t>Decimo</w:t>
      </w:r>
      <w:r w:rsidR="0031192A" w:rsidRPr="00295A12">
        <w:rPr>
          <w:rFonts w:ascii="Rubik Light" w:hAnsi="Rubik Light" w:cs="Rubik Light"/>
          <w:b/>
          <w:sz w:val="24"/>
          <w:szCs w:val="24"/>
          <w:lang w:val="es-ES_tradnl"/>
        </w:rPr>
        <w:t>sexta</w:t>
      </w:r>
      <w:r w:rsidRPr="00295A12">
        <w:rPr>
          <w:rFonts w:ascii="Rubik Light" w:hAnsi="Rubik Light" w:cs="Rubik Light"/>
          <w:b/>
          <w:sz w:val="24"/>
          <w:szCs w:val="24"/>
          <w:lang w:val="es-ES_tradnl"/>
        </w:rPr>
        <w:t xml:space="preserve">. </w:t>
      </w:r>
      <w:r w:rsidR="007470BD" w:rsidRPr="00295A12">
        <w:rPr>
          <w:rFonts w:ascii="Rubik Light" w:hAnsi="Rubik Light" w:cs="Rubik Light"/>
          <w:b/>
          <w:sz w:val="24"/>
          <w:szCs w:val="24"/>
          <w:lang w:val="es-ES_tradnl"/>
        </w:rPr>
        <w:t>VALIDEZ Y MODIFICACION DEL CONVENIO DE COTUTELA</w:t>
      </w:r>
    </w:p>
    <w:p w14:paraId="7C030E07"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lastRenderedPageBreak/>
        <w:t>El presente convenio entrará en vigor en la fecha de su firma por los/las representantes de las dos instituciones y conservará su vigencia mientras se mantengan las causas y las finalidades de su otorgamiento.</w:t>
      </w:r>
    </w:p>
    <w:p w14:paraId="1C3E2692" w14:textId="77777777"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Cualquier modificación del Convenio deberá ser acordada por las partes.</w:t>
      </w:r>
    </w:p>
    <w:p w14:paraId="175A649E" w14:textId="1ADF5C7F" w:rsidR="00435D77" w:rsidRPr="00295A12" w:rsidRDefault="00435D77" w:rsidP="00FA0DDB">
      <w:pPr>
        <w:spacing w:line="276" w:lineRule="auto"/>
        <w:ind w:right="-35"/>
        <w:jc w:val="both"/>
        <w:rPr>
          <w:rFonts w:ascii="Rubik Light" w:hAnsi="Rubik Light" w:cs="Rubik Light"/>
          <w:sz w:val="24"/>
          <w:szCs w:val="24"/>
          <w:lang w:val="es-ES_tradnl"/>
        </w:rPr>
      </w:pPr>
      <w:r w:rsidRPr="00295A12">
        <w:rPr>
          <w:rFonts w:ascii="Rubik Light" w:hAnsi="Rubik Light" w:cs="Rubik Light"/>
          <w:sz w:val="24"/>
          <w:szCs w:val="24"/>
          <w:lang w:val="es-ES_tradnl"/>
        </w:rPr>
        <w:t>El presente convenio se extinguirá por el cumplimiento de las actuaciones o por incurrir en causa de resolución. Son causas de resolución:</w:t>
      </w:r>
    </w:p>
    <w:p w14:paraId="01D2B002" w14:textId="7C40913F" w:rsidR="00435D77" w:rsidRPr="00295A12"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295A12">
        <w:rPr>
          <w:rFonts w:ascii="Rubik Light" w:hAnsi="Rubik Light" w:cs="Rubik Light"/>
          <w:sz w:val="24"/>
          <w:szCs w:val="24"/>
          <w:lang w:val="es-ES_tradnl"/>
        </w:rPr>
        <w:t>El trascurso del plazo de vigencia del convenio sin que se haya acordado la prórroga del mismo</w:t>
      </w:r>
    </w:p>
    <w:p w14:paraId="0AB6EF75" w14:textId="71C6465B" w:rsidR="00435D77" w:rsidRPr="00295A12"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295A12">
        <w:rPr>
          <w:rFonts w:ascii="Rubik Light" w:hAnsi="Rubik Light" w:cs="Rubik Light"/>
          <w:sz w:val="24"/>
          <w:szCs w:val="24"/>
          <w:lang w:val="es-ES_tradnl"/>
        </w:rPr>
        <w:t>El acuerdo unánime de todos los firmantes.</w:t>
      </w:r>
    </w:p>
    <w:p w14:paraId="270D0DDC" w14:textId="5E8615FB" w:rsidR="00435D77" w:rsidRPr="00295A12"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295A12">
        <w:rPr>
          <w:rFonts w:ascii="Rubik Light" w:hAnsi="Rubik Light" w:cs="Rubik Light"/>
          <w:sz w:val="24"/>
          <w:szCs w:val="24"/>
          <w:lang w:val="es-ES_tradnl"/>
        </w:rPr>
        <w:t>El incumplimiento de los deberes y compromisos asumidos por parte de alguno de los firmantes</w:t>
      </w:r>
    </w:p>
    <w:p w14:paraId="44BB86E9" w14:textId="17CAE9B5" w:rsidR="00435D77" w:rsidRPr="00295A12"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295A12">
        <w:rPr>
          <w:rFonts w:ascii="Rubik Light" w:hAnsi="Rubik Light" w:cs="Rubik Light"/>
          <w:sz w:val="24"/>
          <w:szCs w:val="24"/>
          <w:lang w:val="es-ES_tradnl"/>
        </w:rPr>
        <w:t xml:space="preserve">Por decisión judicial declaratoria de la nulidad del convenio.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8"/>
        <w:gridCol w:w="4868"/>
      </w:tblGrid>
      <w:tr w:rsidR="00390134" w:rsidRPr="00295A12" w14:paraId="6E3841F1" w14:textId="77777777" w:rsidTr="00FA0DDB">
        <w:tc>
          <w:tcPr>
            <w:tcW w:w="4868" w:type="dxa"/>
          </w:tcPr>
          <w:p w14:paraId="59C4CF7F" w14:textId="59E53DB3" w:rsidR="00390134" w:rsidRPr="00295A12" w:rsidRDefault="00390134" w:rsidP="00FA0DDB">
            <w:pPr>
              <w:spacing w:line="276" w:lineRule="auto"/>
              <w:ind w:right="-35"/>
              <w:jc w:val="center"/>
              <w:rPr>
                <w:rFonts w:ascii="Rubik Light" w:hAnsi="Rubik Light" w:cs="Rubik Light"/>
                <w:bCs/>
                <w:iCs/>
                <w:sz w:val="24"/>
                <w:szCs w:val="24"/>
                <w:lang w:val="es-ES_tradnl"/>
              </w:rPr>
            </w:pPr>
            <w:r w:rsidRPr="00295A12">
              <w:rPr>
                <w:rFonts w:ascii="Rubik Light" w:hAnsi="Rubik Light" w:cs="Rubik Light"/>
                <w:bCs/>
                <w:iCs/>
                <w:sz w:val="24"/>
                <w:szCs w:val="24"/>
                <w:lang w:val="es-ES_tradnl"/>
              </w:rPr>
              <w:t>En Las Palmas de Gran Canaria, a [FECHA]</w:t>
            </w:r>
          </w:p>
        </w:tc>
        <w:tc>
          <w:tcPr>
            <w:tcW w:w="4868" w:type="dxa"/>
          </w:tcPr>
          <w:p w14:paraId="6E592DA0" w14:textId="024B927E" w:rsidR="00390134" w:rsidRPr="00295A12" w:rsidRDefault="00390134" w:rsidP="00FA0DDB">
            <w:pPr>
              <w:spacing w:after="160" w:line="276" w:lineRule="auto"/>
              <w:ind w:right="-35"/>
              <w:jc w:val="center"/>
              <w:rPr>
                <w:rFonts w:ascii="Rubik Light" w:hAnsi="Rubik Light" w:cs="Rubik Light"/>
                <w:b/>
                <w:iCs/>
                <w:sz w:val="24"/>
                <w:szCs w:val="24"/>
                <w:lang w:val="es-ES_tradnl"/>
              </w:rPr>
            </w:pPr>
            <w:r w:rsidRPr="00295A12">
              <w:rPr>
                <w:rFonts w:ascii="Rubik Light" w:hAnsi="Rubik Light" w:cs="Rubik Light"/>
                <w:sz w:val="24"/>
                <w:szCs w:val="24"/>
                <w:lang w:val="es-ES_tradnl"/>
              </w:rPr>
              <w:t>En [Lugar], a [Fecha]</w:t>
            </w:r>
          </w:p>
        </w:tc>
      </w:tr>
      <w:tr w:rsidR="00390134" w:rsidRPr="00295A12" w14:paraId="3BE3E02E" w14:textId="77777777" w:rsidTr="00FA0DDB">
        <w:tc>
          <w:tcPr>
            <w:tcW w:w="4868" w:type="dxa"/>
          </w:tcPr>
          <w:p w14:paraId="7F23530F" w14:textId="77777777" w:rsidR="00390134" w:rsidRPr="00295A12" w:rsidRDefault="00390134" w:rsidP="00FA0DDB">
            <w:pPr>
              <w:spacing w:line="276" w:lineRule="auto"/>
              <w:ind w:right="-35"/>
              <w:rPr>
                <w:rFonts w:ascii="Rubik Light" w:hAnsi="Rubik Light" w:cs="Rubik Light"/>
                <w:bCs/>
                <w:iCs/>
                <w:sz w:val="24"/>
                <w:szCs w:val="24"/>
                <w:lang w:val="es-ES_tradnl"/>
              </w:rPr>
            </w:pPr>
          </w:p>
          <w:p w14:paraId="7ED5E749" w14:textId="77777777" w:rsidR="00390134" w:rsidRPr="00295A12" w:rsidRDefault="00390134" w:rsidP="00FA0DDB">
            <w:pPr>
              <w:spacing w:line="276" w:lineRule="auto"/>
              <w:ind w:right="-35"/>
              <w:rPr>
                <w:rFonts w:ascii="Rubik Light" w:hAnsi="Rubik Light" w:cs="Rubik Light"/>
                <w:bCs/>
                <w:iCs/>
                <w:sz w:val="24"/>
                <w:szCs w:val="24"/>
                <w:lang w:val="es-ES_tradnl"/>
              </w:rPr>
            </w:pPr>
          </w:p>
          <w:p w14:paraId="04652419" w14:textId="77777777" w:rsidR="00390134" w:rsidRPr="00295A12" w:rsidRDefault="00390134" w:rsidP="00FA0DDB">
            <w:pPr>
              <w:spacing w:line="276" w:lineRule="auto"/>
              <w:ind w:right="-35"/>
              <w:rPr>
                <w:rFonts w:ascii="Rubik Light" w:hAnsi="Rubik Light" w:cs="Rubik Light"/>
                <w:bCs/>
                <w:iCs/>
                <w:sz w:val="24"/>
                <w:szCs w:val="24"/>
                <w:lang w:val="es-ES_tradnl"/>
              </w:rPr>
            </w:pPr>
          </w:p>
          <w:p w14:paraId="287AD227" w14:textId="77777777" w:rsidR="00354D69" w:rsidRPr="00295A12" w:rsidRDefault="00354D69" w:rsidP="00FA0DDB">
            <w:pPr>
              <w:spacing w:line="276" w:lineRule="auto"/>
              <w:ind w:right="-35"/>
              <w:rPr>
                <w:rFonts w:ascii="Rubik Light" w:hAnsi="Rubik Light" w:cs="Rubik Light"/>
                <w:bCs/>
                <w:iCs/>
                <w:sz w:val="24"/>
                <w:szCs w:val="24"/>
                <w:lang w:val="es-ES_tradnl"/>
              </w:rPr>
            </w:pPr>
          </w:p>
          <w:p w14:paraId="0ADCEC20" w14:textId="77777777" w:rsidR="00354D69" w:rsidRPr="00295A12" w:rsidRDefault="00354D69" w:rsidP="00FA0DDB">
            <w:pPr>
              <w:spacing w:line="276" w:lineRule="auto"/>
              <w:ind w:right="-35"/>
              <w:rPr>
                <w:rFonts w:ascii="Rubik Light" w:hAnsi="Rubik Light" w:cs="Rubik Light"/>
                <w:bCs/>
                <w:iCs/>
                <w:sz w:val="24"/>
                <w:szCs w:val="24"/>
                <w:lang w:val="es-ES_tradnl"/>
              </w:rPr>
            </w:pPr>
          </w:p>
          <w:p w14:paraId="1F5A5082" w14:textId="0E198738" w:rsidR="00390134" w:rsidRPr="00295A12" w:rsidRDefault="00390134" w:rsidP="00FA0DDB">
            <w:pPr>
              <w:spacing w:line="276" w:lineRule="auto"/>
              <w:ind w:right="-35"/>
              <w:rPr>
                <w:rFonts w:ascii="Rubik Light" w:hAnsi="Rubik Light" w:cs="Rubik Light"/>
                <w:bCs/>
                <w:iCs/>
                <w:sz w:val="24"/>
                <w:szCs w:val="24"/>
                <w:lang w:val="es-ES_tradnl"/>
              </w:rPr>
            </w:pPr>
          </w:p>
        </w:tc>
        <w:tc>
          <w:tcPr>
            <w:tcW w:w="4868" w:type="dxa"/>
          </w:tcPr>
          <w:p w14:paraId="28AB8767" w14:textId="77777777" w:rsidR="00390134" w:rsidRPr="00295A12" w:rsidRDefault="00390134" w:rsidP="00FA0DDB">
            <w:pPr>
              <w:spacing w:line="276" w:lineRule="auto"/>
              <w:ind w:right="-35"/>
              <w:rPr>
                <w:rFonts w:ascii="Rubik Light" w:hAnsi="Rubik Light" w:cs="Rubik Light"/>
                <w:sz w:val="24"/>
                <w:szCs w:val="24"/>
                <w:lang w:val="es-ES_tradnl"/>
              </w:rPr>
            </w:pPr>
          </w:p>
          <w:p w14:paraId="154F90F6" w14:textId="77777777" w:rsidR="00390134" w:rsidRPr="00295A12" w:rsidRDefault="00390134" w:rsidP="00FA0DDB">
            <w:pPr>
              <w:spacing w:line="276" w:lineRule="auto"/>
              <w:ind w:right="-35"/>
              <w:rPr>
                <w:rFonts w:ascii="Rubik Light" w:hAnsi="Rubik Light" w:cs="Rubik Light"/>
                <w:sz w:val="24"/>
                <w:szCs w:val="24"/>
                <w:lang w:val="es-ES_tradnl"/>
              </w:rPr>
            </w:pPr>
          </w:p>
          <w:p w14:paraId="3D31F36B" w14:textId="77777777" w:rsidR="00390134" w:rsidRPr="00295A12" w:rsidRDefault="00390134" w:rsidP="00FA0DDB">
            <w:pPr>
              <w:spacing w:line="276" w:lineRule="auto"/>
              <w:ind w:right="-35"/>
              <w:rPr>
                <w:rFonts w:ascii="Rubik Light" w:hAnsi="Rubik Light" w:cs="Rubik Light"/>
                <w:sz w:val="24"/>
                <w:szCs w:val="24"/>
                <w:lang w:val="es-ES_tradnl"/>
              </w:rPr>
            </w:pPr>
          </w:p>
          <w:p w14:paraId="66CF5B06" w14:textId="7387D637" w:rsidR="00390134" w:rsidRPr="00295A12" w:rsidRDefault="00390134" w:rsidP="00FA0DDB">
            <w:pPr>
              <w:spacing w:line="276" w:lineRule="auto"/>
              <w:ind w:right="-35"/>
              <w:rPr>
                <w:rFonts w:ascii="Rubik Light" w:hAnsi="Rubik Light" w:cs="Rubik Light"/>
                <w:sz w:val="24"/>
                <w:szCs w:val="24"/>
                <w:lang w:val="es-ES_tradnl"/>
              </w:rPr>
            </w:pPr>
          </w:p>
        </w:tc>
      </w:tr>
      <w:tr w:rsidR="00390134" w:rsidRPr="00295A12" w14:paraId="0DBD170A" w14:textId="77777777" w:rsidTr="00FA0DDB">
        <w:tc>
          <w:tcPr>
            <w:tcW w:w="4868" w:type="dxa"/>
          </w:tcPr>
          <w:p w14:paraId="7F46AD43" w14:textId="42016328" w:rsidR="00390134" w:rsidRPr="00295A12" w:rsidRDefault="00390134" w:rsidP="00FA0DDB">
            <w:pPr>
              <w:spacing w:line="276" w:lineRule="auto"/>
              <w:ind w:right="-35"/>
              <w:jc w:val="center"/>
              <w:rPr>
                <w:rFonts w:ascii="Rubik Light" w:hAnsi="Rubik Light" w:cs="Rubik Light"/>
                <w:b/>
                <w:iCs/>
                <w:sz w:val="24"/>
                <w:szCs w:val="24"/>
                <w:lang w:val="es-ES_tradnl"/>
              </w:rPr>
            </w:pPr>
            <w:r w:rsidRPr="00295A12">
              <w:rPr>
                <w:rFonts w:ascii="Rubik Light" w:hAnsi="Rubik Light" w:cs="Rubik Light"/>
                <w:b/>
                <w:sz w:val="24"/>
                <w:szCs w:val="24"/>
                <w:lang w:val="es-ES_tradnl"/>
              </w:rPr>
              <w:t>Prof. Dr. Lluís SERRA MAJEM</w:t>
            </w:r>
          </w:p>
        </w:tc>
        <w:tc>
          <w:tcPr>
            <w:tcW w:w="4868" w:type="dxa"/>
          </w:tcPr>
          <w:p w14:paraId="5571E723" w14:textId="2BEF33DA" w:rsidR="00390134" w:rsidRPr="00295A12" w:rsidRDefault="00390134" w:rsidP="00FA0DDB">
            <w:pPr>
              <w:spacing w:line="276" w:lineRule="auto"/>
              <w:ind w:right="-35"/>
              <w:jc w:val="center"/>
              <w:rPr>
                <w:rFonts w:ascii="Rubik Light" w:hAnsi="Rubik Light" w:cs="Rubik Light"/>
                <w:b/>
                <w:iCs/>
                <w:sz w:val="24"/>
                <w:szCs w:val="24"/>
                <w:lang w:val="es-ES_tradnl"/>
              </w:rPr>
            </w:pPr>
            <w:r w:rsidRPr="00295A12">
              <w:rPr>
                <w:rFonts w:ascii="Rubik Light" w:hAnsi="Rubik Light" w:cs="Rubik Light"/>
                <w:b/>
                <w:bCs/>
                <w:sz w:val="24"/>
                <w:szCs w:val="24"/>
                <w:lang w:val="es-ES_tradnl"/>
              </w:rPr>
              <w:t>Dr/a. D/Da. [COMPLETAR]</w:t>
            </w:r>
          </w:p>
        </w:tc>
      </w:tr>
      <w:tr w:rsidR="00390134" w:rsidRPr="00295A12" w14:paraId="3530B218" w14:textId="77777777" w:rsidTr="00FA0DDB">
        <w:tc>
          <w:tcPr>
            <w:tcW w:w="4868" w:type="dxa"/>
          </w:tcPr>
          <w:p w14:paraId="2A298EA2" w14:textId="18CDFA7F" w:rsidR="00390134" w:rsidRPr="00295A12" w:rsidRDefault="00390134" w:rsidP="00FA0DDB">
            <w:pPr>
              <w:spacing w:line="276" w:lineRule="auto"/>
              <w:ind w:right="-35"/>
              <w:jc w:val="center"/>
              <w:rPr>
                <w:rFonts w:ascii="Rubik Light" w:hAnsi="Rubik Light" w:cs="Rubik Light"/>
                <w:b/>
                <w:iCs/>
                <w:sz w:val="24"/>
                <w:szCs w:val="24"/>
                <w:lang w:val="es-ES_tradnl"/>
              </w:rPr>
            </w:pPr>
            <w:r w:rsidRPr="00295A12">
              <w:rPr>
                <w:rFonts w:ascii="Rubik Light" w:hAnsi="Rubik Light" w:cs="Rubik Light"/>
                <w:sz w:val="24"/>
                <w:szCs w:val="24"/>
                <w:lang w:val="es-ES_tradnl"/>
              </w:rPr>
              <w:t>Rector de la Universidad de Las Palmas de Gran Canaria</w:t>
            </w:r>
          </w:p>
        </w:tc>
        <w:tc>
          <w:tcPr>
            <w:tcW w:w="4868" w:type="dxa"/>
          </w:tcPr>
          <w:p w14:paraId="1751B8F1" w14:textId="12A4EBAB" w:rsidR="00390134" w:rsidRPr="00295A12" w:rsidRDefault="00390134" w:rsidP="00FA0DDB">
            <w:pPr>
              <w:spacing w:line="276" w:lineRule="auto"/>
              <w:ind w:right="-35"/>
              <w:jc w:val="center"/>
              <w:rPr>
                <w:rFonts w:ascii="Rubik Light" w:hAnsi="Rubik Light" w:cs="Rubik Light"/>
                <w:b/>
                <w:iCs/>
                <w:sz w:val="24"/>
                <w:szCs w:val="24"/>
                <w:lang w:val="es-ES_tradnl"/>
              </w:rPr>
            </w:pPr>
            <w:r w:rsidRPr="00295A12">
              <w:rPr>
                <w:rFonts w:ascii="Rubik Light" w:hAnsi="Rubik Light" w:cs="Rubik Light"/>
                <w:sz w:val="24"/>
                <w:szCs w:val="24"/>
                <w:lang w:val="es-ES_tradnl"/>
              </w:rPr>
              <w:t>Rector/a de la Universidad [XXX]</w:t>
            </w:r>
          </w:p>
        </w:tc>
      </w:tr>
    </w:tbl>
    <w:p w14:paraId="022487C2" w14:textId="30F6E503" w:rsidR="004F3F34" w:rsidRPr="00295A12" w:rsidRDefault="00390134" w:rsidP="00C62634">
      <w:pPr>
        <w:spacing w:line="276" w:lineRule="auto"/>
        <w:rPr>
          <w:rFonts w:ascii="Rubik" w:hAnsi="Rubik" w:cs="Rubik"/>
          <w:b/>
          <w:sz w:val="24"/>
          <w:szCs w:val="24"/>
          <w:lang w:val="es-ES_tradnl"/>
        </w:rPr>
      </w:pPr>
      <w:r w:rsidRPr="00295A12">
        <w:rPr>
          <w:rFonts w:ascii="Rubik Light" w:hAnsi="Rubik Light" w:cs="Rubik Light"/>
          <w:b/>
          <w:bCs/>
          <w:color w:val="000000"/>
          <w:sz w:val="23"/>
          <w:szCs w:val="23"/>
          <w:lang w:val="es-ES_tradnl"/>
        </w:rPr>
        <w:br w:type="page"/>
      </w:r>
      <w:r w:rsidR="0068116B" w:rsidRPr="00295A12">
        <w:rPr>
          <w:rFonts w:ascii="Rubik" w:hAnsi="Rubik" w:cs="Rubik"/>
          <w:b/>
          <w:sz w:val="24"/>
          <w:szCs w:val="24"/>
          <w:lang w:val="es-ES_tradnl"/>
        </w:rPr>
        <w:lastRenderedPageBreak/>
        <w:t>ANEXO</w:t>
      </w:r>
      <w:r w:rsidR="004F3F34" w:rsidRPr="00295A12">
        <w:rPr>
          <w:rFonts w:ascii="Rubik" w:hAnsi="Rubik" w:cs="Rubik"/>
          <w:b/>
          <w:sz w:val="24"/>
          <w:szCs w:val="24"/>
          <w:lang w:val="es-ES_tradnl"/>
        </w:rPr>
        <w:t xml:space="preserve"> AL CONVENIO PARA LA OBTENCION DEL TÍTULO DE DOCTOR EN RÉGIMEN DE COTUTELA INTERNACIONAL </w:t>
      </w:r>
    </w:p>
    <w:p w14:paraId="6FD9B86F" w14:textId="4C235299" w:rsidR="00CB0CB7" w:rsidRPr="00295A12" w:rsidRDefault="00CB0CB7" w:rsidP="00FA0DDB">
      <w:pPr>
        <w:autoSpaceDE w:val="0"/>
        <w:autoSpaceDN w:val="0"/>
        <w:adjustRightInd w:val="0"/>
        <w:spacing w:line="276" w:lineRule="auto"/>
        <w:ind w:right="-35"/>
        <w:jc w:val="center"/>
        <w:rPr>
          <w:rFonts w:ascii="Rubik Light" w:hAnsi="Rubik Light" w:cs="Rubik Light"/>
          <w:sz w:val="28"/>
          <w:szCs w:val="28"/>
          <w:lang w:val="es-ES_tradn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0"/>
        <w:gridCol w:w="32"/>
        <w:gridCol w:w="2356"/>
        <w:gridCol w:w="782"/>
        <w:gridCol w:w="2426"/>
        <w:gridCol w:w="427"/>
        <w:gridCol w:w="2781"/>
      </w:tblGrid>
      <w:tr w:rsidR="00390134" w:rsidRPr="00295A12" w14:paraId="0A23B061" w14:textId="77777777" w:rsidTr="00390134">
        <w:trPr>
          <w:cantSplit/>
          <w:trHeight w:val="240"/>
        </w:trPr>
        <w:tc>
          <w:tcPr>
            <w:tcW w:w="820" w:type="dxa"/>
            <w:tcBorders>
              <w:top w:val="single" w:sz="8" w:space="0" w:color="auto"/>
              <w:left w:val="single" w:sz="8" w:space="0" w:color="auto"/>
            </w:tcBorders>
            <w:shd w:val="clear" w:color="auto" w:fill="auto"/>
            <w:vAlign w:val="center"/>
          </w:tcPr>
          <w:p w14:paraId="4BF60D62"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A</w:t>
            </w:r>
          </w:p>
        </w:tc>
        <w:tc>
          <w:tcPr>
            <w:tcW w:w="8804" w:type="dxa"/>
            <w:gridSpan w:val="6"/>
            <w:tcBorders>
              <w:top w:val="single" w:sz="8" w:space="0" w:color="auto"/>
              <w:right w:val="single" w:sz="8" w:space="0" w:color="auto"/>
            </w:tcBorders>
            <w:shd w:val="clear" w:color="auto" w:fill="auto"/>
            <w:vAlign w:val="center"/>
          </w:tcPr>
          <w:p w14:paraId="396C4870"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DOCTORANDO/A</w:t>
            </w:r>
          </w:p>
        </w:tc>
      </w:tr>
      <w:tr w:rsidR="00390134" w:rsidRPr="00295A12" w14:paraId="4880C0C8" w14:textId="77777777" w:rsidTr="00390134">
        <w:trPr>
          <w:cantSplit/>
          <w:trHeight w:val="240"/>
        </w:trPr>
        <w:tc>
          <w:tcPr>
            <w:tcW w:w="3990" w:type="dxa"/>
            <w:gridSpan w:val="4"/>
            <w:tcBorders>
              <w:left w:val="single" w:sz="8" w:space="0" w:color="auto"/>
            </w:tcBorders>
            <w:shd w:val="clear" w:color="auto" w:fill="auto"/>
            <w:vAlign w:val="center"/>
          </w:tcPr>
          <w:p w14:paraId="16323BDA"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Apellidos</w:t>
            </w:r>
          </w:p>
          <w:p w14:paraId="202EE008" w14:textId="77777777" w:rsidR="00724317" w:rsidRPr="00295A12" w:rsidRDefault="00724317" w:rsidP="00FA0DDB">
            <w:pPr>
              <w:spacing w:after="0" w:line="276" w:lineRule="auto"/>
              <w:contextualSpacing/>
              <w:jc w:val="both"/>
              <w:rPr>
                <w:rFonts w:ascii="Rubik Light" w:hAnsi="Rubik Light" w:cs="Rubik Light"/>
                <w:lang w:val="es-ES_tradnl"/>
              </w:rPr>
            </w:pPr>
          </w:p>
        </w:tc>
        <w:tc>
          <w:tcPr>
            <w:tcW w:w="2853" w:type="dxa"/>
            <w:gridSpan w:val="2"/>
            <w:shd w:val="clear" w:color="auto" w:fill="auto"/>
            <w:vAlign w:val="center"/>
          </w:tcPr>
          <w:p w14:paraId="41555179"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w:t>
            </w:r>
          </w:p>
          <w:p w14:paraId="01235C23" w14:textId="77777777" w:rsidR="00724317" w:rsidRPr="00295A12" w:rsidRDefault="00724317" w:rsidP="00FA0DDB">
            <w:pPr>
              <w:spacing w:after="0" w:line="276" w:lineRule="auto"/>
              <w:contextualSpacing/>
              <w:jc w:val="both"/>
              <w:rPr>
                <w:rFonts w:ascii="Rubik Light" w:hAnsi="Rubik Light" w:cs="Rubik Light"/>
                <w:lang w:val="es-ES_tradnl"/>
              </w:rPr>
            </w:pPr>
          </w:p>
        </w:tc>
        <w:tc>
          <w:tcPr>
            <w:tcW w:w="2781" w:type="dxa"/>
            <w:tcBorders>
              <w:right w:val="single" w:sz="8" w:space="0" w:color="auto"/>
            </w:tcBorders>
            <w:shd w:val="clear" w:color="auto" w:fill="auto"/>
            <w:vAlign w:val="center"/>
          </w:tcPr>
          <w:p w14:paraId="449261A3" w14:textId="4321D79F"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DNI / PAS/ NIE</w:t>
            </w:r>
          </w:p>
          <w:p w14:paraId="3EB88986"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724317" w:rsidRPr="00295A12" w14:paraId="59F64997"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0E70901A"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Título previsto para la tesis doctoral:</w:t>
            </w:r>
          </w:p>
          <w:p w14:paraId="0F54E7F3" w14:textId="77777777" w:rsidR="00724317" w:rsidRPr="00295A12" w:rsidRDefault="00724317" w:rsidP="00FA0DDB">
            <w:pPr>
              <w:spacing w:after="0" w:line="276" w:lineRule="auto"/>
              <w:contextualSpacing/>
              <w:jc w:val="both"/>
              <w:rPr>
                <w:rFonts w:ascii="Rubik Light" w:hAnsi="Rubik Light" w:cs="Rubik Light"/>
                <w:lang w:val="es-ES_tradnl"/>
              </w:rPr>
            </w:pPr>
          </w:p>
          <w:p w14:paraId="47531916"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390134" w:rsidRPr="00295A12" w14:paraId="793B81B4" w14:textId="77777777" w:rsidTr="00390134">
        <w:trPr>
          <w:cantSplit/>
          <w:trHeight w:val="240"/>
        </w:trPr>
        <w:tc>
          <w:tcPr>
            <w:tcW w:w="820" w:type="dxa"/>
            <w:tcBorders>
              <w:left w:val="single" w:sz="8" w:space="0" w:color="auto"/>
            </w:tcBorders>
            <w:shd w:val="clear" w:color="auto" w:fill="auto"/>
            <w:vAlign w:val="center"/>
          </w:tcPr>
          <w:p w14:paraId="58721593"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B</w:t>
            </w:r>
          </w:p>
        </w:tc>
        <w:tc>
          <w:tcPr>
            <w:tcW w:w="8804" w:type="dxa"/>
            <w:gridSpan w:val="6"/>
            <w:tcBorders>
              <w:right w:val="single" w:sz="8" w:space="0" w:color="auto"/>
            </w:tcBorders>
            <w:shd w:val="clear" w:color="auto" w:fill="auto"/>
            <w:vAlign w:val="center"/>
          </w:tcPr>
          <w:p w14:paraId="2BB27B93"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CONVENIO DE COTUTELA INTERNACIONAL</w:t>
            </w:r>
          </w:p>
        </w:tc>
      </w:tr>
      <w:tr w:rsidR="00724317" w:rsidRPr="00295A12" w14:paraId="084CB58E"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7AEBC548"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Denominación de la Universidad con la que se ha firmado el convenio:</w:t>
            </w:r>
          </w:p>
          <w:p w14:paraId="41FC54C4"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390134" w:rsidRPr="00295A12" w14:paraId="7D9F308A" w14:textId="77777777" w:rsidTr="00390134">
        <w:trPr>
          <w:cantSplit/>
          <w:trHeight w:val="240"/>
        </w:trPr>
        <w:tc>
          <w:tcPr>
            <w:tcW w:w="820" w:type="dxa"/>
            <w:tcBorders>
              <w:left w:val="single" w:sz="8" w:space="0" w:color="auto"/>
            </w:tcBorders>
            <w:shd w:val="clear" w:color="auto" w:fill="auto"/>
            <w:vAlign w:val="center"/>
          </w:tcPr>
          <w:p w14:paraId="01DDAD9B"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C</w:t>
            </w:r>
          </w:p>
        </w:tc>
        <w:tc>
          <w:tcPr>
            <w:tcW w:w="8804" w:type="dxa"/>
            <w:gridSpan w:val="6"/>
            <w:tcBorders>
              <w:right w:val="single" w:sz="8" w:space="0" w:color="auto"/>
            </w:tcBorders>
            <w:shd w:val="clear" w:color="auto" w:fill="auto"/>
            <w:vAlign w:val="center"/>
          </w:tcPr>
          <w:p w14:paraId="3059BC72"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 xml:space="preserve">MATRÍCULA </w:t>
            </w:r>
          </w:p>
        </w:tc>
      </w:tr>
      <w:tr w:rsidR="00724317" w:rsidRPr="00295A12" w14:paraId="6B3561FD"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5F1607C8" w14:textId="7C469B8E"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Fecha de admisión o primera matrícula:</w:t>
            </w:r>
          </w:p>
        </w:tc>
      </w:tr>
      <w:tr w:rsidR="00724317" w:rsidRPr="00295A12" w14:paraId="7E038A2D"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2CB0F6D9"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El doctorando o la doctoranda está matriculado/a en la ULPGC en el Programa de Doctorado en</w:t>
            </w:r>
          </w:p>
          <w:p w14:paraId="79FD1B0C" w14:textId="247EB9F7" w:rsidR="00724317" w:rsidRPr="00295A12" w:rsidRDefault="00724317" w:rsidP="00FA0DDB">
            <w:pPr>
              <w:spacing w:after="0" w:line="276" w:lineRule="auto"/>
              <w:contextualSpacing/>
              <w:jc w:val="both"/>
              <w:rPr>
                <w:rFonts w:ascii="Rubik Light" w:hAnsi="Rubik Light" w:cs="Rubik Light"/>
                <w:lang w:val="es-ES_tradnl"/>
              </w:rPr>
            </w:pPr>
          </w:p>
        </w:tc>
      </w:tr>
      <w:tr w:rsidR="00724317" w:rsidRPr="00295A12" w14:paraId="6125EA3F"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68D8D310" w14:textId="2C828159"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 xml:space="preserve">El doctorando o la doctoranda  está matriculado/a  en la Universidad [XXXXX] en el Programa de Doctorado en </w:t>
            </w:r>
          </w:p>
        </w:tc>
      </w:tr>
      <w:tr w:rsidR="00390134" w:rsidRPr="00295A12" w14:paraId="66113E98" w14:textId="77777777" w:rsidTr="00390134">
        <w:trPr>
          <w:cantSplit/>
          <w:trHeight w:val="240"/>
        </w:trPr>
        <w:tc>
          <w:tcPr>
            <w:tcW w:w="820" w:type="dxa"/>
            <w:tcBorders>
              <w:left w:val="single" w:sz="8" w:space="0" w:color="auto"/>
            </w:tcBorders>
            <w:shd w:val="clear" w:color="auto" w:fill="auto"/>
            <w:vAlign w:val="center"/>
          </w:tcPr>
          <w:p w14:paraId="06986023"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D</w:t>
            </w:r>
          </w:p>
        </w:tc>
        <w:tc>
          <w:tcPr>
            <w:tcW w:w="8804" w:type="dxa"/>
            <w:gridSpan w:val="6"/>
            <w:tcBorders>
              <w:right w:val="single" w:sz="8" w:space="0" w:color="auto"/>
            </w:tcBorders>
            <w:shd w:val="clear" w:color="auto" w:fill="auto"/>
            <w:vAlign w:val="center"/>
          </w:tcPr>
          <w:p w14:paraId="1EACCBC0"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CODIRECCIÓN DE LA TESIS</w:t>
            </w:r>
          </w:p>
        </w:tc>
      </w:tr>
      <w:tr w:rsidR="00724317" w:rsidRPr="00295A12" w14:paraId="7BF7D1BE"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3E9B2FC0" w14:textId="3E53B1DF"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 xml:space="preserve">Nombre y apellidos del doctor/a de la ULPGC que </w:t>
            </w:r>
            <w:r w:rsidRPr="00295A12">
              <w:rPr>
                <w:rFonts w:ascii="Rubik Light" w:hAnsi="Rubik Light" w:cs="Rubik Light"/>
                <w:b/>
                <w:lang w:val="es-ES_tradnl"/>
              </w:rPr>
              <w:t>codirige</w:t>
            </w:r>
            <w:r w:rsidRPr="00295A12">
              <w:rPr>
                <w:rFonts w:ascii="Rubik Light" w:hAnsi="Rubik Light" w:cs="Rubik Light"/>
                <w:lang w:val="es-ES_tradnl"/>
              </w:rPr>
              <w:t xml:space="preserve"> la tesis: </w:t>
            </w:r>
          </w:p>
          <w:p w14:paraId="6283AD1E" w14:textId="77777777" w:rsidR="00724317" w:rsidRPr="00295A12" w:rsidRDefault="00724317" w:rsidP="00FA0DDB">
            <w:pPr>
              <w:spacing w:after="0" w:line="276" w:lineRule="auto"/>
              <w:contextualSpacing/>
              <w:jc w:val="both"/>
              <w:rPr>
                <w:rFonts w:ascii="Rubik Light" w:hAnsi="Rubik Light" w:cs="Rubik Light"/>
                <w:lang w:val="es-ES_tradnl"/>
              </w:rPr>
            </w:pPr>
          </w:p>
          <w:p w14:paraId="709545F7" w14:textId="0E73645B"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 xml:space="preserve">Nombre y apellidos del doctor/a de la ULPGC que </w:t>
            </w:r>
            <w:r w:rsidRPr="00295A12">
              <w:rPr>
                <w:rFonts w:ascii="Rubik Light" w:hAnsi="Rubik Light" w:cs="Rubik Light"/>
                <w:b/>
                <w:lang w:val="es-ES_tradnl"/>
              </w:rPr>
              <w:t>tutoriza</w:t>
            </w:r>
            <w:r w:rsidRPr="00295A12">
              <w:rPr>
                <w:rFonts w:ascii="Rubik Light" w:hAnsi="Rubik Light" w:cs="Rubik Light"/>
                <w:lang w:val="es-ES_tradnl"/>
              </w:rPr>
              <w:t xml:space="preserve"> la tesis:</w:t>
            </w:r>
          </w:p>
          <w:p w14:paraId="29AA0E6A"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724317" w:rsidRPr="00295A12" w14:paraId="4F581D88"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6D367309"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y apellidos del doctor/a de la otra Universidad que codirige la tesis:</w:t>
            </w:r>
          </w:p>
          <w:p w14:paraId="5CE81AC7"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4F3F34" w:rsidRPr="00295A12" w14:paraId="0E13E0A6" w14:textId="77777777" w:rsidTr="00390134">
        <w:tblPrEx>
          <w:tblBorders>
            <w:insideH w:val="single" w:sz="12" w:space="0" w:color="auto"/>
            <w:insideV w:val="single" w:sz="12" w:space="0" w:color="auto"/>
          </w:tblBorders>
        </w:tblPrEx>
        <w:trPr>
          <w:cantSplit/>
          <w:trHeight w:val="240"/>
        </w:trPr>
        <w:tc>
          <w:tcPr>
            <w:tcW w:w="820" w:type="dxa"/>
            <w:tcBorders>
              <w:left w:val="single" w:sz="8" w:space="0" w:color="auto"/>
              <w:bottom w:val="single" w:sz="6" w:space="0" w:color="auto"/>
              <w:right w:val="single" w:sz="6" w:space="0" w:color="auto"/>
            </w:tcBorders>
            <w:shd w:val="clear" w:color="auto" w:fill="auto"/>
            <w:vAlign w:val="center"/>
          </w:tcPr>
          <w:p w14:paraId="0271D110"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E</w:t>
            </w:r>
          </w:p>
        </w:tc>
        <w:tc>
          <w:tcPr>
            <w:tcW w:w="8804" w:type="dxa"/>
            <w:gridSpan w:val="6"/>
            <w:tcBorders>
              <w:left w:val="single" w:sz="6" w:space="0" w:color="auto"/>
              <w:bottom w:val="single" w:sz="6" w:space="0" w:color="auto"/>
              <w:right w:val="single" w:sz="8" w:space="0" w:color="auto"/>
            </w:tcBorders>
            <w:shd w:val="clear" w:color="auto" w:fill="auto"/>
            <w:vAlign w:val="center"/>
          </w:tcPr>
          <w:p w14:paraId="636E0071"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CALENDARIO</w:t>
            </w:r>
          </w:p>
        </w:tc>
      </w:tr>
      <w:tr w:rsidR="004F3F34" w:rsidRPr="00295A12" w14:paraId="656D3386"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B9DF282"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Tiempo estimado de investigación:</w:t>
            </w:r>
          </w:p>
        </w:tc>
      </w:tr>
      <w:tr w:rsidR="004F3F34" w:rsidRPr="00295A12" w14:paraId="75AF7FB4"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95E94C4" w14:textId="5515DC93"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 xml:space="preserve">Calendario de periodos de estancia </w:t>
            </w:r>
            <w:r w:rsidR="00123D3D" w:rsidRPr="00295A12">
              <w:rPr>
                <w:rFonts w:ascii="Rubik Light" w:hAnsi="Rubik Light" w:cs="Rubik Light"/>
                <w:lang w:val="es-ES_tradnl"/>
              </w:rPr>
              <w:t>y actividades de</w:t>
            </w:r>
            <w:r w:rsidRPr="00295A12">
              <w:rPr>
                <w:rFonts w:ascii="Rubik Light" w:hAnsi="Rubik Light" w:cs="Rubik Light"/>
                <w:lang w:val="es-ES_tradnl"/>
              </w:rPr>
              <w:t xml:space="preserve"> investigación previst</w:t>
            </w:r>
            <w:r w:rsidR="00123D3D" w:rsidRPr="00295A12">
              <w:rPr>
                <w:rFonts w:ascii="Rubik Light" w:hAnsi="Rubik Light" w:cs="Rubik Light"/>
                <w:lang w:val="es-ES_tradnl"/>
              </w:rPr>
              <w:t>a</w:t>
            </w:r>
            <w:r w:rsidRPr="00295A12">
              <w:rPr>
                <w:rFonts w:ascii="Rubik Light" w:hAnsi="Rubik Light" w:cs="Rubik Light"/>
                <w:lang w:val="es-ES_tradnl"/>
              </w:rPr>
              <w:t>s en la ULPGC:</w:t>
            </w:r>
          </w:p>
          <w:p w14:paraId="2C7DEB10"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4F3F34" w:rsidRPr="00295A12" w14:paraId="1C1848FE"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68C313C0" w14:textId="3B97DFDB"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 xml:space="preserve">Calendario de periodos de estancia </w:t>
            </w:r>
            <w:r w:rsidR="00123D3D" w:rsidRPr="00295A12">
              <w:rPr>
                <w:rFonts w:ascii="Rubik Light" w:hAnsi="Rubik Light" w:cs="Rubik Light"/>
                <w:lang w:val="es-ES_tradnl"/>
              </w:rPr>
              <w:t>y actividades de</w:t>
            </w:r>
            <w:r w:rsidRPr="00295A12">
              <w:rPr>
                <w:rFonts w:ascii="Rubik Light" w:hAnsi="Rubik Light" w:cs="Rubik Light"/>
                <w:lang w:val="es-ES_tradnl"/>
              </w:rPr>
              <w:t xml:space="preserve"> investigación previst</w:t>
            </w:r>
            <w:r w:rsidR="00123D3D" w:rsidRPr="00295A12">
              <w:rPr>
                <w:rFonts w:ascii="Rubik Light" w:hAnsi="Rubik Light" w:cs="Rubik Light"/>
                <w:lang w:val="es-ES_tradnl"/>
              </w:rPr>
              <w:t>a</w:t>
            </w:r>
            <w:r w:rsidRPr="00295A12">
              <w:rPr>
                <w:rFonts w:ascii="Rubik Light" w:hAnsi="Rubik Light" w:cs="Rubik Light"/>
                <w:lang w:val="es-ES_tradnl"/>
              </w:rPr>
              <w:t>s en la otra Universidad:</w:t>
            </w:r>
          </w:p>
          <w:p w14:paraId="1ED9943A"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4F3F34" w:rsidRPr="00295A12" w14:paraId="51CB0E22"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6AB4FC88" w14:textId="2CDEB98A"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Institución determinada para el abono de los derechos en concepto de tutela académica o equivalente y para la defensa de la tesis:</w:t>
            </w:r>
          </w:p>
          <w:p w14:paraId="3C48D974"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4F3F34" w:rsidRPr="00295A12" w14:paraId="59F5C0DF"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12" w:space="0" w:color="auto"/>
              <w:right w:val="single" w:sz="8" w:space="0" w:color="auto"/>
            </w:tcBorders>
            <w:shd w:val="clear" w:color="auto" w:fill="auto"/>
            <w:vAlign w:val="center"/>
          </w:tcPr>
          <w:p w14:paraId="75EA03C4" w14:textId="4C73B883"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 xml:space="preserve">Lengua a emplear en la tesis y </w:t>
            </w:r>
            <w:r w:rsidR="00123D3D" w:rsidRPr="00295A12">
              <w:rPr>
                <w:rFonts w:ascii="Rubik Light" w:hAnsi="Rubik Light" w:cs="Rubik Light"/>
                <w:lang w:val="es-ES_tradnl"/>
              </w:rPr>
              <w:t>modalidades para s</w:t>
            </w:r>
            <w:r w:rsidRPr="00295A12">
              <w:rPr>
                <w:rFonts w:ascii="Rubik Light" w:hAnsi="Rubik Light" w:cs="Rubik Light"/>
                <w:lang w:val="es-ES_tradnl"/>
              </w:rPr>
              <w:t>u defensa:</w:t>
            </w:r>
          </w:p>
          <w:p w14:paraId="2D9F791B" w14:textId="77777777" w:rsidR="00724317" w:rsidRPr="00295A12" w:rsidRDefault="00724317" w:rsidP="00FA0DDB">
            <w:pPr>
              <w:spacing w:after="0" w:line="276" w:lineRule="auto"/>
              <w:contextualSpacing/>
              <w:jc w:val="both"/>
              <w:rPr>
                <w:rFonts w:ascii="Rubik Light" w:hAnsi="Rubik Light" w:cs="Rubik Light"/>
                <w:lang w:val="es-ES_tradnl"/>
              </w:rPr>
            </w:pPr>
          </w:p>
        </w:tc>
      </w:tr>
      <w:tr w:rsidR="00390134" w:rsidRPr="00295A12" w14:paraId="3B126B17" w14:textId="77777777" w:rsidTr="00390134">
        <w:trPr>
          <w:cantSplit/>
          <w:trHeight w:val="240"/>
        </w:trPr>
        <w:tc>
          <w:tcPr>
            <w:tcW w:w="852" w:type="dxa"/>
            <w:gridSpan w:val="2"/>
            <w:tcBorders>
              <w:left w:val="single" w:sz="8" w:space="0" w:color="auto"/>
            </w:tcBorders>
            <w:shd w:val="clear" w:color="auto" w:fill="auto"/>
            <w:vAlign w:val="center"/>
          </w:tcPr>
          <w:p w14:paraId="43F51077"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F</w:t>
            </w:r>
          </w:p>
        </w:tc>
        <w:tc>
          <w:tcPr>
            <w:tcW w:w="8772" w:type="dxa"/>
            <w:gridSpan w:val="5"/>
            <w:tcBorders>
              <w:right w:val="single" w:sz="8" w:space="0" w:color="auto"/>
            </w:tcBorders>
            <w:shd w:val="clear" w:color="auto" w:fill="auto"/>
            <w:vAlign w:val="center"/>
          </w:tcPr>
          <w:p w14:paraId="2B857CD3"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CONFORMIDAD</w:t>
            </w:r>
          </w:p>
        </w:tc>
      </w:tr>
      <w:tr w:rsidR="00724317" w:rsidRPr="00295A12" w14:paraId="2BF360DF"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4CA33349" w14:textId="7E2E358F"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lastRenderedPageBreak/>
              <w:t>Las personas firmantes de este documento declararan conocer el contenido del convenio específico al que se incorpora este anexo y lo firman en prueba de conformidad con sus obligaciones.</w:t>
            </w:r>
          </w:p>
        </w:tc>
      </w:tr>
      <w:tr w:rsidR="00724317" w:rsidRPr="00295A12" w14:paraId="7095F0CF" w14:textId="77777777" w:rsidTr="00390134">
        <w:trPr>
          <w:cantSplit/>
          <w:trHeight w:val="240"/>
        </w:trPr>
        <w:tc>
          <w:tcPr>
            <w:tcW w:w="3208" w:type="dxa"/>
            <w:gridSpan w:val="3"/>
            <w:tcBorders>
              <w:left w:val="single" w:sz="8" w:space="0" w:color="auto"/>
            </w:tcBorders>
            <w:shd w:val="clear" w:color="auto" w:fill="auto"/>
            <w:vAlign w:val="center"/>
          </w:tcPr>
          <w:p w14:paraId="32D80D53"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El doctorando o</w:t>
            </w:r>
          </w:p>
          <w:p w14:paraId="2583F97A"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b/>
                <w:lang w:val="es-ES_tradnl"/>
              </w:rPr>
              <w:t>la doctoranda</w:t>
            </w:r>
          </w:p>
        </w:tc>
        <w:tc>
          <w:tcPr>
            <w:tcW w:w="3208" w:type="dxa"/>
            <w:gridSpan w:val="2"/>
            <w:shd w:val="clear" w:color="auto" w:fill="auto"/>
            <w:vAlign w:val="center"/>
          </w:tcPr>
          <w:p w14:paraId="53068C5E" w14:textId="7777777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El Coordinador o la Coordinadora responsable del programa de doctorado en la ULPGC</w:t>
            </w:r>
          </w:p>
        </w:tc>
        <w:tc>
          <w:tcPr>
            <w:tcW w:w="3208" w:type="dxa"/>
            <w:gridSpan w:val="2"/>
            <w:tcBorders>
              <w:right w:val="single" w:sz="8" w:space="0" w:color="auto"/>
            </w:tcBorders>
            <w:shd w:val="clear" w:color="auto" w:fill="auto"/>
            <w:vAlign w:val="center"/>
          </w:tcPr>
          <w:p w14:paraId="3D43E431" w14:textId="6DF73BCE"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La persona responsable del programa de doctorado en la Universidad XXX y cargo que ocupa</w:t>
            </w:r>
          </w:p>
        </w:tc>
      </w:tr>
      <w:tr w:rsidR="00390134" w:rsidRPr="00295A12" w14:paraId="2D3A308A" w14:textId="77777777" w:rsidTr="00390134">
        <w:trPr>
          <w:cantSplit/>
          <w:trHeight w:val="240"/>
        </w:trPr>
        <w:tc>
          <w:tcPr>
            <w:tcW w:w="3208" w:type="dxa"/>
            <w:gridSpan w:val="3"/>
            <w:tcBorders>
              <w:left w:val="single" w:sz="8" w:space="0" w:color="auto"/>
              <w:bottom w:val="single" w:sz="6" w:space="0" w:color="auto"/>
            </w:tcBorders>
            <w:shd w:val="clear" w:color="auto" w:fill="auto"/>
            <w:vAlign w:val="center"/>
          </w:tcPr>
          <w:p w14:paraId="43441A34"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y apellidos:</w:t>
            </w:r>
          </w:p>
          <w:p w14:paraId="26AE1109" w14:textId="77777777" w:rsidR="00724317" w:rsidRPr="00295A12" w:rsidRDefault="00724317" w:rsidP="00FA0DDB">
            <w:pPr>
              <w:spacing w:after="0" w:line="276" w:lineRule="auto"/>
              <w:contextualSpacing/>
              <w:jc w:val="both"/>
              <w:rPr>
                <w:rFonts w:ascii="Rubik Light" w:hAnsi="Rubik Light" w:cs="Rubik Light"/>
                <w:lang w:val="es-ES_tradnl"/>
              </w:rPr>
            </w:pPr>
          </w:p>
          <w:p w14:paraId="7ED05F6E" w14:textId="77777777" w:rsidR="00724317" w:rsidRPr="00295A12" w:rsidRDefault="00724317" w:rsidP="00FA0DDB">
            <w:pPr>
              <w:spacing w:after="0" w:line="276" w:lineRule="auto"/>
              <w:contextualSpacing/>
              <w:jc w:val="both"/>
              <w:rPr>
                <w:rFonts w:ascii="Rubik Light" w:hAnsi="Rubik Light" w:cs="Rubik Light"/>
                <w:lang w:val="es-ES_tradnl"/>
              </w:rPr>
            </w:pPr>
          </w:p>
          <w:p w14:paraId="1AEA0503" w14:textId="77777777" w:rsidR="00724317" w:rsidRPr="00295A12" w:rsidRDefault="00724317" w:rsidP="00FA0DDB">
            <w:pPr>
              <w:spacing w:after="0" w:line="276" w:lineRule="auto"/>
              <w:contextualSpacing/>
              <w:jc w:val="both"/>
              <w:rPr>
                <w:rFonts w:ascii="Rubik Light" w:hAnsi="Rubik Light" w:cs="Rubik Light"/>
                <w:lang w:val="es-ES_tradnl"/>
              </w:rPr>
            </w:pPr>
          </w:p>
          <w:p w14:paraId="1ECEF5EB" w14:textId="77777777" w:rsidR="00724317" w:rsidRPr="00295A12" w:rsidRDefault="00724317" w:rsidP="00FA0DDB">
            <w:pPr>
              <w:spacing w:after="0" w:line="276" w:lineRule="auto"/>
              <w:contextualSpacing/>
              <w:jc w:val="both"/>
              <w:rPr>
                <w:rFonts w:ascii="Rubik Light" w:hAnsi="Rubik Light" w:cs="Rubik Light"/>
                <w:lang w:val="es-ES_tradnl"/>
              </w:rPr>
            </w:pPr>
          </w:p>
          <w:p w14:paraId="04BD0A32" w14:textId="77777777" w:rsidR="00724317" w:rsidRPr="00295A12" w:rsidRDefault="00724317" w:rsidP="00FA0DDB">
            <w:pPr>
              <w:spacing w:after="0" w:line="276" w:lineRule="auto"/>
              <w:contextualSpacing/>
              <w:jc w:val="both"/>
              <w:rPr>
                <w:rFonts w:ascii="Rubik Light" w:hAnsi="Rubik Light" w:cs="Rubik Light"/>
                <w:lang w:val="es-ES_tradnl"/>
              </w:rPr>
            </w:pPr>
          </w:p>
          <w:p w14:paraId="633CE120" w14:textId="77777777" w:rsidR="00724317" w:rsidRPr="00295A12" w:rsidRDefault="00724317" w:rsidP="00FA0DDB">
            <w:pPr>
              <w:spacing w:after="0" w:line="276" w:lineRule="auto"/>
              <w:contextualSpacing/>
              <w:jc w:val="both"/>
              <w:rPr>
                <w:rFonts w:ascii="Rubik Light" w:hAnsi="Rubik Light" w:cs="Rubik Light"/>
                <w:lang w:val="es-ES_tradnl"/>
              </w:rPr>
            </w:pPr>
          </w:p>
          <w:p w14:paraId="319574F9"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Firma</w:t>
            </w:r>
          </w:p>
          <w:p w14:paraId="3D89E24D" w14:textId="77777777" w:rsidR="00724317" w:rsidRPr="00295A12" w:rsidRDefault="00724317" w:rsidP="00FA0DDB">
            <w:pPr>
              <w:spacing w:after="0" w:line="276" w:lineRule="auto"/>
              <w:contextualSpacing/>
              <w:jc w:val="both"/>
              <w:rPr>
                <w:rFonts w:ascii="Rubik Light" w:hAnsi="Rubik Light" w:cs="Rubik Light"/>
                <w:lang w:val="es-ES_tradnl"/>
              </w:rPr>
            </w:pPr>
          </w:p>
          <w:p w14:paraId="6DBB8201"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Fecha: _________</w:t>
            </w:r>
          </w:p>
        </w:tc>
        <w:tc>
          <w:tcPr>
            <w:tcW w:w="3208" w:type="dxa"/>
            <w:gridSpan w:val="2"/>
            <w:tcBorders>
              <w:bottom w:val="single" w:sz="6" w:space="0" w:color="auto"/>
            </w:tcBorders>
            <w:shd w:val="clear" w:color="auto" w:fill="auto"/>
            <w:vAlign w:val="center"/>
          </w:tcPr>
          <w:p w14:paraId="4D775EFE" w14:textId="4DA3127F"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y apellidos:</w:t>
            </w:r>
          </w:p>
          <w:p w14:paraId="77840F36" w14:textId="77777777" w:rsidR="00724317" w:rsidRPr="00295A12" w:rsidRDefault="00724317" w:rsidP="00FA0DDB">
            <w:pPr>
              <w:spacing w:after="0" w:line="276" w:lineRule="auto"/>
              <w:contextualSpacing/>
              <w:jc w:val="both"/>
              <w:rPr>
                <w:rFonts w:ascii="Rubik Light" w:hAnsi="Rubik Light" w:cs="Rubik Light"/>
                <w:lang w:val="es-ES_tradnl"/>
              </w:rPr>
            </w:pPr>
          </w:p>
          <w:p w14:paraId="20487BC3" w14:textId="77777777" w:rsidR="00724317" w:rsidRPr="00295A12" w:rsidRDefault="00724317" w:rsidP="00FA0DDB">
            <w:pPr>
              <w:spacing w:after="0" w:line="276" w:lineRule="auto"/>
              <w:contextualSpacing/>
              <w:jc w:val="both"/>
              <w:rPr>
                <w:rFonts w:ascii="Rubik Light" w:hAnsi="Rubik Light" w:cs="Rubik Light"/>
                <w:lang w:val="es-ES_tradnl"/>
              </w:rPr>
            </w:pPr>
          </w:p>
          <w:p w14:paraId="17C0A61C" w14:textId="77777777" w:rsidR="00724317" w:rsidRPr="00295A12" w:rsidRDefault="00724317" w:rsidP="00FA0DDB">
            <w:pPr>
              <w:spacing w:after="0" w:line="276" w:lineRule="auto"/>
              <w:contextualSpacing/>
              <w:jc w:val="both"/>
              <w:rPr>
                <w:rFonts w:ascii="Rubik Light" w:hAnsi="Rubik Light" w:cs="Rubik Light"/>
                <w:lang w:val="es-ES_tradnl"/>
              </w:rPr>
            </w:pPr>
          </w:p>
          <w:p w14:paraId="54B13179" w14:textId="77777777" w:rsidR="00724317" w:rsidRPr="00295A12" w:rsidRDefault="00724317" w:rsidP="00FA0DDB">
            <w:pPr>
              <w:spacing w:after="0" w:line="276" w:lineRule="auto"/>
              <w:contextualSpacing/>
              <w:jc w:val="both"/>
              <w:rPr>
                <w:rFonts w:ascii="Rubik Light" w:hAnsi="Rubik Light" w:cs="Rubik Light"/>
                <w:lang w:val="es-ES_tradnl"/>
              </w:rPr>
            </w:pPr>
          </w:p>
          <w:p w14:paraId="2CC3DCBA" w14:textId="77777777" w:rsidR="00724317" w:rsidRPr="00295A12" w:rsidRDefault="00724317" w:rsidP="00FA0DDB">
            <w:pPr>
              <w:spacing w:after="0" w:line="276" w:lineRule="auto"/>
              <w:contextualSpacing/>
              <w:jc w:val="both"/>
              <w:rPr>
                <w:rFonts w:ascii="Rubik Light" w:hAnsi="Rubik Light" w:cs="Rubik Light"/>
                <w:lang w:val="es-ES_tradnl"/>
              </w:rPr>
            </w:pPr>
          </w:p>
          <w:p w14:paraId="70F7A961" w14:textId="77777777" w:rsidR="00724317" w:rsidRPr="00295A12" w:rsidRDefault="00724317" w:rsidP="00FA0DDB">
            <w:pPr>
              <w:spacing w:after="0" w:line="276" w:lineRule="auto"/>
              <w:contextualSpacing/>
              <w:jc w:val="both"/>
              <w:rPr>
                <w:rFonts w:ascii="Rubik Light" w:hAnsi="Rubik Light" w:cs="Rubik Light"/>
                <w:lang w:val="es-ES_tradnl"/>
              </w:rPr>
            </w:pPr>
          </w:p>
          <w:p w14:paraId="6829D7F6"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Firma</w:t>
            </w:r>
          </w:p>
          <w:p w14:paraId="7497F944" w14:textId="77777777" w:rsidR="00724317" w:rsidRPr="00295A12" w:rsidRDefault="00724317" w:rsidP="00FA0DDB">
            <w:pPr>
              <w:spacing w:after="0" w:line="276" w:lineRule="auto"/>
              <w:contextualSpacing/>
              <w:jc w:val="both"/>
              <w:rPr>
                <w:rFonts w:ascii="Rubik Light" w:hAnsi="Rubik Light" w:cs="Rubik Light"/>
                <w:lang w:val="es-ES_tradnl"/>
              </w:rPr>
            </w:pPr>
          </w:p>
          <w:p w14:paraId="054298DF"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Fecha: _________</w:t>
            </w:r>
          </w:p>
        </w:tc>
        <w:tc>
          <w:tcPr>
            <w:tcW w:w="3208" w:type="dxa"/>
            <w:gridSpan w:val="2"/>
            <w:tcBorders>
              <w:bottom w:val="single" w:sz="6" w:space="0" w:color="auto"/>
              <w:right w:val="single" w:sz="8" w:space="0" w:color="auto"/>
            </w:tcBorders>
            <w:shd w:val="clear" w:color="auto" w:fill="auto"/>
            <w:vAlign w:val="center"/>
          </w:tcPr>
          <w:p w14:paraId="66EF5D87"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apellidos y cargo:</w:t>
            </w:r>
          </w:p>
          <w:p w14:paraId="07E3FEEE" w14:textId="77777777" w:rsidR="00724317" w:rsidRPr="00295A12" w:rsidRDefault="00724317" w:rsidP="00FA0DDB">
            <w:pPr>
              <w:spacing w:after="0" w:line="276" w:lineRule="auto"/>
              <w:contextualSpacing/>
              <w:jc w:val="both"/>
              <w:rPr>
                <w:rFonts w:ascii="Rubik Light" w:hAnsi="Rubik Light" w:cs="Rubik Light"/>
                <w:lang w:val="es-ES_tradnl"/>
              </w:rPr>
            </w:pPr>
          </w:p>
          <w:p w14:paraId="50B79FBD" w14:textId="77777777" w:rsidR="00724317" w:rsidRPr="00295A12" w:rsidRDefault="00724317" w:rsidP="00FA0DDB">
            <w:pPr>
              <w:spacing w:after="0" w:line="276" w:lineRule="auto"/>
              <w:contextualSpacing/>
              <w:jc w:val="both"/>
              <w:rPr>
                <w:rFonts w:ascii="Rubik Light" w:hAnsi="Rubik Light" w:cs="Rubik Light"/>
                <w:lang w:val="es-ES_tradnl"/>
              </w:rPr>
            </w:pPr>
          </w:p>
          <w:p w14:paraId="2F78071A" w14:textId="77777777" w:rsidR="00724317" w:rsidRPr="00295A12" w:rsidRDefault="00724317" w:rsidP="00FA0DDB">
            <w:pPr>
              <w:spacing w:after="0" w:line="276" w:lineRule="auto"/>
              <w:contextualSpacing/>
              <w:jc w:val="both"/>
              <w:rPr>
                <w:rFonts w:ascii="Rubik Light" w:hAnsi="Rubik Light" w:cs="Rubik Light"/>
                <w:lang w:val="es-ES_tradnl"/>
              </w:rPr>
            </w:pPr>
          </w:p>
          <w:p w14:paraId="2AB54A70" w14:textId="77777777" w:rsidR="00724317" w:rsidRPr="00295A12" w:rsidRDefault="00724317" w:rsidP="00FA0DDB">
            <w:pPr>
              <w:spacing w:after="0" w:line="276" w:lineRule="auto"/>
              <w:contextualSpacing/>
              <w:jc w:val="both"/>
              <w:rPr>
                <w:rFonts w:ascii="Rubik Light" w:hAnsi="Rubik Light" w:cs="Rubik Light"/>
                <w:lang w:val="es-ES_tradnl"/>
              </w:rPr>
            </w:pPr>
          </w:p>
          <w:p w14:paraId="07F563F0" w14:textId="77777777" w:rsidR="00724317" w:rsidRPr="00295A12" w:rsidRDefault="00724317" w:rsidP="00FA0DDB">
            <w:pPr>
              <w:spacing w:after="0" w:line="276" w:lineRule="auto"/>
              <w:contextualSpacing/>
              <w:jc w:val="both"/>
              <w:rPr>
                <w:rFonts w:ascii="Rubik Light" w:hAnsi="Rubik Light" w:cs="Rubik Light"/>
                <w:lang w:val="es-ES_tradnl"/>
              </w:rPr>
            </w:pPr>
          </w:p>
          <w:p w14:paraId="6C0798F8" w14:textId="77777777" w:rsidR="00724317" w:rsidRPr="00295A12" w:rsidRDefault="00724317" w:rsidP="00FA0DDB">
            <w:pPr>
              <w:spacing w:after="0" w:line="276" w:lineRule="auto"/>
              <w:contextualSpacing/>
              <w:jc w:val="both"/>
              <w:rPr>
                <w:rFonts w:ascii="Rubik Light" w:hAnsi="Rubik Light" w:cs="Rubik Light"/>
                <w:lang w:val="es-ES_tradnl"/>
              </w:rPr>
            </w:pPr>
          </w:p>
          <w:p w14:paraId="7A84576E"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Firma</w:t>
            </w:r>
          </w:p>
          <w:p w14:paraId="212F9C38" w14:textId="77777777" w:rsidR="00724317" w:rsidRPr="00295A12" w:rsidRDefault="00724317" w:rsidP="00FA0DDB">
            <w:pPr>
              <w:spacing w:after="0" w:line="276" w:lineRule="auto"/>
              <w:contextualSpacing/>
              <w:jc w:val="both"/>
              <w:rPr>
                <w:rFonts w:ascii="Rubik Light" w:hAnsi="Rubik Light" w:cs="Rubik Light"/>
                <w:lang w:val="es-ES_tradnl"/>
              </w:rPr>
            </w:pPr>
          </w:p>
          <w:p w14:paraId="3A88CD56" w14:textId="77777777" w:rsidR="00724317" w:rsidRPr="00295A12" w:rsidRDefault="00724317"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Fecha: _________</w:t>
            </w:r>
          </w:p>
        </w:tc>
      </w:tr>
      <w:tr w:rsidR="00724317" w:rsidRPr="00295A12" w14:paraId="34C6E874" w14:textId="77777777" w:rsidTr="00390134">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C64DEDF" w14:textId="78BC90C7" w:rsidR="00724317" w:rsidRPr="00295A12" w:rsidRDefault="00724317" w:rsidP="00FA0DDB">
            <w:pPr>
              <w:spacing w:after="0" w:line="276" w:lineRule="auto"/>
              <w:contextualSpacing/>
              <w:jc w:val="both"/>
              <w:rPr>
                <w:rFonts w:ascii="Rubik Light" w:hAnsi="Rubik Light" w:cs="Rubik Light"/>
                <w:b/>
                <w:lang w:val="es-ES_tradnl"/>
              </w:rPr>
            </w:pPr>
            <w:r w:rsidRPr="00295A12">
              <w:rPr>
                <w:rFonts w:ascii="Rubik Light" w:hAnsi="Rubik Light" w:cs="Rubik Light"/>
                <w:b/>
                <w:lang w:val="es-ES_tradnl"/>
              </w:rPr>
              <w:t>Los codirectores o las codirectoras de la tesis de ambas universidades</w:t>
            </w:r>
          </w:p>
        </w:tc>
      </w:tr>
      <w:tr w:rsidR="00390134" w:rsidRPr="00295A12" w14:paraId="40E5B1D4" w14:textId="77777777" w:rsidTr="00390134">
        <w:trPr>
          <w:cantSplit/>
          <w:trHeight w:val="240"/>
        </w:trPr>
        <w:tc>
          <w:tcPr>
            <w:tcW w:w="3208" w:type="dxa"/>
            <w:gridSpan w:val="3"/>
            <w:tcBorders>
              <w:top w:val="single" w:sz="6" w:space="0" w:color="auto"/>
              <w:left w:val="single" w:sz="8" w:space="0" w:color="auto"/>
              <w:bottom w:val="single" w:sz="8" w:space="0" w:color="auto"/>
            </w:tcBorders>
            <w:shd w:val="clear" w:color="auto" w:fill="auto"/>
            <w:vAlign w:val="center"/>
          </w:tcPr>
          <w:p w14:paraId="2BF72B7E" w14:textId="2E1EEE9C" w:rsidR="00390134" w:rsidRPr="00295A12" w:rsidRDefault="00390134"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y apellidos del codirector o codirectora de la ULPGC</w:t>
            </w:r>
          </w:p>
          <w:p w14:paraId="73B4B24E" w14:textId="1CE1BD64" w:rsidR="00390134" w:rsidRPr="00295A12" w:rsidRDefault="00390134" w:rsidP="00FA0DDB">
            <w:pPr>
              <w:spacing w:after="0" w:line="276" w:lineRule="auto"/>
              <w:contextualSpacing/>
              <w:jc w:val="both"/>
              <w:rPr>
                <w:rFonts w:ascii="Rubik Light" w:hAnsi="Rubik Light" w:cs="Rubik Light"/>
                <w:lang w:val="es-ES_tradnl"/>
              </w:rPr>
            </w:pPr>
          </w:p>
          <w:p w14:paraId="1B2B5BCE" w14:textId="51227774" w:rsidR="00390134" w:rsidRPr="00295A12" w:rsidRDefault="00390134" w:rsidP="00FA0DDB">
            <w:pPr>
              <w:spacing w:after="0" w:line="276" w:lineRule="auto"/>
              <w:contextualSpacing/>
              <w:jc w:val="both"/>
              <w:rPr>
                <w:rFonts w:ascii="Rubik Light" w:hAnsi="Rubik Light" w:cs="Rubik Light"/>
                <w:lang w:val="es-ES_tradnl"/>
              </w:rPr>
            </w:pPr>
          </w:p>
          <w:p w14:paraId="433BF3FE" w14:textId="6B115C23" w:rsidR="00390134" w:rsidRPr="00295A12" w:rsidRDefault="00390134" w:rsidP="00FA0DDB">
            <w:pPr>
              <w:spacing w:after="0" w:line="276" w:lineRule="auto"/>
              <w:contextualSpacing/>
              <w:jc w:val="both"/>
              <w:rPr>
                <w:rFonts w:ascii="Rubik Light" w:hAnsi="Rubik Light" w:cs="Rubik Light"/>
                <w:lang w:val="es-ES_tradnl"/>
              </w:rPr>
            </w:pPr>
          </w:p>
          <w:p w14:paraId="1408A30E" w14:textId="4F32A23D" w:rsidR="00390134" w:rsidRPr="00295A12" w:rsidRDefault="00390134" w:rsidP="00FA0DDB">
            <w:pPr>
              <w:spacing w:after="0" w:line="276" w:lineRule="auto"/>
              <w:contextualSpacing/>
              <w:jc w:val="both"/>
              <w:rPr>
                <w:rFonts w:ascii="Rubik Light" w:hAnsi="Rubik Light" w:cs="Rubik Light"/>
                <w:lang w:val="es-ES_tradnl"/>
              </w:rPr>
            </w:pPr>
          </w:p>
          <w:p w14:paraId="7A93A7E0" w14:textId="77777777" w:rsidR="00390134" w:rsidRPr="00295A12" w:rsidRDefault="00390134" w:rsidP="00FA0DDB">
            <w:pPr>
              <w:spacing w:after="0" w:line="276" w:lineRule="auto"/>
              <w:contextualSpacing/>
              <w:jc w:val="both"/>
              <w:rPr>
                <w:rFonts w:ascii="Rubik Light" w:hAnsi="Rubik Light" w:cs="Rubik Light"/>
                <w:bCs/>
                <w:lang w:val="es-ES_tradnl"/>
              </w:rPr>
            </w:pPr>
            <w:r w:rsidRPr="00295A12">
              <w:rPr>
                <w:rFonts w:ascii="Rubik Light" w:hAnsi="Rubik Light" w:cs="Rubik Light"/>
                <w:bCs/>
                <w:lang w:val="es-ES_tradnl"/>
              </w:rPr>
              <w:t>Firma:</w:t>
            </w:r>
          </w:p>
          <w:p w14:paraId="4FD7DE72" w14:textId="5DC9F12B" w:rsidR="00390134" w:rsidRPr="00295A12" w:rsidRDefault="00390134" w:rsidP="00FA0DDB">
            <w:pPr>
              <w:spacing w:after="0" w:line="276" w:lineRule="auto"/>
              <w:contextualSpacing/>
              <w:jc w:val="both"/>
              <w:rPr>
                <w:rFonts w:ascii="Rubik Light" w:hAnsi="Rubik Light" w:cs="Rubik Light"/>
                <w:b/>
                <w:lang w:val="es-ES_tradnl"/>
              </w:rPr>
            </w:pPr>
            <w:r w:rsidRPr="00295A12">
              <w:rPr>
                <w:rFonts w:ascii="Rubik Light" w:hAnsi="Rubik Light" w:cs="Rubik Light"/>
                <w:bCs/>
                <w:lang w:val="es-ES_tradnl"/>
              </w:rPr>
              <w:t>Fecha:</w:t>
            </w:r>
          </w:p>
        </w:tc>
        <w:tc>
          <w:tcPr>
            <w:tcW w:w="3208" w:type="dxa"/>
            <w:gridSpan w:val="2"/>
            <w:tcBorders>
              <w:top w:val="single" w:sz="6" w:space="0" w:color="auto"/>
              <w:bottom w:val="single" w:sz="8" w:space="0" w:color="auto"/>
            </w:tcBorders>
            <w:shd w:val="clear" w:color="auto" w:fill="auto"/>
            <w:vAlign w:val="center"/>
          </w:tcPr>
          <w:p w14:paraId="4F0A6BB9" w14:textId="5D93E476" w:rsidR="00390134" w:rsidRPr="00295A12" w:rsidRDefault="00390134"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y apellidos del codirector o codirectora de la otra Universidad:</w:t>
            </w:r>
          </w:p>
          <w:p w14:paraId="0DB062EE" w14:textId="2BF00B13" w:rsidR="00390134" w:rsidRPr="00295A12" w:rsidRDefault="00390134" w:rsidP="00FA0DDB">
            <w:pPr>
              <w:spacing w:after="0" w:line="276" w:lineRule="auto"/>
              <w:contextualSpacing/>
              <w:jc w:val="both"/>
              <w:rPr>
                <w:rFonts w:ascii="Rubik Light" w:hAnsi="Rubik Light" w:cs="Rubik Light"/>
                <w:lang w:val="es-ES_tradnl"/>
              </w:rPr>
            </w:pPr>
          </w:p>
          <w:p w14:paraId="32E5A827" w14:textId="210691C7" w:rsidR="00390134" w:rsidRPr="00295A12" w:rsidRDefault="00390134" w:rsidP="00FA0DDB">
            <w:pPr>
              <w:spacing w:after="0" w:line="276" w:lineRule="auto"/>
              <w:contextualSpacing/>
              <w:jc w:val="both"/>
              <w:rPr>
                <w:rFonts w:ascii="Rubik Light" w:hAnsi="Rubik Light" w:cs="Rubik Light"/>
                <w:lang w:val="es-ES_tradnl"/>
              </w:rPr>
            </w:pPr>
          </w:p>
          <w:p w14:paraId="1413426F" w14:textId="17FD3F25" w:rsidR="00390134" w:rsidRPr="00295A12" w:rsidRDefault="00390134" w:rsidP="00FA0DDB">
            <w:pPr>
              <w:spacing w:after="0" w:line="276" w:lineRule="auto"/>
              <w:contextualSpacing/>
              <w:jc w:val="both"/>
              <w:rPr>
                <w:rFonts w:ascii="Rubik Light" w:hAnsi="Rubik Light" w:cs="Rubik Light"/>
                <w:lang w:val="es-ES_tradnl"/>
              </w:rPr>
            </w:pPr>
          </w:p>
          <w:p w14:paraId="696C309A" w14:textId="23954E80" w:rsidR="00390134" w:rsidRPr="00295A12" w:rsidRDefault="00390134" w:rsidP="00FA0DDB">
            <w:pPr>
              <w:spacing w:after="0" w:line="276" w:lineRule="auto"/>
              <w:contextualSpacing/>
              <w:jc w:val="both"/>
              <w:rPr>
                <w:rFonts w:ascii="Rubik Light" w:hAnsi="Rubik Light" w:cs="Rubik Light"/>
                <w:lang w:val="es-ES_tradnl"/>
              </w:rPr>
            </w:pPr>
          </w:p>
          <w:p w14:paraId="729F545B" w14:textId="77777777" w:rsidR="00390134" w:rsidRPr="00295A12" w:rsidRDefault="00390134" w:rsidP="00FA0DDB">
            <w:pPr>
              <w:spacing w:after="0" w:line="276" w:lineRule="auto"/>
              <w:contextualSpacing/>
              <w:jc w:val="both"/>
              <w:rPr>
                <w:rFonts w:ascii="Rubik Light" w:hAnsi="Rubik Light" w:cs="Rubik Light"/>
                <w:bCs/>
                <w:lang w:val="es-ES_tradnl"/>
              </w:rPr>
            </w:pPr>
            <w:r w:rsidRPr="00295A12">
              <w:rPr>
                <w:rFonts w:ascii="Rubik Light" w:hAnsi="Rubik Light" w:cs="Rubik Light"/>
                <w:bCs/>
                <w:lang w:val="es-ES_tradnl"/>
              </w:rPr>
              <w:t>Firma:</w:t>
            </w:r>
          </w:p>
          <w:p w14:paraId="44B0DB3F" w14:textId="04A174F6" w:rsidR="00390134" w:rsidRPr="00295A12" w:rsidRDefault="00390134" w:rsidP="00FA0DDB">
            <w:pPr>
              <w:spacing w:after="0" w:line="276" w:lineRule="auto"/>
              <w:contextualSpacing/>
              <w:jc w:val="both"/>
              <w:rPr>
                <w:rFonts w:ascii="Rubik Light" w:hAnsi="Rubik Light" w:cs="Rubik Light"/>
                <w:lang w:val="es-ES_tradnl"/>
              </w:rPr>
            </w:pPr>
            <w:r w:rsidRPr="00295A12">
              <w:rPr>
                <w:rFonts w:ascii="Rubik Light" w:hAnsi="Rubik Light" w:cs="Rubik Light"/>
                <w:bCs/>
                <w:lang w:val="es-ES_tradnl"/>
              </w:rPr>
              <w:t>Fecha:</w:t>
            </w:r>
          </w:p>
        </w:tc>
        <w:tc>
          <w:tcPr>
            <w:tcW w:w="3208" w:type="dxa"/>
            <w:gridSpan w:val="2"/>
            <w:tcBorders>
              <w:top w:val="single" w:sz="6" w:space="0" w:color="auto"/>
              <w:bottom w:val="single" w:sz="8" w:space="0" w:color="auto"/>
              <w:right w:val="single" w:sz="8" w:space="0" w:color="auto"/>
            </w:tcBorders>
            <w:shd w:val="clear" w:color="auto" w:fill="auto"/>
            <w:vAlign w:val="center"/>
          </w:tcPr>
          <w:p w14:paraId="1E33D794" w14:textId="77777777" w:rsidR="00390134" w:rsidRPr="00295A12" w:rsidRDefault="00390134" w:rsidP="00FA0DDB">
            <w:pPr>
              <w:spacing w:after="0" w:line="276" w:lineRule="auto"/>
              <w:contextualSpacing/>
              <w:jc w:val="both"/>
              <w:rPr>
                <w:rFonts w:ascii="Rubik Light" w:hAnsi="Rubik Light" w:cs="Rubik Light"/>
                <w:lang w:val="es-ES_tradnl"/>
              </w:rPr>
            </w:pPr>
            <w:r w:rsidRPr="00295A12">
              <w:rPr>
                <w:rFonts w:ascii="Rubik Light" w:hAnsi="Rubik Light" w:cs="Rubik Light"/>
                <w:lang w:val="es-ES_tradnl"/>
              </w:rPr>
              <w:t>Nombre y apellidos del tutor o tutora de la ULPGC</w:t>
            </w:r>
          </w:p>
          <w:p w14:paraId="45E1FBA5" w14:textId="77777777" w:rsidR="00390134" w:rsidRPr="00295A12" w:rsidRDefault="00390134" w:rsidP="00FA0DDB">
            <w:pPr>
              <w:spacing w:after="0" w:line="276" w:lineRule="auto"/>
              <w:contextualSpacing/>
              <w:jc w:val="both"/>
              <w:rPr>
                <w:rFonts w:ascii="Rubik Light" w:hAnsi="Rubik Light" w:cs="Rubik Light"/>
                <w:b/>
                <w:lang w:val="es-ES_tradnl"/>
              </w:rPr>
            </w:pPr>
          </w:p>
          <w:p w14:paraId="097FC03D" w14:textId="77777777" w:rsidR="00390134" w:rsidRPr="00295A12" w:rsidRDefault="00390134" w:rsidP="00FA0DDB">
            <w:pPr>
              <w:spacing w:after="0" w:line="276" w:lineRule="auto"/>
              <w:contextualSpacing/>
              <w:jc w:val="both"/>
              <w:rPr>
                <w:rFonts w:ascii="Rubik Light" w:hAnsi="Rubik Light" w:cs="Rubik Light"/>
                <w:b/>
                <w:lang w:val="es-ES_tradnl"/>
              </w:rPr>
            </w:pPr>
          </w:p>
          <w:p w14:paraId="04FE88BB" w14:textId="428F057E" w:rsidR="00390134" w:rsidRPr="00295A12" w:rsidRDefault="00390134" w:rsidP="00FA0DDB">
            <w:pPr>
              <w:spacing w:after="0" w:line="276" w:lineRule="auto"/>
              <w:contextualSpacing/>
              <w:jc w:val="both"/>
              <w:rPr>
                <w:rFonts w:ascii="Rubik Light" w:hAnsi="Rubik Light" w:cs="Rubik Light"/>
                <w:b/>
                <w:lang w:val="es-ES_tradnl"/>
              </w:rPr>
            </w:pPr>
          </w:p>
          <w:p w14:paraId="03D27F6E" w14:textId="77777777" w:rsidR="00390134" w:rsidRPr="00295A12" w:rsidRDefault="00390134" w:rsidP="00FA0DDB">
            <w:pPr>
              <w:spacing w:after="0" w:line="276" w:lineRule="auto"/>
              <w:contextualSpacing/>
              <w:jc w:val="both"/>
              <w:rPr>
                <w:rFonts w:ascii="Rubik Light" w:hAnsi="Rubik Light" w:cs="Rubik Light"/>
                <w:b/>
                <w:lang w:val="es-ES_tradnl"/>
              </w:rPr>
            </w:pPr>
          </w:p>
          <w:p w14:paraId="33D013A0" w14:textId="77777777" w:rsidR="00390134" w:rsidRPr="00295A12" w:rsidRDefault="00390134" w:rsidP="00FA0DDB">
            <w:pPr>
              <w:spacing w:after="0" w:line="276" w:lineRule="auto"/>
              <w:contextualSpacing/>
              <w:jc w:val="both"/>
              <w:rPr>
                <w:rFonts w:ascii="Rubik Light" w:hAnsi="Rubik Light" w:cs="Rubik Light"/>
                <w:b/>
                <w:lang w:val="es-ES_tradnl"/>
              </w:rPr>
            </w:pPr>
          </w:p>
          <w:p w14:paraId="508DA29D" w14:textId="77777777" w:rsidR="00390134" w:rsidRPr="00295A12" w:rsidRDefault="00390134" w:rsidP="00FA0DDB">
            <w:pPr>
              <w:spacing w:after="0" w:line="276" w:lineRule="auto"/>
              <w:contextualSpacing/>
              <w:jc w:val="both"/>
              <w:rPr>
                <w:rFonts w:ascii="Rubik Light" w:hAnsi="Rubik Light" w:cs="Rubik Light"/>
                <w:bCs/>
                <w:lang w:val="es-ES_tradnl"/>
              </w:rPr>
            </w:pPr>
            <w:r w:rsidRPr="00295A12">
              <w:rPr>
                <w:rFonts w:ascii="Rubik Light" w:hAnsi="Rubik Light" w:cs="Rubik Light"/>
                <w:bCs/>
                <w:lang w:val="es-ES_tradnl"/>
              </w:rPr>
              <w:t>Firma:</w:t>
            </w:r>
          </w:p>
          <w:p w14:paraId="514AE2A5" w14:textId="61276FF6" w:rsidR="00390134" w:rsidRPr="00295A12" w:rsidRDefault="00390134" w:rsidP="00FA0DDB">
            <w:pPr>
              <w:spacing w:after="0" w:line="276" w:lineRule="auto"/>
              <w:contextualSpacing/>
              <w:jc w:val="both"/>
              <w:rPr>
                <w:rFonts w:ascii="Rubik Light" w:hAnsi="Rubik Light" w:cs="Rubik Light"/>
                <w:b/>
                <w:lang w:val="es-ES_tradnl"/>
              </w:rPr>
            </w:pPr>
            <w:r w:rsidRPr="00295A12">
              <w:rPr>
                <w:rFonts w:ascii="Rubik Light" w:hAnsi="Rubik Light" w:cs="Rubik Light"/>
                <w:bCs/>
                <w:lang w:val="es-ES_tradnl"/>
              </w:rPr>
              <w:t>Fecha:</w:t>
            </w:r>
          </w:p>
        </w:tc>
      </w:tr>
    </w:tbl>
    <w:p w14:paraId="0E855A89" w14:textId="3E45F86E" w:rsidR="00CB0CB7" w:rsidRPr="00295A12" w:rsidRDefault="00CB0CB7" w:rsidP="00FA0DDB">
      <w:pPr>
        <w:spacing w:before="120" w:line="276" w:lineRule="auto"/>
        <w:ind w:right="-35"/>
        <w:rPr>
          <w:rFonts w:ascii="Rubik Light" w:hAnsi="Rubik Light" w:cs="Rubik Light"/>
          <w:sz w:val="24"/>
          <w:szCs w:val="24"/>
          <w:lang w:val="es-ES_tradnl"/>
        </w:rPr>
      </w:pPr>
    </w:p>
    <w:p w14:paraId="1D586603" w14:textId="0DF82B9E" w:rsidR="0031192A" w:rsidRPr="00295A12" w:rsidRDefault="0031192A" w:rsidP="00FA0DDB">
      <w:pPr>
        <w:spacing w:before="120" w:line="276" w:lineRule="auto"/>
        <w:ind w:right="-35"/>
        <w:rPr>
          <w:rFonts w:ascii="Rubik Light" w:hAnsi="Rubik Light" w:cs="Rubik Light"/>
          <w:sz w:val="24"/>
          <w:szCs w:val="24"/>
          <w:lang w:val="es-ES_tradnl"/>
        </w:rPr>
      </w:pPr>
    </w:p>
    <w:p w14:paraId="04ADF4F0" w14:textId="6ECAD99A" w:rsidR="0031192A" w:rsidRPr="00295A12" w:rsidRDefault="0031192A" w:rsidP="00FA0DDB">
      <w:pPr>
        <w:spacing w:before="120" w:line="276" w:lineRule="auto"/>
        <w:ind w:right="-35"/>
        <w:rPr>
          <w:rFonts w:ascii="Rubik Light" w:hAnsi="Rubik Light" w:cs="Rubik Light"/>
          <w:sz w:val="24"/>
          <w:szCs w:val="24"/>
          <w:lang w:val="es-ES_tradnl"/>
        </w:rPr>
      </w:pPr>
    </w:p>
    <w:p w14:paraId="770ACE78" w14:textId="168D551C" w:rsidR="0031192A" w:rsidRPr="00295A12" w:rsidRDefault="0031192A" w:rsidP="00FA0DDB">
      <w:pPr>
        <w:spacing w:before="120" w:line="276" w:lineRule="auto"/>
        <w:ind w:right="-35"/>
        <w:rPr>
          <w:rFonts w:ascii="Rubik Light" w:hAnsi="Rubik Light" w:cs="Rubik Light"/>
          <w:sz w:val="24"/>
          <w:szCs w:val="24"/>
          <w:lang w:val="es-ES_tradnl"/>
        </w:rPr>
      </w:pPr>
    </w:p>
    <w:p w14:paraId="4706D2C9" w14:textId="1AA6B979" w:rsidR="0031192A" w:rsidRPr="00295A12" w:rsidRDefault="0031192A" w:rsidP="00FA0DDB">
      <w:pPr>
        <w:spacing w:before="120" w:line="276" w:lineRule="auto"/>
        <w:ind w:right="-35"/>
        <w:rPr>
          <w:rFonts w:ascii="Rubik Light" w:hAnsi="Rubik Light" w:cs="Rubik Light"/>
          <w:sz w:val="24"/>
          <w:szCs w:val="24"/>
          <w:lang w:val="es-ES_tradnl"/>
        </w:rPr>
      </w:pPr>
    </w:p>
    <w:p w14:paraId="3F73372A" w14:textId="02CE62A6" w:rsidR="0031192A" w:rsidRPr="00295A12" w:rsidRDefault="0031192A" w:rsidP="00FA0DDB">
      <w:pPr>
        <w:spacing w:before="120" w:line="276" w:lineRule="auto"/>
        <w:ind w:right="-35"/>
        <w:rPr>
          <w:rFonts w:ascii="Rubik Light" w:hAnsi="Rubik Light" w:cs="Rubik Light"/>
          <w:sz w:val="24"/>
          <w:szCs w:val="24"/>
          <w:lang w:val="es-ES_tradnl"/>
        </w:rPr>
      </w:pPr>
    </w:p>
    <w:p w14:paraId="42AB3CC4" w14:textId="73846FA5" w:rsidR="0031192A" w:rsidRPr="00295A12" w:rsidRDefault="0031192A" w:rsidP="00FA0DDB">
      <w:pPr>
        <w:spacing w:before="120" w:line="276" w:lineRule="auto"/>
        <w:ind w:right="-35"/>
        <w:rPr>
          <w:rFonts w:ascii="Rubik Light" w:hAnsi="Rubik Light" w:cs="Rubik Light"/>
          <w:sz w:val="24"/>
          <w:szCs w:val="24"/>
          <w:lang w:val="es-ES_tradnl"/>
        </w:rPr>
      </w:pPr>
    </w:p>
    <w:p w14:paraId="3ABBFC83" w14:textId="27911D0F" w:rsidR="0031192A" w:rsidRPr="00295A12" w:rsidRDefault="0031192A" w:rsidP="00FA0DDB">
      <w:pPr>
        <w:spacing w:before="120" w:line="276" w:lineRule="auto"/>
        <w:ind w:right="-35"/>
        <w:rPr>
          <w:rFonts w:ascii="Rubik Light" w:hAnsi="Rubik Light" w:cs="Rubik Light"/>
          <w:sz w:val="24"/>
          <w:szCs w:val="24"/>
          <w:lang w:val="es-ES_tradnl"/>
        </w:rPr>
      </w:pPr>
    </w:p>
    <w:p w14:paraId="05149F25" w14:textId="207F150D" w:rsidR="0031192A" w:rsidRPr="00295A12" w:rsidRDefault="0031192A" w:rsidP="00FA0DDB">
      <w:pPr>
        <w:spacing w:before="120" w:line="276" w:lineRule="auto"/>
        <w:ind w:right="-35"/>
        <w:rPr>
          <w:rFonts w:ascii="Rubik Light" w:hAnsi="Rubik Light" w:cs="Rubik Light"/>
          <w:sz w:val="24"/>
          <w:szCs w:val="24"/>
          <w:lang w:val="es-ES_tradnl"/>
        </w:rPr>
      </w:pPr>
    </w:p>
    <w:sectPr w:rsidR="0031192A" w:rsidRPr="00295A12" w:rsidSect="00354D69">
      <w:headerReference w:type="default" r:id="rId9"/>
      <w:footerReference w:type="default" r:id="rId10"/>
      <w:type w:val="continuous"/>
      <w:pgSz w:w="11906" w:h="16838"/>
      <w:pgMar w:top="1440" w:right="1080" w:bottom="1440" w:left="108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314D" w14:textId="77777777" w:rsidR="00A33EDF" w:rsidRDefault="00A33EDF" w:rsidP="00F64B6C">
      <w:pPr>
        <w:spacing w:after="0" w:line="240" w:lineRule="auto"/>
      </w:pPr>
      <w:r>
        <w:separator/>
      </w:r>
    </w:p>
  </w:endnote>
  <w:endnote w:type="continuationSeparator" w:id="0">
    <w:p w14:paraId="752C9F15" w14:textId="77777777" w:rsidR="00A33EDF" w:rsidRDefault="00A33EDF" w:rsidP="00F6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bik">
    <w:altName w:val="Courier New"/>
    <w:panose1 w:val="00000000000000000000"/>
    <w:charset w:val="B1"/>
    <w:family w:val="auto"/>
    <w:pitch w:val="variable"/>
    <w:sig w:usb0="A0000A6F" w:usb1="5000205B" w:usb2="00000000" w:usb3="00000000" w:csb0="000000B7" w:csb1="00000000"/>
  </w:font>
  <w:font w:name="Arial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8B58" w14:textId="412919DA" w:rsidR="0068116B" w:rsidRPr="00F56C45" w:rsidRDefault="0068116B" w:rsidP="00F56C45">
    <w:pPr>
      <w:pStyle w:val="Piedepgina"/>
      <w:jc w:val="right"/>
      <w:rPr>
        <w:rFonts w:cstheme="minorHAnsi"/>
      </w:rPr>
    </w:pPr>
    <w:r w:rsidRPr="00F56C45">
      <w:rPr>
        <w:rFonts w:cstheme="minorHAnsi"/>
      </w:rPr>
      <w:t xml:space="preserve">p. </w:t>
    </w:r>
    <w:sdt>
      <w:sdtPr>
        <w:rPr>
          <w:rFonts w:cstheme="minorHAnsi"/>
        </w:rPr>
        <w:id w:val="-1980992670"/>
        <w:docPartObj>
          <w:docPartGallery w:val="Page Numbers (Bottom of Page)"/>
          <w:docPartUnique/>
        </w:docPartObj>
      </w:sdtPr>
      <w:sdtContent>
        <w:r w:rsidRPr="00F56C45">
          <w:rPr>
            <w:rFonts w:cstheme="minorHAnsi"/>
          </w:rPr>
          <w:fldChar w:fldCharType="begin"/>
        </w:r>
        <w:r w:rsidRPr="00F56C45">
          <w:rPr>
            <w:rFonts w:cstheme="minorHAnsi"/>
          </w:rPr>
          <w:instrText>PAGE   \* MERGEFORMAT</w:instrText>
        </w:r>
        <w:r w:rsidRPr="00F56C45">
          <w:rPr>
            <w:rFonts w:cstheme="minorHAnsi"/>
          </w:rPr>
          <w:fldChar w:fldCharType="separate"/>
        </w:r>
        <w:r w:rsidR="00C62634">
          <w:rPr>
            <w:rFonts w:cstheme="minorHAnsi"/>
            <w:noProof/>
          </w:rPr>
          <w:t>6</w:t>
        </w:r>
        <w:r w:rsidRPr="00F56C45">
          <w:rPr>
            <w:rFonts w:cstheme="minorHAnsi"/>
          </w:rPr>
          <w:fldChar w:fldCharType="end"/>
        </w:r>
        <w:r w:rsidRPr="00F56C45">
          <w:rPr>
            <w:rFonts w:cstheme="minorHAnsi"/>
          </w:rPr>
          <w:t>/</w:t>
        </w:r>
        <w:r w:rsidRPr="00F56C45">
          <w:rPr>
            <w:rFonts w:cstheme="minorHAnsi"/>
          </w:rPr>
          <w:fldChar w:fldCharType="begin"/>
        </w:r>
        <w:r w:rsidRPr="00F56C45">
          <w:rPr>
            <w:rFonts w:cstheme="minorHAnsi"/>
          </w:rPr>
          <w:instrText xml:space="preserve"> SECTIONPAGES  \* Arabic  \* MERGEFORMAT </w:instrText>
        </w:r>
        <w:r w:rsidRPr="00F56C45">
          <w:rPr>
            <w:rFonts w:cstheme="minorHAnsi"/>
          </w:rPr>
          <w:fldChar w:fldCharType="separate"/>
        </w:r>
        <w:r w:rsidR="008E6C85">
          <w:rPr>
            <w:rFonts w:cstheme="minorHAnsi"/>
            <w:noProof/>
          </w:rPr>
          <w:t>10</w:t>
        </w:r>
        <w:r w:rsidRPr="00F56C45">
          <w:rPr>
            <w:rFonts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82C2" w14:textId="77777777" w:rsidR="00A33EDF" w:rsidRDefault="00A33EDF" w:rsidP="00F64B6C">
      <w:pPr>
        <w:spacing w:after="0" w:line="240" w:lineRule="auto"/>
      </w:pPr>
      <w:r>
        <w:separator/>
      </w:r>
    </w:p>
  </w:footnote>
  <w:footnote w:type="continuationSeparator" w:id="0">
    <w:p w14:paraId="23C7A2EA" w14:textId="77777777" w:rsidR="00A33EDF" w:rsidRDefault="00A33EDF" w:rsidP="00F6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4393"/>
      <w:gridCol w:w="1964"/>
    </w:tblGrid>
    <w:tr w:rsidR="0068116B" w:rsidRPr="000C73FE" w14:paraId="1FC56AE7" w14:textId="77777777" w:rsidTr="00390134">
      <w:trPr>
        <w:trHeight w:val="1412"/>
      </w:trPr>
      <w:tc>
        <w:tcPr>
          <w:tcW w:w="3493" w:type="dxa"/>
          <w:vAlign w:val="center"/>
        </w:tcPr>
        <w:p w14:paraId="72628320" w14:textId="77777777" w:rsidR="0068116B" w:rsidRDefault="0068116B" w:rsidP="000C73FE">
          <w:pPr>
            <w:pStyle w:val="Encabezado"/>
            <w:tabs>
              <w:tab w:val="clear" w:pos="4536"/>
              <w:tab w:val="clear" w:pos="9072"/>
            </w:tabs>
            <w:jc w:val="center"/>
            <w:rPr>
              <w:i/>
            </w:rPr>
          </w:pPr>
          <w:r>
            <w:rPr>
              <w:rFonts w:eastAsia="Times New Roman"/>
              <w:noProof/>
              <w:lang w:val="es-ES" w:eastAsia="es-ES"/>
            </w:rPr>
            <w:drawing>
              <wp:anchor distT="0" distB="0" distL="114300" distR="114300" simplePos="0" relativeHeight="251659264" behindDoc="1" locked="0" layoutInCell="1" allowOverlap="1" wp14:anchorId="28A84493" wp14:editId="5A5B96BD">
                <wp:simplePos x="0" y="0"/>
                <wp:positionH relativeFrom="column">
                  <wp:posOffset>-1622425</wp:posOffset>
                </wp:positionH>
                <wp:positionV relativeFrom="paragraph">
                  <wp:posOffset>-26035</wp:posOffset>
                </wp:positionV>
                <wp:extent cx="1713600" cy="720000"/>
                <wp:effectExtent l="0" t="0" r="1270" b="4445"/>
                <wp:wrapTight wrapText="bothSides">
                  <wp:wrapPolygon edited="0">
                    <wp:start x="0" y="0"/>
                    <wp:lineTo x="0" y="21162"/>
                    <wp:lineTo x="21376" y="21162"/>
                    <wp:lineTo x="21376" y="0"/>
                    <wp:lineTo x="0" y="0"/>
                  </wp:wrapPolygon>
                </wp:wrapTight>
                <wp:docPr id="6" name="Imagen 6" descr="ttps://www.ulpgc.es/sites/default/files/ArchivosULPGC/identidad-corporativa/Logo%2025%20Aniversario/logo_ulpgc_positiva_cotidiana_2_ti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ulpgc.es/sites/default/files/ArchivosULPGC/identidad-corporativa/Logo%2025%20Aniversario/logo_ulpgc_positiva_cotidiana_2_tint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58" t="18096" r="7462" b="14285"/>
                        <a:stretch/>
                      </pic:blipFill>
                      <pic:spPr bwMode="auto">
                        <a:xfrm>
                          <a:off x="0" y="0"/>
                          <a:ext cx="1713600" cy="72000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4871" w:type="dxa"/>
          <w:vAlign w:val="center"/>
        </w:tcPr>
        <w:p w14:paraId="484D5185" w14:textId="03EA08FA" w:rsidR="0068116B" w:rsidRPr="000C73FE" w:rsidRDefault="0068116B" w:rsidP="00354D69">
          <w:pPr>
            <w:pStyle w:val="Encabezado"/>
            <w:ind w:right="844"/>
            <w:jc w:val="center"/>
            <w:rPr>
              <w:rFonts w:asciiTheme="majorHAnsi" w:hAnsiTheme="majorHAnsi" w:cstheme="majorHAnsi"/>
              <w:lang w:val="es-ES"/>
            </w:rPr>
          </w:pPr>
          <w:r w:rsidRPr="00D40BF3">
            <w:rPr>
              <w:rFonts w:asciiTheme="majorHAnsi" w:hAnsiTheme="majorHAnsi" w:cstheme="majorHAnsi"/>
              <w:i/>
              <w:lang w:val="es-ES"/>
            </w:rPr>
            <w:t xml:space="preserve">Convenio </w:t>
          </w:r>
          <w:r>
            <w:rPr>
              <w:rFonts w:asciiTheme="majorHAnsi" w:hAnsiTheme="majorHAnsi" w:cstheme="majorHAnsi"/>
              <w:i/>
              <w:lang w:val="es-ES"/>
            </w:rPr>
            <w:t xml:space="preserve">para la </w:t>
          </w:r>
          <w:r w:rsidR="00354D69">
            <w:rPr>
              <w:rFonts w:asciiTheme="majorHAnsi" w:hAnsiTheme="majorHAnsi" w:cstheme="majorHAnsi"/>
              <w:i/>
              <w:lang w:val="es-ES"/>
            </w:rPr>
            <w:t xml:space="preserve">obtención del título de Doctor </w:t>
          </w:r>
          <w:r>
            <w:rPr>
              <w:rFonts w:asciiTheme="majorHAnsi" w:hAnsiTheme="majorHAnsi" w:cstheme="majorHAnsi"/>
              <w:i/>
              <w:lang w:val="es-ES"/>
            </w:rPr>
            <w:t>en Régimen d</w:t>
          </w:r>
          <w:r w:rsidRPr="00D40BF3">
            <w:rPr>
              <w:rFonts w:asciiTheme="majorHAnsi" w:hAnsiTheme="majorHAnsi" w:cstheme="majorHAnsi"/>
              <w:i/>
              <w:lang w:val="es-ES"/>
            </w:rPr>
            <w:t>e Cotutela Internacional</w:t>
          </w:r>
        </w:p>
        <w:p w14:paraId="593D2E8F" w14:textId="76D495FE" w:rsidR="0068116B" w:rsidRPr="000C73FE" w:rsidRDefault="0068116B" w:rsidP="000C73FE">
          <w:pPr>
            <w:pStyle w:val="Encabezado"/>
            <w:tabs>
              <w:tab w:val="clear" w:pos="4536"/>
              <w:tab w:val="clear" w:pos="9072"/>
            </w:tabs>
            <w:jc w:val="center"/>
            <w:rPr>
              <w:i/>
            </w:rPr>
          </w:pPr>
        </w:p>
      </w:tc>
      <w:tc>
        <w:tcPr>
          <w:tcW w:w="2115" w:type="dxa"/>
          <w:vAlign w:val="center"/>
        </w:tcPr>
        <w:p w14:paraId="1B301C96" w14:textId="618A5E37" w:rsidR="0068116B" w:rsidRPr="000C73FE" w:rsidRDefault="0068116B" w:rsidP="000C73FE">
          <w:pPr>
            <w:pStyle w:val="Encabezado"/>
            <w:tabs>
              <w:tab w:val="clear" w:pos="4536"/>
              <w:tab w:val="clear" w:pos="9072"/>
            </w:tabs>
            <w:jc w:val="center"/>
            <w:rPr>
              <w:i/>
            </w:rPr>
          </w:pPr>
          <w:r>
            <w:rPr>
              <w:i/>
            </w:rPr>
            <w:t>Logo Universidad U</w:t>
          </w:r>
        </w:p>
      </w:tc>
    </w:tr>
  </w:tbl>
  <w:p w14:paraId="73A2F389" w14:textId="77777777" w:rsidR="0068116B" w:rsidRDefault="0068116B" w:rsidP="000C73FE">
    <w:pPr>
      <w:pStyle w:val="Encabezado"/>
      <w:tabs>
        <w:tab w:val="clear" w:pos="4536"/>
        <w:tab w:val="clear" w:pos="9072"/>
      </w:tabs>
      <w:rPr>
        <w:i/>
      </w:rPr>
    </w:pPr>
  </w:p>
  <w:p w14:paraId="61172A2D" w14:textId="77777777" w:rsidR="00354D69" w:rsidRPr="000C73FE" w:rsidRDefault="00354D69" w:rsidP="000C73FE">
    <w:pPr>
      <w:pStyle w:val="Encabezado"/>
      <w:tabs>
        <w:tab w:val="clear" w:pos="4536"/>
        <w:tab w:val="clear" w:pos="9072"/>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CB4"/>
    <w:multiLevelType w:val="hybridMultilevel"/>
    <w:tmpl w:val="31E2FCDC"/>
    <w:lvl w:ilvl="0" w:tplc="D92E517A">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2F2D5F"/>
    <w:multiLevelType w:val="hybridMultilevel"/>
    <w:tmpl w:val="6CE63B80"/>
    <w:lvl w:ilvl="0" w:tplc="7D06C2B6">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DE43A9"/>
    <w:multiLevelType w:val="hybridMultilevel"/>
    <w:tmpl w:val="09AA0BAE"/>
    <w:lvl w:ilvl="0" w:tplc="486CC1F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F850AC"/>
    <w:multiLevelType w:val="hybridMultilevel"/>
    <w:tmpl w:val="3E34CBB0"/>
    <w:lvl w:ilvl="0" w:tplc="A3603DE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059F"/>
    <w:multiLevelType w:val="hybridMultilevel"/>
    <w:tmpl w:val="8CE0CDB6"/>
    <w:lvl w:ilvl="0" w:tplc="7D06C2B6">
      <w:start w:val="4"/>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E74483"/>
    <w:multiLevelType w:val="hybridMultilevel"/>
    <w:tmpl w:val="89F63F44"/>
    <w:lvl w:ilvl="0" w:tplc="6470AC18">
      <w:start w:val="1"/>
      <w:numFmt w:val="decimal"/>
      <w:lvlText w:val="%1."/>
      <w:lvlJc w:val="left"/>
      <w:pPr>
        <w:ind w:left="1419"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F41D60"/>
    <w:multiLevelType w:val="hybridMultilevel"/>
    <w:tmpl w:val="A50A22DC"/>
    <w:lvl w:ilvl="0" w:tplc="BA3C2BA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A6861"/>
    <w:multiLevelType w:val="hybridMultilevel"/>
    <w:tmpl w:val="A52C201C"/>
    <w:lvl w:ilvl="0" w:tplc="0C0A0019">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E4F0E5E"/>
    <w:multiLevelType w:val="hybridMultilevel"/>
    <w:tmpl w:val="E21A8950"/>
    <w:lvl w:ilvl="0" w:tplc="6470AC18">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47129B"/>
    <w:multiLevelType w:val="hybridMultilevel"/>
    <w:tmpl w:val="F618AA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3C6352"/>
    <w:multiLevelType w:val="hybridMultilevel"/>
    <w:tmpl w:val="20A25154"/>
    <w:lvl w:ilvl="0" w:tplc="7D06C2B6">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3B6251"/>
    <w:multiLevelType w:val="hybridMultilevel"/>
    <w:tmpl w:val="F41C808C"/>
    <w:lvl w:ilvl="0" w:tplc="17DE1D7E">
      <w:start w:val="1"/>
      <w:numFmt w:val="lowerLetter"/>
      <w:lvlText w:val="%1."/>
      <w:lvlJc w:val="left"/>
      <w:pPr>
        <w:ind w:left="720" w:hanging="360"/>
      </w:pPr>
    </w:lvl>
    <w:lvl w:ilvl="1" w:tplc="D5B2C8D4">
      <w:start w:val="1"/>
      <w:numFmt w:val="lowerLetter"/>
      <w:lvlText w:val="%2."/>
      <w:lvlJc w:val="left"/>
      <w:pPr>
        <w:ind w:left="720" w:hanging="360"/>
      </w:pPr>
    </w:lvl>
    <w:lvl w:ilvl="2" w:tplc="0FAE00DA">
      <w:start w:val="1"/>
      <w:numFmt w:val="lowerLetter"/>
      <w:lvlText w:val="%3."/>
      <w:lvlJc w:val="left"/>
      <w:pPr>
        <w:ind w:left="720" w:hanging="360"/>
      </w:pPr>
    </w:lvl>
    <w:lvl w:ilvl="3" w:tplc="1266540E">
      <w:start w:val="1"/>
      <w:numFmt w:val="lowerLetter"/>
      <w:lvlText w:val="%4."/>
      <w:lvlJc w:val="left"/>
      <w:pPr>
        <w:ind w:left="720" w:hanging="360"/>
      </w:pPr>
    </w:lvl>
    <w:lvl w:ilvl="4" w:tplc="105CF8E8">
      <w:start w:val="1"/>
      <w:numFmt w:val="lowerLetter"/>
      <w:lvlText w:val="%5."/>
      <w:lvlJc w:val="left"/>
      <w:pPr>
        <w:ind w:left="720" w:hanging="360"/>
      </w:pPr>
    </w:lvl>
    <w:lvl w:ilvl="5" w:tplc="A80E9756">
      <w:start w:val="1"/>
      <w:numFmt w:val="lowerLetter"/>
      <w:lvlText w:val="%6."/>
      <w:lvlJc w:val="left"/>
      <w:pPr>
        <w:ind w:left="720" w:hanging="360"/>
      </w:pPr>
    </w:lvl>
    <w:lvl w:ilvl="6" w:tplc="237C8E06">
      <w:start w:val="1"/>
      <w:numFmt w:val="lowerLetter"/>
      <w:lvlText w:val="%7."/>
      <w:lvlJc w:val="left"/>
      <w:pPr>
        <w:ind w:left="720" w:hanging="360"/>
      </w:pPr>
    </w:lvl>
    <w:lvl w:ilvl="7" w:tplc="03FAFE62">
      <w:start w:val="1"/>
      <w:numFmt w:val="lowerLetter"/>
      <w:lvlText w:val="%8."/>
      <w:lvlJc w:val="left"/>
      <w:pPr>
        <w:ind w:left="720" w:hanging="360"/>
      </w:pPr>
    </w:lvl>
    <w:lvl w:ilvl="8" w:tplc="AD52BE76">
      <w:start w:val="1"/>
      <w:numFmt w:val="lowerLetter"/>
      <w:lvlText w:val="%9."/>
      <w:lvlJc w:val="left"/>
      <w:pPr>
        <w:ind w:left="720" w:hanging="360"/>
      </w:pPr>
    </w:lvl>
  </w:abstractNum>
  <w:abstractNum w:abstractNumId="12" w15:restartNumberingAfterBreak="0">
    <w:nsid w:val="7C81453D"/>
    <w:multiLevelType w:val="hybridMultilevel"/>
    <w:tmpl w:val="E618D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4321120">
    <w:abstractNumId w:val="2"/>
  </w:num>
  <w:num w:numId="2" w16cid:durableId="795370015">
    <w:abstractNumId w:val="6"/>
  </w:num>
  <w:num w:numId="3" w16cid:durableId="1539776386">
    <w:abstractNumId w:val="12"/>
  </w:num>
  <w:num w:numId="4" w16cid:durableId="61174579">
    <w:abstractNumId w:val="3"/>
  </w:num>
  <w:num w:numId="5" w16cid:durableId="852915726">
    <w:abstractNumId w:val="7"/>
  </w:num>
  <w:num w:numId="6" w16cid:durableId="1778020226">
    <w:abstractNumId w:val="11"/>
  </w:num>
  <w:num w:numId="7" w16cid:durableId="1647395870">
    <w:abstractNumId w:val="1"/>
  </w:num>
  <w:num w:numId="8" w16cid:durableId="231891869">
    <w:abstractNumId w:val="9"/>
  </w:num>
  <w:num w:numId="9" w16cid:durableId="2044400837">
    <w:abstractNumId w:val="5"/>
  </w:num>
  <w:num w:numId="10" w16cid:durableId="1392194221">
    <w:abstractNumId w:val="8"/>
  </w:num>
  <w:num w:numId="11" w16cid:durableId="827984197">
    <w:abstractNumId w:val="0"/>
  </w:num>
  <w:num w:numId="12" w16cid:durableId="244846221">
    <w:abstractNumId w:val="10"/>
  </w:num>
  <w:num w:numId="13" w16cid:durableId="529605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TQzN7KwNDU3NDBT0lEKTi0uzszPAykwrAUAWMOvrCwAAAA="/>
  </w:docVars>
  <w:rsids>
    <w:rsidRoot w:val="00987899"/>
    <w:rsid w:val="0004053A"/>
    <w:rsid w:val="0005574A"/>
    <w:rsid w:val="0007439D"/>
    <w:rsid w:val="0007572C"/>
    <w:rsid w:val="000815C6"/>
    <w:rsid w:val="000840F8"/>
    <w:rsid w:val="000B3EAB"/>
    <w:rsid w:val="000B54A4"/>
    <w:rsid w:val="000C73FE"/>
    <w:rsid w:val="000D5D98"/>
    <w:rsid w:val="00123D3D"/>
    <w:rsid w:val="00132DB8"/>
    <w:rsid w:val="001443F9"/>
    <w:rsid w:val="00147BB0"/>
    <w:rsid w:val="001648AF"/>
    <w:rsid w:val="00186D2E"/>
    <w:rsid w:val="00192820"/>
    <w:rsid w:val="00193111"/>
    <w:rsid w:val="001A0400"/>
    <w:rsid w:val="001B6D2A"/>
    <w:rsid w:val="001C5ADA"/>
    <w:rsid w:val="001E77E3"/>
    <w:rsid w:val="00245DAF"/>
    <w:rsid w:val="002503E4"/>
    <w:rsid w:val="0029131E"/>
    <w:rsid w:val="00295A12"/>
    <w:rsid w:val="002A762D"/>
    <w:rsid w:val="002B073F"/>
    <w:rsid w:val="002B3008"/>
    <w:rsid w:val="002B6767"/>
    <w:rsid w:val="00306EEA"/>
    <w:rsid w:val="0031192A"/>
    <w:rsid w:val="0032008F"/>
    <w:rsid w:val="003222CC"/>
    <w:rsid w:val="00330669"/>
    <w:rsid w:val="0033145F"/>
    <w:rsid w:val="00332694"/>
    <w:rsid w:val="00333A87"/>
    <w:rsid w:val="003462B0"/>
    <w:rsid w:val="00354D69"/>
    <w:rsid w:val="0035725F"/>
    <w:rsid w:val="00390134"/>
    <w:rsid w:val="003919C7"/>
    <w:rsid w:val="003A3C0B"/>
    <w:rsid w:val="003A57C0"/>
    <w:rsid w:val="003C2D47"/>
    <w:rsid w:val="003D01F9"/>
    <w:rsid w:val="00402F26"/>
    <w:rsid w:val="00432FC8"/>
    <w:rsid w:val="00435D77"/>
    <w:rsid w:val="004427C5"/>
    <w:rsid w:val="004542E8"/>
    <w:rsid w:val="004630B9"/>
    <w:rsid w:val="00465B63"/>
    <w:rsid w:val="004726F1"/>
    <w:rsid w:val="00472884"/>
    <w:rsid w:val="00474368"/>
    <w:rsid w:val="004761C9"/>
    <w:rsid w:val="004A608C"/>
    <w:rsid w:val="004B31E8"/>
    <w:rsid w:val="004E208F"/>
    <w:rsid w:val="004E3320"/>
    <w:rsid w:val="004F381F"/>
    <w:rsid w:val="004F3F34"/>
    <w:rsid w:val="00507545"/>
    <w:rsid w:val="00516C0C"/>
    <w:rsid w:val="005C34C1"/>
    <w:rsid w:val="005E6034"/>
    <w:rsid w:val="005F2374"/>
    <w:rsid w:val="005F6022"/>
    <w:rsid w:val="00633904"/>
    <w:rsid w:val="00647D6C"/>
    <w:rsid w:val="00667D12"/>
    <w:rsid w:val="00674CA8"/>
    <w:rsid w:val="0068116B"/>
    <w:rsid w:val="00695FDD"/>
    <w:rsid w:val="006A5C17"/>
    <w:rsid w:val="006F6361"/>
    <w:rsid w:val="006F68EB"/>
    <w:rsid w:val="00702893"/>
    <w:rsid w:val="00706414"/>
    <w:rsid w:val="00707FA9"/>
    <w:rsid w:val="007149DF"/>
    <w:rsid w:val="00722B1C"/>
    <w:rsid w:val="00724317"/>
    <w:rsid w:val="00725649"/>
    <w:rsid w:val="00734782"/>
    <w:rsid w:val="00741193"/>
    <w:rsid w:val="007420AA"/>
    <w:rsid w:val="007470BD"/>
    <w:rsid w:val="0075444B"/>
    <w:rsid w:val="007759BC"/>
    <w:rsid w:val="0078560E"/>
    <w:rsid w:val="00785F2B"/>
    <w:rsid w:val="00797C49"/>
    <w:rsid w:val="007B652C"/>
    <w:rsid w:val="007C0FFD"/>
    <w:rsid w:val="007C563A"/>
    <w:rsid w:val="007C7938"/>
    <w:rsid w:val="007D4B42"/>
    <w:rsid w:val="00823017"/>
    <w:rsid w:val="008241D4"/>
    <w:rsid w:val="00840305"/>
    <w:rsid w:val="008525A6"/>
    <w:rsid w:val="00856817"/>
    <w:rsid w:val="0086178B"/>
    <w:rsid w:val="00864A9A"/>
    <w:rsid w:val="008861CD"/>
    <w:rsid w:val="00893CCF"/>
    <w:rsid w:val="008C6618"/>
    <w:rsid w:val="008C70D8"/>
    <w:rsid w:val="008D0894"/>
    <w:rsid w:val="008D449A"/>
    <w:rsid w:val="008D56E9"/>
    <w:rsid w:val="008E6C85"/>
    <w:rsid w:val="008F5586"/>
    <w:rsid w:val="00920B42"/>
    <w:rsid w:val="009324A6"/>
    <w:rsid w:val="0093794E"/>
    <w:rsid w:val="00943C04"/>
    <w:rsid w:val="00946B56"/>
    <w:rsid w:val="009529C8"/>
    <w:rsid w:val="009568D9"/>
    <w:rsid w:val="0096113C"/>
    <w:rsid w:val="009835D8"/>
    <w:rsid w:val="00984D3C"/>
    <w:rsid w:val="00987899"/>
    <w:rsid w:val="009933A8"/>
    <w:rsid w:val="009947F0"/>
    <w:rsid w:val="009A19E2"/>
    <w:rsid w:val="009A5F97"/>
    <w:rsid w:val="009A7B65"/>
    <w:rsid w:val="009C5788"/>
    <w:rsid w:val="009D7E7C"/>
    <w:rsid w:val="009F221D"/>
    <w:rsid w:val="009F2CEE"/>
    <w:rsid w:val="00A056E2"/>
    <w:rsid w:val="00A33EDF"/>
    <w:rsid w:val="00A34035"/>
    <w:rsid w:val="00A405C7"/>
    <w:rsid w:val="00A4491B"/>
    <w:rsid w:val="00A84E08"/>
    <w:rsid w:val="00A90E29"/>
    <w:rsid w:val="00A95E03"/>
    <w:rsid w:val="00A964DD"/>
    <w:rsid w:val="00A97C87"/>
    <w:rsid w:val="00AA6B82"/>
    <w:rsid w:val="00AC5D65"/>
    <w:rsid w:val="00AC698D"/>
    <w:rsid w:val="00AD1EFC"/>
    <w:rsid w:val="00AE6BC4"/>
    <w:rsid w:val="00AE77F2"/>
    <w:rsid w:val="00B1214E"/>
    <w:rsid w:val="00B31E25"/>
    <w:rsid w:val="00B40EA6"/>
    <w:rsid w:val="00B54268"/>
    <w:rsid w:val="00B70576"/>
    <w:rsid w:val="00B87281"/>
    <w:rsid w:val="00B933B2"/>
    <w:rsid w:val="00B96CD6"/>
    <w:rsid w:val="00BA1686"/>
    <w:rsid w:val="00BB30D0"/>
    <w:rsid w:val="00BC1655"/>
    <w:rsid w:val="00BD7284"/>
    <w:rsid w:val="00BE1665"/>
    <w:rsid w:val="00C03FF3"/>
    <w:rsid w:val="00C62634"/>
    <w:rsid w:val="00C6301A"/>
    <w:rsid w:val="00C729B3"/>
    <w:rsid w:val="00C9682B"/>
    <w:rsid w:val="00C978A4"/>
    <w:rsid w:val="00CB0CB7"/>
    <w:rsid w:val="00CB4704"/>
    <w:rsid w:val="00CE5DAC"/>
    <w:rsid w:val="00CE7C12"/>
    <w:rsid w:val="00D028F9"/>
    <w:rsid w:val="00D2040D"/>
    <w:rsid w:val="00D37F9E"/>
    <w:rsid w:val="00D40BF3"/>
    <w:rsid w:val="00D41A5E"/>
    <w:rsid w:val="00D4602A"/>
    <w:rsid w:val="00D706A1"/>
    <w:rsid w:val="00D74DEA"/>
    <w:rsid w:val="00D8050A"/>
    <w:rsid w:val="00D82887"/>
    <w:rsid w:val="00D85823"/>
    <w:rsid w:val="00D86B08"/>
    <w:rsid w:val="00DA3530"/>
    <w:rsid w:val="00DC5AAC"/>
    <w:rsid w:val="00DE4481"/>
    <w:rsid w:val="00DF15EF"/>
    <w:rsid w:val="00DF2F5A"/>
    <w:rsid w:val="00E02B82"/>
    <w:rsid w:val="00E20496"/>
    <w:rsid w:val="00E43AC2"/>
    <w:rsid w:val="00E57662"/>
    <w:rsid w:val="00E6710C"/>
    <w:rsid w:val="00E67622"/>
    <w:rsid w:val="00E67C3C"/>
    <w:rsid w:val="00E73607"/>
    <w:rsid w:val="00E736B1"/>
    <w:rsid w:val="00E841CB"/>
    <w:rsid w:val="00EB61EE"/>
    <w:rsid w:val="00EB7107"/>
    <w:rsid w:val="00F0386E"/>
    <w:rsid w:val="00F33300"/>
    <w:rsid w:val="00F56C45"/>
    <w:rsid w:val="00F64B6C"/>
    <w:rsid w:val="00F95B98"/>
    <w:rsid w:val="00FA0DDB"/>
    <w:rsid w:val="00FB5D20"/>
    <w:rsid w:val="00FC400B"/>
    <w:rsid w:val="00FD3D12"/>
    <w:rsid w:val="00FE27BD"/>
    <w:rsid w:val="00FF7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5EBB2"/>
  <w15:chartTrackingRefBased/>
  <w15:docId w15:val="{8267DA6C-116E-48E8-A6BF-E746FED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B6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64B6C"/>
  </w:style>
  <w:style w:type="paragraph" w:styleId="Piedepgina">
    <w:name w:val="footer"/>
    <w:basedOn w:val="Normal"/>
    <w:link w:val="PiedepginaCar"/>
    <w:uiPriority w:val="99"/>
    <w:unhideWhenUsed/>
    <w:rsid w:val="00F64B6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64B6C"/>
  </w:style>
  <w:style w:type="table" w:styleId="Tablaconcuadrcula">
    <w:name w:val="Table Grid"/>
    <w:basedOn w:val="Tablanormal"/>
    <w:uiPriority w:val="39"/>
    <w:rsid w:val="00F6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06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A04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al"/>
    <w:rsid w:val="005F2374"/>
    <w:pPr>
      <w:widowControl w:val="0"/>
      <w:spacing w:after="0" w:line="300" w:lineRule="auto"/>
      <w:ind w:left="567"/>
      <w:jc w:val="both"/>
    </w:pPr>
    <w:rPr>
      <w:rFonts w:ascii="Univers (W1)" w:eastAsia="Times New Roman" w:hAnsi="Univers (W1)" w:cs="Times New Roman"/>
      <w:sz w:val="24"/>
      <w:szCs w:val="24"/>
      <w:lang w:val="ca-ES" w:eastAsia="es-ES"/>
    </w:rPr>
  </w:style>
  <w:style w:type="paragraph" w:styleId="Prrafodelista">
    <w:name w:val="List Paragraph"/>
    <w:basedOn w:val="Normal"/>
    <w:uiPriority w:val="34"/>
    <w:qFormat/>
    <w:rsid w:val="002B073F"/>
    <w:pPr>
      <w:ind w:left="720"/>
      <w:contextualSpacing/>
    </w:pPr>
  </w:style>
  <w:style w:type="paragraph" w:styleId="Textodeglobo">
    <w:name w:val="Balloon Text"/>
    <w:basedOn w:val="Normal"/>
    <w:link w:val="TextodegloboCar"/>
    <w:uiPriority w:val="99"/>
    <w:semiHidden/>
    <w:unhideWhenUsed/>
    <w:rsid w:val="00A97C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C87"/>
    <w:rPr>
      <w:rFonts w:ascii="Segoe UI" w:hAnsi="Segoe UI" w:cs="Segoe UI"/>
      <w:sz w:val="18"/>
      <w:szCs w:val="18"/>
    </w:rPr>
  </w:style>
  <w:style w:type="character" w:styleId="Refdecomentario">
    <w:name w:val="annotation reference"/>
    <w:basedOn w:val="Fuentedeprrafopredeter"/>
    <w:uiPriority w:val="99"/>
    <w:semiHidden/>
    <w:unhideWhenUsed/>
    <w:rsid w:val="003D01F9"/>
    <w:rPr>
      <w:sz w:val="16"/>
      <w:szCs w:val="16"/>
    </w:rPr>
  </w:style>
  <w:style w:type="paragraph" w:styleId="Textocomentario">
    <w:name w:val="annotation text"/>
    <w:basedOn w:val="Normal"/>
    <w:link w:val="TextocomentarioCar"/>
    <w:uiPriority w:val="99"/>
    <w:unhideWhenUsed/>
    <w:rsid w:val="003D01F9"/>
    <w:pPr>
      <w:spacing w:line="240" w:lineRule="auto"/>
    </w:pPr>
    <w:rPr>
      <w:sz w:val="20"/>
      <w:szCs w:val="20"/>
    </w:rPr>
  </w:style>
  <w:style w:type="character" w:customStyle="1" w:styleId="TextocomentarioCar">
    <w:name w:val="Texto comentario Car"/>
    <w:basedOn w:val="Fuentedeprrafopredeter"/>
    <w:link w:val="Textocomentario"/>
    <w:uiPriority w:val="99"/>
    <w:rsid w:val="003D01F9"/>
    <w:rPr>
      <w:sz w:val="20"/>
      <w:szCs w:val="20"/>
    </w:rPr>
  </w:style>
  <w:style w:type="paragraph" w:styleId="Asuntodelcomentario">
    <w:name w:val="annotation subject"/>
    <w:basedOn w:val="Textocomentario"/>
    <w:next w:val="Textocomentario"/>
    <w:link w:val="AsuntodelcomentarioCar"/>
    <w:uiPriority w:val="99"/>
    <w:semiHidden/>
    <w:unhideWhenUsed/>
    <w:rsid w:val="003D01F9"/>
    <w:rPr>
      <w:b/>
      <w:bCs/>
    </w:rPr>
  </w:style>
  <w:style w:type="character" w:customStyle="1" w:styleId="AsuntodelcomentarioCar">
    <w:name w:val="Asunto del comentario Car"/>
    <w:basedOn w:val="TextocomentarioCar"/>
    <w:link w:val="Asuntodelcomentario"/>
    <w:uiPriority w:val="99"/>
    <w:semiHidden/>
    <w:rsid w:val="003D01F9"/>
    <w:rPr>
      <w:b/>
      <w:bCs/>
      <w:sz w:val="20"/>
      <w:szCs w:val="20"/>
    </w:rPr>
  </w:style>
  <w:style w:type="paragraph" w:styleId="Revisin">
    <w:name w:val="Revision"/>
    <w:hidden/>
    <w:uiPriority w:val="99"/>
    <w:semiHidden/>
    <w:rsid w:val="00D74DEA"/>
    <w:pPr>
      <w:spacing w:after="0" w:line="240" w:lineRule="auto"/>
    </w:pPr>
  </w:style>
  <w:style w:type="character" w:customStyle="1" w:styleId="jlqj4b">
    <w:name w:val="jlqj4b"/>
    <w:basedOn w:val="Fuentedeprrafopredeter"/>
    <w:rsid w:val="00A4491B"/>
  </w:style>
  <w:style w:type="character" w:styleId="Hipervnculo">
    <w:name w:val="Hyperlink"/>
    <w:basedOn w:val="Fuentedeprrafopredeter"/>
    <w:uiPriority w:val="99"/>
    <w:unhideWhenUsed/>
    <w:rsid w:val="004630B9"/>
    <w:rPr>
      <w:color w:val="0563C1" w:themeColor="hyperlink"/>
      <w:u w:val="single"/>
    </w:rPr>
  </w:style>
  <w:style w:type="character" w:customStyle="1" w:styleId="Mencinsinresolver1">
    <w:name w:val="Mención sin resolver1"/>
    <w:basedOn w:val="Fuentedeprrafopredeter"/>
    <w:uiPriority w:val="99"/>
    <w:semiHidden/>
    <w:unhideWhenUsed/>
    <w:rsid w:val="0046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ueladoctorado.ulpgc.es/doctorando_ulpgc_elaboracionTesis_cotute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ADFB-D018-4FF3-B18D-51BE4ED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2954</Words>
  <Characters>16311</Characters>
  <Application>Microsoft Office Word</Application>
  <DocSecurity>0</DocSecurity>
  <Lines>562</Lines>
  <Paragraphs>166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Delmotte</dc:creator>
  <cp:keywords/>
  <dc:description/>
  <cp:lastModifiedBy>María Teresa Morant De Diego</cp:lastModifiedBy>
  <cp:revision>2</cp:revision>
  <cp:lastPrinted>2020-12-20T17:30:00Z</cp:lastPrinted>
  <dcterms:created xsi:type="dcterms:W3CDTF">2023-05-12T15:58:00Z</dcterms:created>
  <dcterms:modified xsi:type="dcterms:W3CDTF">2023-05-12T15:58:00Z</dcterms:modified>
</cp:coreProperties>
</file>