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29CC3" w14:textId="77777777" w:rsidR="00B55DFA" w:rsidRPr="001B65B7" w:rsidRDefault="00B55DFA" w:rsidP="00B55DFA">
      <w:pPr>
        <w:jc w:val="both"/>
        <w:rPr>
          <w:rFonts w:ascii="Arial" w:eastAsia="Arial Unicode MS" w:hAnsi="Arial" w:cs="Arial"/>
          <w:sz w:val="24"/>
          <w:szCs w:val="24"/>
        </w:rPr>
      </w:pPr>
    </w:p>
    <w:p w14:paraId="7BE4C498" w14:textId="77777777" w:rsidR="00B55DFA" w:rsidRPr="001B65B7" w:rsidRDefault="00B55DFA" w:rsidP="00B55DFA">
      <w:pPr>
        <w:jc w:val="both"/>
        <w:rPr>
          <w:rFonts w:ascii="Arial" w:eastAsia="Arial Unicode MS" w:hAnsi="Arial" w:cs="Arial"/>
          <w:sz w:val="24"/>
          <w:szCs w:val="24"/>
        </w:rPr>
      </w:pPr>
    </w:p>
    <w:p w14:paraId="125700AB" w14:textId="77777777" w:rsidR="00B55DFA" w:rsidRPr="001B65B7" w:rsidRDefault="00B55DFA" w:rsidP="00B55DFA">
      <w:pPr>
        <w:jc w:val="both"/>
        <w:rPr>
          <w:rFonts w:ascii="Arial" w:eastAsia="Arial Unicode MS" w:hAnsi="Arial" w:cs="Arial"/>
          <w:sz w:val="24"/>
          <w:szCs w:val="24"/>
        </w:rPr>
      </w:pPr>
    </w:p>
    <w:p w14:paraId="2EC166EE" w14:textId="77777777" w:rsidR="00B55DFA" w:rsidRPr="001B65B7" w:rsidRDefault="00B55DFA" w:rsidP="00B55DFA">
      <w:pPr>
        <w:jc w:val="both"/>
        <w:rPr>
          <w:rFonts w:ascii="Arial" w:eastAsia="Arial Unicode MS" w:hAnsi="Arial" w:cs="Arial"/>
          <w:sz w:val="24"/>
          <w:szCs w:val="24"/>
        </w:rPr>
      </w:pPr>
    </w:p>
    <w:p w14:paraId="4C9684E3" w14:textId="77777777" w:rsidR="00B55DFA" w:rsidRPr="001B65B7" w:rsidRDefault="00B55DFA" w:rsidP="00B55DFA">
      <w:pPr>
        <w:jc w:val="both"/>
        <w:rPr>
          <w:rFonts w:ascii="Arial" w:eastAsia="Arial Unicode MS" w:hAnsi="Arial" w:cs="Arial"/>
          <w:sz w:val="24"/>
          <w:szCs w:val="24"/>
        </w:rPr>
      </w:pPr>
    </w:p>
    <w:p w14:paraId="4574DCCB" w14:textId="77777777" w:rsidR="00B55DFA" w:rsidRPr="001B65B7" w:rsidRDefault="00B55DFA" w:rsidP="00B55DFA">
      <w:pPr>
        <w:jc w:val="both"/>
        <w:rPr>
          <w:rFonts w:ascii="Arial" w:eastAsia="Arial Unicode MS" w:hAnsi="Arial" w:cs="Arial"/>
          <w:sz w:val="24"/>
          <w:szCs w:val="24"/>
        </w:rPr>
      </w:pPr>
    </w:p>
    <w:p w14:paraId="2F4739E7" w14:textId="77777777" w:rsidR="00B55DFA" w:rsidRPr="001B65B7" w:rsidRDefault="00B55DFA" w:rsidP="00B55DFA">
      <w:pPr>
        <w:jc w:val="both"/>
        <w:rPr>
          <w:rFonts w:ascii="Arial" w:eastAsia="Arial Unicode MS" w:hAnsi="Arial" w:cs="Arial"/>
          <w:sz w:val="24"/>
          <w:szCs w:val="24"/>
        </w:rPr>
      </w:pPr>
    </w:p>
    <w:p w14:paraId="5A852ACF" w14:textId="77777777" w:rsidR="00B55DFA" w:rsidRPr="001B65B7" w:rsidRDefault="00B55DFA" w:rsidP="00B55DFA">
      <w:pPr>
        <w:jc w:val="both"/>
        <w:rPr>
          <w:rFonts w:ascii="Arial" w:eastAsia="Arial Unicode MS" w:hAnsi="Arial" w:cs="Arial"/>
          <w:sz w:val="24"/>
          <w:szCs w:val="24"/>
        </w:rPr>
      </w:pPr>
    </w:p>
    <w:p w14:paraId="41C82383" w14:textId="77777777" w:rsidR="00B55DFA" w:rsidRPr="001B65B7" w:rsidRDefault="00B55DFA" w:rsidP="00B55DFA">
      <w:pPr>
        <w:jc w:val="both"/>
        <w:rPr>
          <w:rFonts w:ascii="Arial" w:eastAsia="Arial Unicode MS" w:hAnsi="Arial" w:cs="Arial"/>
          <w:sz w:val="24"/>
          <w:szCs w:val="24"/>
        </w:rPr>
      </w:pPr>
    </w:p>
    <w:p w14:paraId="36072A0A" w14:textId="77777777" w:rsidR="00B55DFA" w:rsidRPr="001B65B7" w:rsidRDefault="00B55DFA" w:rsidP="00B55DFA">
      <w:pPr>
        <w:jc w:val="both"/>
        <w:rPr>
          <w:rFonts w:ascii="Arial" w:eastAsia="Arial Unicode MS" w:hAnsi="Arial" w:cs="Arial"/>
          <w:sz w:val="24"/>
          <w:szCs w:val="24"/>
        </w:rPr>
      </w:pPr>
    </w:p>
    <w:p w14:paraId="4BE4861E" w14:textId="77777777" w:rsidR="00B55DFA" w:rsidRPr="001B65B7" w:rsidRDefault="00B55DFA" w:rsidP="00B55DFA">
      <w:pPr>
        <w:jc w:val="both"/>
        <w:rPr>
          <w:rFonts w:ascii="Arial" w:eastAsia="Arial Unicode MS" w:hAnsi="Arial" w:cs="Arial"/>
          <w:sz w:val="24"/>
          <w:szCs w:val="24"/>
        </w:rPr>
      </w:pPr>
    </w:p>
    <w:p w14:paraId="18FA077D" w14:textId="77777777" w:rsidR="00B55DFA" w:rsidRPr="001B65B7" w:rsidRDefault="00B55DFA" w:rsidP="00B55DFA">
      <w:pPr>
        <w:jc w:val="center"/>
        <w:rPr>
          <w:rFonts w:ascii="Arial" w:eastAsia="Arial Unicode MS" w:hAnsi="Arial" w:cs="Arial"/>
          <w:sz w:val="24"/>
          <w:szCs w:val="24"/>
        </w:rPr>
      </w:pPr>
    </w:p>
    <w:p w14:paraId="4AFE110A" w14:textId="77777777" w:rsidR="00B55DFA" w:rsidRPr="00757D4D" w:rsidRDefault="00B55DFA" w:rsidP="00B55DFA">
      <w:pPr>
        <w:jc w:val="center"/>
        <w:rPr>
          <w:rFonts w:ascii="Arial" w:eastAsia="Arial Unicode MS" w:hAnsi="Arial" w:cs="Arial"/>
          <w:b/>
          <w:bCs/>
          <w:sz w:val="24"/>
          <w:szCs w:val="24"/>
        </w:rPr>
      </w:pPr>
      <w:r w:rsidRPr="00757D4D">
        <w:rPr>
          <w:rFonts w:ascii="Arial" w:eastAsia="Arial Unicode MS" w:hAnsi="Arial" w:cs="Arial"/>
          <w:b/>
          <w:bCs/>
          <w:sz w:val="24"/>
          <w:szCs w:val="24"/>
        </w:rPr>
        <w:t>CLAUSTRO UNIVERSITARIO</w:t>
      </w:r>
    </w:p>
    <w:p w14:paraId="0FE0832E" w14:textId="19826807" w:rsidR="00B55DFA" w:rsidRPr="00757D4D" w:rsidRDefault="00D47FC2" w:rsidP="00B55DFA">
      <w:pPr>
        <w:jc w:val="center"/>
        <w:rPr>
          <w:rFonts w:ascii="Arial" w:eastAsia="Arial Unicode MS" w:hAnsi="Arial" w:cs="Arial"/>
          <w:b/>
          <w:bCs/>
          <w:sz w:val="24"/>
          <w:szCs w:val="24"/>
        </w:rPr>
        <w:sectPr w:rsidR="00B55DFA" w:rsidRPr="00757D4D" w:rsidSect="00DF51E0">
          <w:pgSz w:w="12240" w:h="15840"/>
          <w:pgMar w:top="1417" w:right="1701" w:bottom="1417" w:left="1701" w:header="720" w:footer="720" w:gutter="0"/>
          <w:cols w:space="720"/>
        </w:sectPr>
      </w:pPr>
      <w:r w:rsidRPr="00757D4D">
        <w:rPr>
          <w:rFonts w:ascii="Arial" w:eastAsia="Arial Unicode MS" w:hAnsi="Arial" w:cs="Arial"/>
          <w:b/>
          <w:bCs/>
          <w:sz w:val="24"/>
          <w:szCs w:val="24"/>
        </w:rPr>
        <w:t>Nº 133</w:t>
      </w:r>
    </w:p>
    <w:p w14:paraId="33152752" w14:textId="77777777" w:rsidR="00B55DFA" w:rsidRPr="00757D4D" w:rsidRDefault="00B55DFA" w:rsidP="00B55DFA">
      <w:pPr>
        <w:rPr>
          <w:rFonts w:ascii="Arial" w:eastAsia="Arial Unicode MS" w:hAnsi="Arial" w:cs="Arial"/>
          <w:b/>
          <w:bCs/>
          <w:sz w:val="24"/>
          <w:szCs w:val="24"/>
        </w:rPr>
      </w:pPr>
    </w:p>
    <w:p w14:paraId="4D9243B0" w14:textId="3EDE40C3" w:rsidR="00B55DFA" w:rsidRPr="00757D4D" w:rsidRDefault="00276F1A" w:rsidP="00296F32">
      <w:pPr>
        <w:tabs>
          <w:tab w:val="left" w:pos="4253"/>
        </w:tabs>
        <w:ind w:right="-4677" w:firstLine="3261"/>
        <w:rPr>
          <w:rFonts w:ascii="Arial" w:eastAsia="Arial Unicode MS" w:hAnsi="Arial" w:cs="Arial"/>
          <w:sz w:val="24"/>
          <w:szCs w:val="24"/>
        </w:rPr>
      </w:pPr>
      <w:r w:rsidRPr="00757D4D">
        <w:rPr>
          <w:rFonts w:ascii="Arial" w:eastAsia="Arial Unicode MS" w:hAnsi="Arial" w:cs="Arial"/>
          <w:sz w:val="24"/>
          <w:szCs w:val="24"/>
        </w:rPr>
        <w:t xml:space="preserve">Día </w:t>
      </w:r>
      <w:r w:rsidR="005F4323">
        <w:rPr>
          <w:rFonts w:ascii="Arial" w:eastAsia="Arial Unicode MS" w:hAnsi="Arial" w:cs="Arial"/>
          <w:sz w:val="24"/>
          <w:szCs w:val="24"/>
        </w:rPr>
        <w:t>25</w:t>
      </w:r>
      <w:r w:rsidR="00296F32">
        <w:rPr>
          <w:rFonts w:ascii="Arial" w:eastAsia="Arial Unicode MS" w:hAnsi="Arial" w:cs="Arial"/>
          <w:sz w:val="24"/>
          <w:szCs w:val="24"/>
        </w:rPr>
        <w:t xml:space="preserve"> de </w:t>
      </w:r>
      <w:r w:rsidR="005F4323">
        <w:rPr>
          <w:rFonts w:ascii="Arial" w:eastAsia="Arial Unicode MS" w:hAnsi="Arial" w:cs="Arial"/>
          <w:sz w:val="24"/>
          <w:szCs w:val="24"/>
        </w:rPr>
        <w:t>enero</w:t>
      </w:r>
      <w:r w:rsidR="00296F32">
        <w:rPr>
          <w:rFonts w:ascii="Arial" w:eastAsia="Arial Unicode MS" w:hAnsi="Arial" w:cs="Arial"/>
          <w:sz w:val="24"/>
          <w:szCs w:val="24"/>
        </w:rPr>
        <w:t xml:space="preserve"> </w:t>
      </w:r>
      <w:r w:rsidRPr="00757D4D">
        <w:rPr>
          <w:rFonts w:ascii="Arial" w:eastAsia="Arial Unicode MS" w:hAnsi="Arial" w:cs="Arial"/>
          <w:sz w:val="24"/>
          <w:szCs w:val="24"/>
        </w:rPr>
        <w:t>de 202</w:t>
      </w:r>
      <w:r w:rsidR="005F4323">
        <w:rPr>
          <w:rFonts w:ascii="Arial" w:eastAsia="Arial Unicode MS" w:hAnsi="Arial" w:cs="Arial"/>
          <w:sz w:val="24"/>
          <w:szCs w:val="24"/>
        </w:rPr>
        <w:t>4</w:t>
      </w:r>
    </w:p>
    <w:p w14:paraId="7F3B9B0A" w14:textId="3792B98B" w:rsidR="00B55DFA" w:rsidRDefault="00B55DFA" w:rsidP="00B55DFA">
      <w:pPr>
        <w:jc w:val="center"/>
        <w:rPr>
          <w:rFonts w:ascii="Arial" w:eastAsia="Arial Unicode MS" w:hAnsi="Arial" w:cs="Arial"/>
          <w:sz w:val="24"/>
          <w:szCs w:val="24"/>
        </w:rPr>
      </w:pPr>
      <w:r w:rsidRPr="00757D4D">
        <w:rPr>
          <w:rFonts w:ascii="Arial" w:eastAsia="Arial Unicode MS" w:hAnsi="Arial" w:cs="Arial"/>
          <w:sz w:val="24"/>
          <w:szCs w:val="24"/>
        </w:rPr>
        <w:t xml:space="preserve">- ordinario </w:t>
      </w:r>
      <w:r w:rsidR="00B50245">
        <w:rPr>
          <w:rFonts w:ascii="Arial" w:eastAsia="Arial Unicode MS" w:hAnsi="Arial" w:cs="Arial"/>
          <w:sz w:val="24"/>
          <w:szCs w:val="24"/>
        </w:rPr>
        <w:t>–</w:t>
      </w:r>
    </w:p>
    <w:p w14:paraId="2CB7C240" w14:textId="77777777" w:rsidR="00B50245" w:rsidRPr="00757D4D" w:rsidRDefault="00B50245" w:rsidP="00B55DFA">
      <w:pPr>
        <w:jc w:val="center"/>
        <w:rPr>
          <w:rFonts w:ascii="Arial" w:eastAsia="Arial Unicode MS" w:hAnsi="Arial" w:cs="Arial"/>
          <w:sz w:val="24"/>
          <w:szCs w:val="24"/>
        </w:rPr>
      </w:pPr>
    </w:p>
    <w:p w14:paraId="20A3CF38" w14:textId="77777777" w:rsidR="00B55DFA" w:rsidRPr="00757D4D" w:rsidRDefault="00B55DFA" w:rsidP="00B55DFA">
      <w:pPr>
        <w:jc w:val="center"/>
        <w:rPr>
          <w:rFonts w:ascii="Arial" w:eastAsia="Arial Unicode MS" w:hAnsi="Arial" w:cs="Arial"/>
          <w:sz w:val="24"/>
          <w:szCs w:val="24"/>
        </w:rPr>
      </w:pPr>
    </w:p>
    <w:p w14:paraId="47515323" w14:textId="77777777" w:rsidR="00B55DFA" w:rsidRPr="00757D4D" w:rsidRDefault="00B55DFA" w:rsidP="00B55DFA">
      <w:pPr>
        <w:jc w:val="center"/>
        <w:rPr>
          <w:rFonts w:ascii="Arial" w:eastAsia="Arial Unicode MS" w:hAnsi="Arial" w:cs="Arial"/>
          <w:sz w:val="24"/>
          <w:szCs w:val="24"/>
        </w:rPr>
      </w:pPr>
    </w:p>
    <w:p w14:paraId="15EF3D9C" w14:textId="77777777" w:rsidR="00B55DFA" w:rsidRPr="00757D4D" w:rsidRDefault="00B55DFA" w:rsidP="00B55DFA">
      <w:pPr>
        <w:jc w:val="center"/>
        <w:rPr>
          <w:rFonts w:ascii="Arial" w:eastAsia="Arial Unicode MS" w:hAnsi="Arial" w:cs="Arial"/>
          <w:sz w:val="24"/>
          <w:szCs w:val="24"/>
        </w:rPr>
      </w:pPr>
    </w:p>
    <w:p w14:paraId="161B3FA0" w14:textId="77777777" w:rsidR="00B55DFA" w:rsidRPr="00757D4D" w:rsidRDefault="00B55DFA" w:rsidP="00B55DFA">
      <w:pPr>
        <w:jc w:val="center"/>
        <w:rPr>
          <w:rFonts w:ascii="Arial" w:eastAsia="Arial Unicode MS" w:hAnsi="Arial" w:cs="Arial"/>
          <w:sz w:val="24"/>
          <w:szCs w:val="24"/>
        </w:rPr>
      </w:pPr>
    </w:p>
    <w:p w14:paraId="2E648836" w14:textId="77777777" w:rsidR="00B55DFA" w:rsidRPr="00757D4D" w:rsidRDefault="00B55DFA" w:rsidP="00B55DFA">
      <w:pPr>
        <w:jc w:val="center"/>
        <w:rPr>
          <w:rFonts w:ascii="Arial" w:eastAsia="Arial Unicode MS" w:hAnsi="Arial" w:cs="Arial"/>
          <w:sz w:val="24"/>
          <w:szCs w:val="24"/>
        </w:rPr>
      </w:pPr>
    </w:p>
    <w:p w14:paraId="61CA441A" w14:textId="77777777" w:rsidR="00B55DFA" w:rsidRPr="00757D4D" w:rsidRDefault="00B55DFA" w:rsidP="00B55DFA">
      <w:pPr>
        <w:jc w:val="center"/>
        <w:rPr>
          <w:rFonts w:ascii="Arial" w:eastAsia="Arial Unicode MS" w:hAnsi="Arial" w:cs="Arial"/>
          <w:sz w:val="24"/>
          <w:szCs w:val="24"/>
        </w:rPr>
      </w:pPr>
    </w:p>
    <w:p w14:paraId="27A37409" w14:textId="77777777" w:rsidR="00B55DFA" w:rsidRPr="00757D4D" w:rsidRDefault="00B55DFA" w:rsidP="00B55DFA">
      <w:pPr>
        <w:jc w:val="center"/>
        <w:rPr>
          <w:rFonts w:ascii="Arial" w:eastAsia="Arial Unicode MS" w:hAnsi="Arial" w:cs="Arial"/>
          <w:sz w:val="24"/>
          <w:szCs w:val="24"/>
        </w:rPr>
      </w:pPr>
    </w:p>
    <w:p w14:paraId="44A747E6" w14:textId="77777777" w:rsidR="00B55DFA" w:rsidRPr="00757D4D" w:rsidRDefault="00B55DFA" w:rsidP="00B55DFA">
      <w:pPr>
        <w:jc w:val="center"/>
        <w:rPr>
          <w:rFonts w:ascii="Arial" w:eastAsia="Arial Unicode MS" w:hAnsi="Arial" w:cs="Arial"/>
          <w:sz w:val="24"/>
          <w:szCs w:val="24"/>
        </w:rPr>
      </w:pPr>
    </w:p>
    <w:p w14:paraId="607E1918" w14:textId="77777777" w:rsidR="00B55DFA" w:rsidRPr="00757D4D" w:rsidRDefault="00B55DFA" w:rsidP="00B55DFA">
      <w:pPr>
        <w:jc w:val="center"/>
        <w:rPr>
          <w:rFonts w:ascii="Arial" w:eastAsia="Arial Unicode MS" w:hAnsi="Arial" w:cs="Arial"/>
          <w:sz w:val="24"/>
          <w:szCs w:val="24"/>
        </w:rPr>
      </w:pPr>
      <w:r w:rsidRPr="00757D4D">
        <w:rPr>
          <w:rFonts w:ascii="Arial" w:eastAsia="Arial Unicode MS" w:hAnsi="Arial" w:cs="Arial"/>
          <w:sz w:val="24"/>
          <w:szCs w:val="24"/>
        </w:rPr>
        <w:t>Secretaría General</w:t>
      </w:r>
    </w:p>
    <w:p w14:paraId="6095A60D" w14:textId="77777777" w:rsidR="00B55DFA" w:rsidRPr="00757D4D" w:rsidRDefault="00B55DFA" w:rsidP="00B55DFA">
      <w:pPr>
        <w:jc w:val="both"/>
        <w:rPr>
          <w:rFonts w:ascii="Arial" w:eastAsia="Arial Unicode MS" w:hAnsi="Arial" w:cs="Arial"/>
          <w:sz w:val="24"/>
          <w:szCs w:val="24"/>
        </w:rPr>
      </w:pPr>
    </w:p>
    <w:p w14:paraId="681035FC" w14:textId="77777777" w:rsidR="008C78E2" w:rsidRDefault="008C78E2" w:rsidP="00B55DFA">
      <w:pPr>
        <w:jc w:val="center"/>
        <w:rPr>
          <w:rFonts w:ascii="Arial" w:eastAsia="Arial Unicode MS" w:hAnsi="Arial" w:cs="Arial"/>
          <w:b/>
          <w:bCs/>
          <w:sz w:val="24"/>
          <w:szCs w:val="24"/>
        </w:rPr>
      </w:pPr>
    </w:p>
    <w:p w14:paraId="50F3E8A6" w14:textId="77777777" w:rsidR="008C78E2" w:rsidRDefault="008C78E2" w:rsidP="00B55DFA">
      <w:pPr>
        <w:jc w:val="center"/>
        <w:rPr>
          <w:rFonts w:ascii="Arial" w:eastAsia="Arial Unicode MS" w:hAnsi="Arial" w:cs="Arial"/>
          <w:b/>
          <w:bCs/>
          <w:sz w:val="24"/>
          <w:szCs w:val="24"/>
        </w:rPr>
      </w:pPr>
    </w:p>
    <w:p w14:paraId="38311BEB" w14:textId="77777777" w:rsidR="008C78E2" w:rsidRDefault="008C78E2" w:rsidP="00B55DFA">
      <w:pPr>
        <w:jc w:val="center"/>
        <w:rPr>
          <w:rFonts w:ascii="Arial" w:eastAsia="Arial Unicode MS" w:hAnsi="Arial" w:cs="Arial"/>
          <w:b/>
          <w:bCs/>
          <w:sz w:val="24"/>
          <w:szCs w:val="24"/>
        </w:rPr>
      </w:pPr>
    </w:p>
    <w:p w14:paraId="4F08EAA0" w14:textId="77777777" w:rsidR="008C78E2" w:rsidRDefault="008C78E2" w:rsidP="00B55DFA">
      <w:pPr>
        <w:jc w:val="center"/>
        <w:rPr>
          <w:rFonts w:ascii="Arial" w:eastAsia="Arial Unicode MS" w:hAnsi="Arial" w:cs="Arial"/>
          <w:b/>
          <w:bCs/>
          <w:sz w:val="24"/>
          <w:szCs w:val="24"/>
        </w:rPr>
      </w:pPr>
    </w:p>
    <w:p w14:paraId="241DD751" w14:textId="77777777" w:rsidR="008C78E2" w:rsidRDefault="008C78E2" w:rsidP="00B55DFA">
      <w:pPr>
        <w:jc w:val="center"/>
        <w:rPr>
          <w:rFonts w:ascii="Arial" w:eastAsia="Arial Unicode MS" w:hAnsi="Arial" w:cs="Arial"/>
          <w:b/>
          <w:bCs/>
          <w:sz w:val="24"/>
          <w:szCs w:val="24"/>
        </w:rPr>
      </w:pPr>
    </w:p>
    <w:p w14:paraId="27D9F414" w14:textId="77777777" w:rsidR="008C78E2" w:rsidRDefault="008C78E2" w:rsidP="00B55DFA">
      <w:pPr>
        <w:jc w:val="center"/>
        <w:rPr>
          <w:rFonts w:ascii="Arial" w:eastAsia="Arial Unicode MS" w:hAnsi="Arial" w:cs="Arial"/>
          <w:b/>
          <w:bCs/>
          <w:sz w:val="24"/>
          <w:szCs w:val="24"/>
        </w:rPr>
      </w:pPr>
    </w:p>
    <w:p w14:paraId="6F7558D6" w14:textId="77777777" w:rsidR="008C78E2" w:rsidRDefault="008C78E2" w:rsidP="00B55DFA">
      <w:pPr>
        <w:jc w:val="center"/>
        <w:rPr>
          <w:rFonts w:ascii="Arial" w:eastAsia="Arial Unicode MS" w:hAnsi="Arial" w:cs="Arial"/>
          <w:b/>
          <w:bCs/>
          <w:sz w:val="24"/>
          <w:szCs w:val="24"/>
        </w:rPr>
      </w:pPr>
    </w:p>
    <w:p w14:paraId="03DE0514" w14:textId="77777777" w:rsidR="008C78E2" w:rsidRDefault="008C78E2" w:rsidP="00B55DFA">
      <w:pPr>
        <w:jc w:val="center"/>
        <w:rPr>
          <w:rFonts w:ascii="Arial" w:eastAsia="Arial Unicode MS" w:hAnsi="Arial" w:cs="Arial"/>
          <w:b/>
          <w:bCs/>
          <w:sz w:val="24"/>
          <w:szCs w:val="24"/>
        </w:rPr>
      </w:pPr>
    </w:p>
    <w:p w14:paraId="77758324" w14:textId="77777777" w:rsidR="008C78E2" w:rsidRDefault="008C78E2" w:rsidP="00B55DFA">
      <w:pPr>
        <w:jc w:val="center"/>
        <w:rPr>
          <w:rFonts w:ascii="Arial" w:eastAsia="Arial Unicode MS" w:hAnsi="Arial" w:cs="Arial"/>
          <w:b/>
          <w:bCs/>
          <w:sz w:val="24"/>
          <w:szCs w:val="24"/>
        </w:rPr>
      </w:pPr>
    </w:p>
    <w:p w14:paraId="7234E2BA" w14:textId="77777777" w:rsidR="008C78E2" w:rsidRDefault="008C78E2" w:rsidP="00B55DFA">
      <w:pPr>
        <w:jc w:val="center"/>
        <w:rPr>
          <w:rFonts w:ascii="Arial" w:eastAsia="Arial Unicode MS" w:hAnsi="Arial" w:cs="Arial"/>
          <w:b/>
          <w:bCs/>
          <w:sz w:val="24"/>
          <w:szCs w:val="24"/>
        </w:rPr>
      </w:pPr>
    </w:p>
    <w:p w14:paraId="71EAF413" w14:textId="77777777" w:rsidR="008C78E2" w:rsidRDefault="008C78E2" w:rsidP="00B55DFA">
      <w:pPr>
        <w:jc w:val="center"/>
        <w:rPr>
          <w:rFonts w:ascii="Arial" w:eastAsia="Arial Unicode MS" w:hAnsi="Arial" w:cs="Arial"/>
          <w:b/>
          <w:bCs/>
          <w:sz w:val="24"/>
          <w:szCs w:val="24"/>
        </w:rPr>
      </w:pPr>
    </w:p>
    <w:p w14:paraId="5DA27C81" w14:textId="77777777" w:rsidR="008C78E2" w:rsidRDefault="008C78E2" w:rsidP="00B55DFA">
      <w:pPr>
        <w:jc w:val="center"/>
        <w:rPr>
          <w:rFonts w:ascii="Arial" w:eastAsia="Arial Unicode MS" w:hAnsi="Arial" w:cs="Arial"/>
          <w:b/>
          <w:bCs/>
          <w:sz w:val="24"/>
          <w:szCs w:val="24"/>
        </w:rPr>
      </w:pPr>
    </w:p>
    <w:p w14:paraId="3D8F4797" w14:textId="77777777" w:rsidR="008C78E2" w:rsidRDefault="008C78E2" w:rsidP="00B55DFA">
      <w:pPr>
        <w:jc w:val="center"/>
        <w:rPr>
          <w:rFonts w:ascii="Arial" w:eastAsia="Arial Unicode MS" w:hAnsi="Arial" w:cs="Arial"/>
          <w:b/>
          <w:bCs/>
          <w:sz w:val="24"/>
          <w:szCs w:val="24"/>
        </w:rPr>
      </w:pPr>
    </w:p>
    <w:p w14:paraId="3CBA46D2" w14:textId="77777777" w:rsidR="008C78E2" w:rsidRDefault="008C78E2" w:rsidP="00B55DFA">
      <w:pPr>
        <w:jc w:val="center"/>
        <w:rPr>
          <w:rFonts w:ascii="Arial" w:eastAsia="Arial Unicode MS" w:hAnsi="Arial" w:cs="Arial"/>
          <w:b/>
          <w:bCs/>
          <w:sz w:val="24"/>
          <w:szCs w:val="24"/>
        </w:rPr>
      </w:pPr>
    </w:p>
    <w:p w14:paraId="513BAD65" w14:textId="77777777" w:rsidR="008C78E2" w:rsidRDefault="008C78E2" w:rsidP="00B55DFA">
      <w:pPr>
        <w:jc w:val="center"/>
        <w:rPr>
          <w:rFonts w:ascii="Arial" w:eastAsia="Arial Unicode MS" w:hAnsi="Arial" w:cs="Arial"/>
          <w:b/>
          <w:bCs/>
          <w:sz w:val="24"/>
          <w:szCs w:val="24"/>
        </w:rPr>
      </w:pPr>
    </w:p>
    <w:p w14:paraId="7977E3FD" w14:textId="77777777" w:rsidR="008C78E2" w:rsidRDefault="008C78E2" w:rsidP="00B55DFA">
      <w:pPr>
        <w:jc w:val="center"/>
        <w:rPr>
          <w:rFonts w:ascii="Arial" w:eastAsia="Arial Unicode MS" w:hAnsi="Arial" w:cs="Arial"/>
          <w:b/>
          <w:bCs/>
          <w:sz w:val="24"/>
          <w:szCs w:val="24"/>
        </w:rPr>
      </w:pPr>
    </w:p>
    <w:p w14:paraId="07725B1F" w14:textId="77777777" w:rsidR="008C78E2" w:rsidRDefault="008C78E2" w:rsidP="00B55DFA">
      <w:pPr>
        <w:jc w:val="center"/>
        <w:rPr>
          <w:rFonts w:ascii="Arial" w:eastAsia="Arial Unicode MS" w:hAnsi="Arial" w:cs="Arial"/>
          <w:b/>
          <w:bCs/>
          <w:sz w:val="24"/>
          <w:szCs w:val="24"/>
        </w:rPr>
      </w:pPr>
    </w:p>
    <w:p w14:paraId="491E71A1" w14:textId="77777777" w:rsidR="008C78E2" w:rsidRPr="00293D06" w:rsidRDefault="008C78E2" w:rsidP="008C78E2">
      <w:pPr>
        <w:jc w:val="center"/>
        <w:rPr>
          <w:rFonts w:ascii="Arial" w:eastAsia="Arial Unicode MS" w:hAnsi="Arial" w:cs="Arial"/>
          <w:b/>
          <w:bCs/>
          <w:sz w:val="24"/>
          <w:szCs w:val="24"/>
        </w:rPr>
      </w:pPr>
      <w:r w:rsidRPr="00293D06">
        <w:rPr>
          <w:rFonts w:ascii="Arial" w:eastAsia="Arial Unicode MS" w:hAnsi="Arial" w:cs="Arial"/>
          <w:b/>
          <w:bCs/>
          <w:sz w:val="24"/>
          <w:szCs w:val="24"/>
        </w:rPr>
        <w:lastRenderedPageBreak/>
        <w:t>ASISTENTES</w:t>
      </w:r>
    </w:p>
    <w:p w14:paraId="2FF9FE43" w14:textId="77777777" w:rsidR="008C78E2" w:rsidRPr="00293D06" w:rsidRDefault="008C78E2" w:rsidP="008C78E2">
      <w:pPr>
        <w:spacing w:after="0" w:line="240" w:lineRule="auto"/>
        <w:jc w:val="both"/>
        <w:rPr>
          <w:rFonts w:ascii="Arial" w:eastAsia="Arial Unicode MS" w:hAnsi="Arial" w:cs="Arial"/>
          <w:sz w:val="24"/>
          <w:szCs w:val="24"/>
        </w:rPr>
      </w:pPr>
    </w:p>
    <w:p w14:paraId="249C22D7" w14:textId="77777777" w:rsidR="008C78E2" w:rsidRPr="00293D06" w:rsidRDefault="008C78E2" w:rsidP="008C78E2">
      <w:pPr>
        <w:spacing w:after="0" w:line="240" w:lineRule="auto"/>
        <w:jc w:val="both"/>
        <w:rPr>
          <w:rFonts w:ascii="Arial" w:hAnsi="Arial" w:cs="Arial"/>
          <w:spacing w:val="-3"/>
          <w:sz w:val="24"/>
          <w:szCs w:val="24"/>
          <w:lang w:val="es-ES_tradnl"/>
        </w:rPr>
      </w:pPr>
      <w:r w:rsidRPr="00293D06">
        <w:rPr>
          <w:rFonts w:ascii="Arial" w:hAnsi="Arial" w:cs="Arial"/>
          <w:spacing w:val="-3"/>
          <w:sz w:val="24"/>
          <w:szCs w:val="24"/>
          <w:lang w:val="es-ES_tradnl"/>
        </w:rPr>
        <w:t>Rector: D. Luis Serra Majem</w:t>
      </w:r>
    </w:p>
    <w:p w14:paraId="14F1450F" w14:textId="77777777" w:rsidR="008C78E2" w:rsidRPr="00293D06" w:rsidRDefault="008C78E2" w:rsidP="008C78E2">
      <w:pPr>
        <w:tabs>
          <w:tab w:val="left" w:pos="1135"/>
          <w:tab w:val="left" w:pos="2984"/>
          <w:tab w:val="left" w:pos="3060"/>
          <w:tab w:val="right" w:leader="dot" w:pos="9310"/>
        </w:tabs>
        <w:spacing w:after="0" w:line="240" w:lineRule="auto"/>
        <w:jc w:val="both"/>
        <w:rPr>
          <w:rFonts w:ascii="Arial" w:hAnsi="Arial" w:cs="Arial"/>
          <w:spacing w:val="-3"/>
          <w:sz w:val="24"/>
          <w:szCs w:val="24"/>
          <w:lang w:val="es-ES_tradnl"/>
        </w:rPr>
      </w:pPr>
      <w:r w:rsidRPr="00293D06">
        <w:rPr>
          <w:rFonts w:ascii="Arial" w:hAnsi="Arial" w:cs="Arial"/>
          <w:spacing w:val="-3"/>
          <w:sz w:val="24"/>
          <w:szCs w:val="24"/>
          <w:lang w:val="es-ES_tradnl"/>
        </w:rPr>
        <w:t>Secretaria General: Dª. Inmaculada González Cabrera</w:t>
      </w:r>
    </w:p>
    <w:p w14:paraId="06F317B6" w14:textId="77777777" w:rsidR="008C78E2" w:rsidRPr="00293D06" w:rsidRDefault="008C78E2" w:rsidP="008C78E2">
      <w:pPr>
        <w:tabs>
          <w:tab w:val="left" w:pos="1135"/>
          <w:tab w:val="right" w:leader="dot" w:pos="9310"/>
        </w:tabs>
        <w:spacing w:after="0" w:line="240" w:lineRule="auto"/>
        <w:jc w:val="both"/>
        <w:rPr>
          <w:rFonts w:ascii="Arial" w:hAnsi="Arial" w:cs="Arial"/>
          <w:spacing w:val="-3"/>
          <w:sz w:val="24"/>
          <w:szCs w:val="24"/>
          <w:lang w:val="es-ES_tradnl"/>
        </w:rPr>
      </w:pPr>
      <w:r w:rsidRPr="00293D06">
        <w:rPr>
          <w:rFonts w:ascii="Arial" w:hAnsi="Arial" w:cs="Arial"/>
          <w:spacing w:val="-3"/>
          <w:sz w:val="24"/>
          <w:szCs w:val="24"/>
          <w:lang w:val="es-ES_tradnl"/>
        </w:rPr>
        <w:t>Gerente: D. Roberto Moreno Díaz</w:t>
      </w:r>
    </w:p>
    <w:p w14:paraId="36E14AA1" w14:textId="77777777" w:rsidR="008C78E2" w:rsidRPr="00E72BE6" w:rsidRDefault="008C78E2" w:rsidP="00B55DFA">
      <w:pPr>
        <w:jc w:val="center"/>
        <w:rPr>
          <w:rFonts w:ascii="Arial" w:eastAsia="Arial Unicode MS" w:hAnsi="Arial" w:cs="Arial"/>
          <w:b/>
          <w:bCs/>
          <w:sz w:val="24"/>
          <w:szCs w:val="24"/>
          <w:highlight w:val="yellow"/>
        </w:rPr>
      </w:pPr>
    </w:p>
    <w:p w14:paraId="7BF8CE16" w14:textId="77777777" w:rsidR="008C78E2" w:rsidRPr="00E72BE6" w:rsidRDefault="008C78E2" w:rsidP="00B55DFA">
      <w:pPr>
        <w:spacing w:after="0" w:line="240" w:lineRule="auto"/>
        <w:jc w:val="center"/>
        <w:rPr>
          <w:rFonts w:ascii="Arial" w:eastAsia="Arial Unicode MS" w:hAnsi="Arial" w:cs="Arial"/>
          <w:b/>
          <w:sz w:val="24"/>
          <w:szCs w:val="24"/>
          <w:highlight w:val="yellow"/>
          <w:lang w:val="pt-BR"/>
        </w:rPr>
      </w:pPr>
    </w:p>
    <w:p w14:paraId="13072CC3" w14:textId="77777777" w:rsidR="00B55DFA" w:rsidRPr="00293D06" w:rsidRDefault="00B55DFA" w:rsidP="00B55DFA">
      <w:pPr>
        <w:spacing w:after="0" w:line="240" w:lineRule="auto"/>
        <w:jc w:val="center"/>
        <w:rPr>
          <w:rFonts w:ascii="Arial" w:eastAsia="Arial Unicode MS" w:hAnsi="Arial" w:cs="Arial"/>
          <w:b/>
          <w:sz w:val="24"/>
          <w:szCs w:val="24"/>
          <w:lang w:val="pt-BR"/>
        </w:rPr>
      </w:pPr>
      <w:r w:rsidRPr="00293D06">
        <w:rPr>
          <w:rFonts w:ascii="Arial" w:eastAsia="Arial Unicode MS" w:hAnsi="Arial" w:cs="Arial"/>
          <w:b/>
          <w:sz w:val="24"/>
          <w:szCs w:val="24"/>
          <w:lang w:val="pt-BR"/>
        </w:rPr>
        <w:t>SECTOR    -</w:t>
      </w:r>
      <w:r w:rsidR="008C78E2" w:rsidRPr="00293D06">
        <w:rPr>
          <w:rFonts w:ascii="Arial" w:eastAsia="Arial Unicode MS" w:hAnsi="Arial" w:cs="Arial"/>
          <w:b/>
          <w:sz w:val="24"/>
          <w:szCs w:val="24"/>
          <w:lang w:val="pt-BR"/>
        </w:rPr>
        <w:t xml:space="preserve"> </w:t>
      </w:r>
      <w:r w:rsidRPr="00293D06">
        <w:rPr>
          <w:rFonts w:ascii="Arial" w:eastAsia="Arial Unicode MS" w:hAnsi="Arial" w:cs="Arial"/>
          <w:b/>
          <w:sz w:val="24"/>
          <w:szCs w:val="24"/>
          <w:lang w:val="pt-BR"/>
        </w:rPr>
        <w:t>A -</w:t>
      </w:r>
    </w:p>
    <w:p w14:paraId="154CF79B" w14:textId="77777777" w:rsidR="00CD54F8" w:rsidRPr="00E72BE6" w:rsidRDefault="00CD54F8" w:rsidP="00B55DFA">
      <w:pPr>
        <w:spacing w:after="0" w:line="240" w:lineRule="auto"/>
        <w:jc w:val="both"/>
        <w:rPr>
          <w:rFonts w:ascii="Arial" w:hAnsi="Arial" w:cs="Arial"/>
          <w:spacing w:val="-3"/>
          <w:sz w:val="24"/>
          <w:szCs w:val="24"/>
          <w:highlight w:val="yellow"/>
          <w:lang w:val="es-ES_tradnl"/>
        </w:rPr>
      </w:pPr>
    </w:p>
    <w:p w14:paraId="44C3A2B7" w14:textId="77777777" w:rsidR="008C78E2" w:rsidRPr="00E72BE6" w:rsidRDefault="008C78E2" w:rsidP="00B55DFA">
      <w:pPr>
        <w:spacing w:after="0" w:line="240" w:lineRule="auto"/>
        <w:jc w:val="both"/>
        <w:rPr>
          <w:rFonts w:ascii="Arial" w:hAnsi="Arial" w:cs="Arial"/>
          <w:spacing w:val="-3"/>
          <w:sz w:val="24"/>
          <w:szCs w:val="24"/>
          <w:highlight w:val="yellow"/>
          <w:lang w:val="es-ES_tradnl"/>
        </w:rPr>
      </w:pPr>
    </w:p>
    <w:p w14:paraId="2046232B" w14:textId="77777777" w:rsidR="008C78E2" w:rsidRPr="00E72BE6" w:rsidRDefault="008C78E2" w:rsidP="00B313D8">
      <w:pPr>
        <w:spacing w:after="0" w:line="240" w:lineRule="auto"/>
        <w:jc w:val="both"/>
        <w:rPr>
          <w:rFonts w:ascii="Arial" w:hAnsi="Arial" w:cs="Arial"/>
          <w:sz w:val="24"/>
          <w:szCs w:val="24"/>
          <w:highlight w:val="yellow"/>
          <w:lang w:val="es-ES_tradnl"/>
        </w:rPr>
        <w:sectPr w:rsidR="008C78E2" w:rsidRPr="00E72BE6" w:rsidSect="00DF51E0">
          <w:pgSz w:w="12240" w:h="15840"/>
          <w:pgMar w:top="1500" w:right="1720" w:bottom="280" w:left="1600" w:header="720" w:footer="720" w:gutter="0"/>
          <w:cols w:space="720"/>
        </w:sectPr>
      </w:pPr>
    </w:p>
    <w:p w14:paraId="3DBFF68C" w14:textId="5D0FBD13" w:rsidR="00F947AA" w:rsidRPr="009C380E" w:rsidRDefault="009C380E" w:rsidP="00B313D8">
      <w:pPr>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Alonso González, Itziar Goretti</w:t>
      </w:r>
    </w:p>
    <w:p w14:paraId="08622F1B" w14:textId="07248247" w:rsidR="00F947AA" w:rsidRPr="009C380E" w:rsidRDefault="009C380E" w:rsidP="00B313D8">
      <w:pPr>
        <w:spacing w:after="0" w:line="240" w:lineRule="auto"/>
        <w:jc w:val="both"/>
        <w:rPr>
          <w:rFonts w:ascii="Arial" w:hAnsi="Arial" w:cs="Arial"/>
          <w:sz w:val="24"/>
          <w:szCs w:val="24"/>
          <w:lang w:val="es-ES_tradnl"/>
        </w:rPr>
      </w:pPr>
      <w:r>
        <w:rPr>
          <w:rFonts w:ascii="Arial" w:hAnsi="Arial" w:cs="Arial"/>
          <w:sz w:val="24"/>
          <w:szCs w:val="24"/>
          <w:lang w:val="es-ES_tradnl"/>
        </w:rPr>
        <w:t>Armas Cabrera, María Eugenia</w:t>
      </w:r>
    </w:p>
    <w:p w14:paraId="39B5D4E8" w14:textId="1EA680A3" w:rsidR="00F947AA" w:rsidRDefault="00F947AA" w:rsidP="00B313D8">
      <w:pPr>
        <w:spacing w:after="0" w:line="240" w:lineRule="auto"/>
        <w:jc w:val="both"/>
        <w:rPr>
          <w:rFonts w:ascii="Arial" w:hAnsi="Arial" w:cs="Arial"/>
          <w:sz w:val="24"/>
          <w:szCs w:val="24"/>
          <w:lang w:val="es-ES_tradnl"/>
        </w:rPr>
      </w:pPr>
      <w:r w:rsidRPr="009C380E">
        <w:rPr>
          <w:rFonts w:ascii="Arial" w:hAnsi="Arial" w:cs="Arial"/>
          <w:sz w:val="24"/>
          <w:szCs w:val="24"/>
          <w:lang w:val="es-ES_tradnl"/>
        </w:rPr>
        <w:t>Arteaga Ortiz, Rafael Ángel</w:t>
      </w:r>
    </w:p>
    <w:p w14:paraId="74A1B272" w14:textId="57E76D5A" w:rsidR="009C380E" w:rsidRDefault="009C380E" w:rsidP="00B313D8">
      <w:pPr>
        <w:spacing w:after="0" w:line="240" w:lineRule="auto"/>
        <w:jc w:val="both"/>
        <w:rPr>
          <w:rFonts w:ascii="Arial" w:hAnsi="Arial" w:cs="Arial"/>
          <w:sz w:val="24"/>
          <w:szCs w:val="24"/>
          <w:lang w:val="es-ES_tradnl"/>
        </w:rPr>
      </w:pPr>
      <w:r>
        <w:rPr>
          <w:rFonts w:ascii="Arial" w:hAnsi="Arial" w:cs="Arial"/>
          <w:sz w:val="24"/>
          <w:szCs w:val="24"/>
          <w:lang w:val="es-ES_tradnl"/>
        </w:rPr>
        <w:t>Artiles Rodríguez, Josué</w:t>
      </w:r>
    </w:p>
    <w:p w14:paraId="645AFC7F" w14:textId="0874933E" w:rsidR="009C380E" w:rsidRPr="009C380E" w:rsidRDefault="009C380E" w:rsidP="00B313D8">
      <w:pPr>
        <w:spacing w:after="0" w:line="240" w:lineRule="auto"/>
        <w:jc w:val="both"/>
        <w:rPr>
          <w:rFonts w:ascii="Arial" w:hAnsi="Arial" w:cs="Arial"/>
          <w:sz w:val="24"/>
          <w:szCs w:val="24"/>
          <w:lang w:val="es-ES_tradnl"/>
        </w:rPr>
      </w:pPr>
      <w:r w:rsidRPr="009C380E">
        <w:rPr>
          <w:rFonts w:ascii="Arial" w:hAnsi="Arial" w:cs="Arial"/>
          <w:sz w:val="24"/>
          <w:szCs w:val="24"/>
          <w:lang w:val="es-ES_tradnl"/>
        </w:rPr>
        <w:t>Campos Méndez, Israel</w:t>
      </w:r>
    </w:p>
    <w:p w14:paraId="46EE075D" w14:textId="121A0B27" w:rsidR="00F947AA" w:rsidRDefault="00F947AA"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Castro Núñez, Ulises</w:t>
      </w:r>
      <w:r w:rsidR="009C380E">
        <w:rPr>
          <w:rFonts w:ascii="Arial" w:eastAsia="Arial Narrow" w:hAnsi="Arial" w:cs="Arial"/>
          <w:sz w:val="24"/>
          <w:szCs w:val="24"/>
        </w:rPr>
        <w:t xml:space="preserve"> Sebastián</w:t>
      </w:r>
    </w:p>
    <w:p w14:paraId="0C2A8EB1" w14:textId="39A96480" w:rsidR="009C380E" w:rsidRPr="009C380E" w:rsidRDefault="009C380E" w:rsidP="00B313D8">
      <w:pPr>
        <w:spacing w:after="0" w:line="240" w:lineRule="auto"/>
        <w:jc w:val="both"/>
        <w:rPr>
          <w:rFonts w:ascii="Arial" w:eastAsia="Arial Narrow" w:hAnsi="Arial" w:cs="Arial"/>
          <w:sz w:val="24"/>
          <w:szCs w:val="24"/>
          <w:lang w:val="en-US"/>
        </w:rPr>
      </w:pPr>
      <w:r w:rsidRPr="009C380E">
        <w:rPr>
          <w:rFonts w:ascii="Arial" w:eastAsia="Arial Narrow" w:hAnsi="Arial" w:cs="Arial"/>
          <w:sz w:val="24"/>
          <w:szCs w:val="24"/>
          <w:lang w:val="en-US"/>
        </w:rPr>
        <w:t>Clouet, Richard</w:t>
      </w:r>
    </w:p>
    <w:p w14:paraId="388C8F85" w14:textId="181657DE" w:rsidR="009C380E" w:rsidRPr="003A48AE" w:rsidRDefault="009C380E" w:rsidP="00B313D8">
      <w:pPr>
        <w:spacing w:after="0" w:line="240" w:lineRule="auto"/>
        <w:jc w:val="both"/>
        <w:rPr>
          <w:rFonts w:ascii="Arial" w:eastAsia="Arial Narrow" w:hAnsi="Arial" w:cs="Arial"/>
          <w:sz w:val="24"/>
          <w:szCs w:val="24"/>
          <w:lang w:val="en-US"/>
        </w:rPr>
      </w:pPr>
      <w:r w:rsidRPr="003A48AE">
        <w:rPr>
          <w:rFonts w:ascii="Arial" w:eastAsia="Arial Narrow" w:hAnsi="Arial" w:cs="Arial"/>
          <w:sz w:val="24"/>
          <w:szCs w:val="24"/>
          <w:lang w:val="en-US"/>
        </w:rPr>
        <w:t>Corbera Sánchez, Juan Alberto</w:t>
      </w:r>
    </w:p>
    <w:p w14:paraId="275BABCE" w14:textId="1B838E8D" w:rsidR="009C380E" w:rsidRDefault="009C380E"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C</w:t>
      </w:r>
      <w:r>
        <w:rPr>
          <w:rFonts w:ascii="Arial" w:eastAsia="Arial Narrow" w:hAnsi="Arial" w:cs="Arial"/>
          <w:sz w:val="24"/>
          <w:szCs w:val="24"/>
        </w:rPr>
        <w:t>uenca Hernández, Carmelo Marcial</w:t>
      </w:r>
    </w:p>
    <w:p w14:paraId="21007471" w14:textId="30518E95" w:rsidR="009C380E" w:rsidRP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Curbelo Tavío, María Elena</w:t>
      </w:r>
    </w:p>
    <w:p w14:paraId="1F1E0A34" w14:textId="759EC4CB"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De Luxán Hernández, Lía</w:t>
      </w:r>
    </w:p>
    <w:p w14:paraId="42F10788" w14:textId="53827FB0"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De Saa Pérez, Petra</w:t>
      </w:r>
    </w:p>
    <w:p w14:paraId="50696E3C" w14:textId="377C1F14" w:rsidR="009C380E" w:rsidRP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Díaz Peralta, Marina</w:t>
      </w:r>
    </w:p>
    <w:p w14:paraId="131546D4" w14:textId="67E2F9A2"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Doña Rodríguez, Antonio Jesús</w:t>
      </w:r>
    </w:p>
    <w:p w14:paraId="098FA714" w14:textId="3E10763C"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Florido De La Nuez, María Del Carmen</w:t>
      </w:r>
    </w:p>
    <w:p w14:paraId="1894A382" w14:textId="25276FB6"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Fortea Sevilla, María Del Sol</w:t>
      </w:r>
    </w:p>
    <w:p w14:paraId="6F5B69D5" w14:textId="78B73A97"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Fuentes Perdomo, María Juana</w:t>
      </w:r>
    </w:p>
    <w:p w14:paraId="284FBA1A" w14:textId="18060BEC" w:rsidR="009C380E" w:rsidRDefault="009C380E" w:rsidP="00B313D8">
      <w:pPr>
        <w:spacing w:after="0" w:line="240" w:lineRule="auto"/>
        <w:jc w:val="both"/>
        <w:rPr>
          <w:rFonts w:ascii="Arial" w:eastAsia="Arial Narrow" w:hAnsi="Arial" w:cs="Arial"/>
          <w:sz w:val="24"/>
          <w:szCs w:val="24"/>
        </w:rPr>
      </w:pPr>
      <w:r>
        <w:rPr>
          <w:rFonts w:ascii="Arial" w:eastAsia="Arial Narrow" w:hAnsi="Arial" w:cs="Arial"/>
          <w:sz w:val="24"/>
          <w:szCs w:val="24"/>
        </w:rPr>
        <w:t>Gallardo Campos, Germán</w:t>
      </w:r>
    </w:p>
    <w:p w14:paraId="38B14EF6" w14:textId="367BDF3E" w:rsidR="00F947AA" w:rsidRDefault="00F947AA"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 xml:space="preserve">García </w:t>
      </w:r>
      <w:r w:rsidR="009C380E">
        <w:rPr>
          <w:rFonts w:ascii="Arial" w:eastAsia="Arial Narrow" w:hAnsi="Arial" w:cs="Arial"/>
          <w:sz w:val="24"/>
          <w:szCs w:val="24"/>
        </w:rPr>
        <w:t>Rubiano, Jesús</w:t>
      </w:r>
    </w:p>
    <w:p w14:paraId="49301A8D" w14:textId="2ED239CA" w:rsidR="009C380E"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García Sánchez, María Soraya</w:t>
      </w:r>
    </w:p>
    <w:p w14:paraId="600D6297" w14:textId="1FBC541D" w:rsidR="009C380E"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González Martín, Margarita Rosa</w:t>
      </w:r>
    </w:p>
    <w:p w14:paraId="16F390D7" w14:textId="0B8740E0"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Guerra De La Torre, Juana Teresa</w:t>
      </w:r>
    </w:p>
    <w:p w14:paraId="4F1B2DA0" w14:textId="77777777"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lastRenderedPageBreak/>
        <w:t>Hernández Calvento, Luis Francisco</w:t>
      </w:r>
    </w:p>
    <w:p w14:paraId="29176965" w14:textId="0E6575ED" w:rsidR="00FD59CF" w:rsidRDefault="00FD59CF"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 xml:space="preserve">Hernández </w:t>
      </w:r>
      <w:r w:rsidR="001D5533">
        <w:rPr>
          <w:rFonts w:ascii="Arial" w:eastAsia="Arial Narrow" w:hAnsi="Arial" w:cs="Arial"/>
          <w:sz w:val="24"/>
          <w:szCs w:val="24"/>
        </w:rPr>
        <w:t>Socorro</w:t>
      </w:r>
      <w:r w:rsidRPr="009C380E">
        <w:rPr>
          <w:rFonts w:ascii="Arial" w:eastAsia="Arial Narrow" w:hAnsi="Arial" w:cs="Arial"/>
          <w:sz w:val="24"/>
          <w:szCs w:val="24"/>
        </w:rPr>
        <w:t>,</w:t>
      </w:r>
      <w:r w:rsidR="001D5533">
        <w:rPr>
          <w:rFonts w:ascii="Arial" w:eastAsia="Arial Narrow" w:hAnsi="Arial" w:cs="Arial"/>
          <w:sz w:val="24"/>
          <w:szCs w:val="24"/>
        </w:rPr>
        <w:t xml:space="preserve"> María de los Reyes</w:t>
      </w:r>
    </w:p>
    <w:p w14:paraId="6569B4FA" w14:textId="158416B6"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López Suárez, Sebastián</w:t>
      </w:r>
    </w:p>
    <w:p w14:paraId="7A729FED" w14:textId="1B5136E4" w:rsidR="00FD59CF" w:rsidRDefault="00FD59CF"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 xml:space="preserve">Marrero </w:t>
      </w:r>
      <w:r w:rsidR="001D5533">
        <w:rPr>
          <w:rFonts w:ascii="Arial" w:eastAsia="Arial Narrow" w:hAnsi="Arial" w:cs="Arial"/>
          <w:sz w:val="24"/>
          <w:szCs w:val="24"/>
        </w:rPr>
        <w:t>Díaz, María de los Ángeles</w:t>
      </w:r>
    </w:p>
    <w:p w14:paraId="15B38AEB" w14:textId="2402A729"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Medina Benítez, María Dolores</w:t>
      </w:r>
    </w:p>
    <w:p w14:paraId="265B64CC" w14:textId="4ACA16C4"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Melián González, Santiago</w:t>
      </w:r>
    </w:p>
    <w:p w14:paraId="45D82A4E" w14:textId="4333BB76"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Mesa Marrero, Carolina</w:t>
      </w:r>
    </w:p>
    <w:p w14:paraId="228B9880" w14:textId="32AB66A0" w:rsidR="00FD59CF" w:rsidRDefault="00FD59CF"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Miraut Martín, Laura</w:t>
      </w:r>
    </w:p>
    <w:p w14:paraId="748CC9E9" w14:textId="4F6C5196"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Moreno García, Jesús Alexis</w:t>
      </w:r>
    </w:p>
    <w:p w14:paraId="3123B60A" w14:textId="77777777" w:rsidR="00F947AA" w:rsidRPr="009C380E" w:rsidRDefault="00F947AA"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Perera Santana, Juana Ángeles</w:t>
      </w:r>
    </w:p>
    <w:p w14:paraId="48C5DEBD" w14:textId="7B242527" w:rsidR="00FD59CF"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Pulido Melián, Elisenda</w:t>
      </w:r>
    </w:p>
    <w:p w14:paraId="745AC28F" w14:textId="48BA466C"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Quintana Suárez, José Carmelo</w:t>
      </w:r>
    </w:p>
    <w:p w14:paraId="7F0F34B2" w14:textId="12CD5A67" w:rsidR="001D5533" w:rsidRPr="009C380E"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Ramal López, Josefa María</w:t>
      </w:r>
    </w:p>
    <w:p w14:paraId="69FED08C" w14:textId="77777777" w:rsidR="00F947AA" w:rsidRPr="009C380E" w:rsidRDefault="00FD59CF"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 xml:space="preserve">Ramírez Casañas, </w:t>
      </w:r>
      <w:r w:rsidR="00F947AA" w:rsidRPr="009C380E">
        <w:rPr>
          <w:rFonts w:ascii="Arial" w:eastAsia="Arial Narrow" w:hAnsi="Arial" w:cs="Arial"/>
          <w:sz w:val="24"/>
          <w:szCs w:val="24"/>
        </w:rPr>
        <w:t>Carlos Miguel</w:t>
      </w:r>
    </w:p>
    <w:p w14:paraId="6F938D88" w14:textId="77777777" w:rsidR="00FD59CF" w:rsidRPr="009C380E" w:rsidRDefault="00FD59CF" w:rsidP="00B313D8">
      <w:pPr>
        <w:spacing w:after="0" w:line="240" w:lineRule="auto"/>
        <w:jc w:val="both"/>
        <w:rPr>
          <w:rFonts w:ascii="Arial" w:eastAsia="Arial Narrow" w:hAnsi="Arial" w:cs="Arial"/>
          <w:sz w:val="24"/>
          <w:szCs w:val="24"/>
        </w:rPr>
      </w:pPr>
      <w:r w:rsidRPr="009C380E">
        <w:rPr>
          <w:rFonts w:ascii="Arial" w:eastAsia="Arial Narrow" w:hAnsi="Arial" w:cs="Arial"/>
          <w:sz w:val="24"/>
          <w:szCs w:val="24"/>
        </w:rPr>
        <w:t>Ramos Gordillo, Antonio</w:t>
      </w:r>
    </w:p>
    <w:p w14:paraId="0AA99238" w14:textId="570BE36D" w:rsidR="00F947AA"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Rico Santos, Milagros</w:t>
      </w:r>
    </w:p>
    <w:p w14:paraId="7E20BDA9" w14:textId="6AFD4A24" w:rsidR="001D5533"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Rodríguez Bahamonde, Rosa</w:t>
      </w:r>
    </w:p>
    <w:p w14:paraId="1212420A" w14:textId="012DB5B2" w:rsidR="001D5533" w:rsidRPr="009C380E" w:rsidRDefault="001D5533" w:rsidP="00B313D8">
      <w:pPr>
        <w:spacing w:after="0" w:line="240" w:lineRule="auto"/>
        <w:jc w:val="both"/>
        <w:rPr>
          <w:rFonts w:ascii="Arial" w:eastAsia="Arial Narrow" w:hAnsi="Arial" w:cs="Arial"/>
          <w:sz w:val="24"/>
          <w:szCs w:val="24"/>
        </w:rPr>
      </w:pPr>
      <w:r>
        <w:rPr>
          <w:rFonts w:ascii="Arial" w:eastAsia="Arial Narrow" w:hAnsi="Arial" w:cs="Arial"/>
          <w:sz w:val="24"/>
          <w:szCs w:val="24"/>
        </w:rPr>
        <w:t>Ruiz Santana, Sergio</w:t>
      </w:r>
    </w:p>
    <w:p w14:paraId="0491F15F" w14:textId="6B3E4DED" w:rsidR="00C0518A" w:rsidRPr="001D5533" w:rsidRDefault="001D5533" w:rsidP="0093756A">
      <w:pPr>
        <w:widowControl w:val="0"/>
        <w:autoSpaceDE w:val="0"/>
        <w:autoSpaceDN w:val="0"/>
        <w:spacing w:after="0" w:line="240" w:lineRule="auto"/>
        <w:rPr>
          <w:rFonts w:ascii="Arial" w:eastAsia="Arial Narrow" w:hAnsi="Arial" w:cs="Arial"/>
          <w:sz w:val="24"/>
          <w:szCs w:val="24"/>
        </w:rPr>
      </w:pPr>
      <w:r w:rsidRPr="001D5533">
        <w:rPr>
          <w:rFonts w:ascii="Arial" w:eastAsia="Arial Narrow" w:hAnsi="Arial" w:cs="Arial"/>
          <w:sz w:val="24"/>
          <w:szCs w:val="24"/>
        </w:rPr>
        <w:t>Sánchez Medina, Agustín Jesús</w:t>
      </w:r>
    </w:p>
    <w:p w14:paraId="5040670C" w14:textId="37C8FC0E" w:rsidR="001D5533" w:rsidRPr="001D5533" w:rsidRDefault="001D5533" w:rsidP="0093756A">
      <w:pPr>
        <w:widowControl w:val="0"/>
        <w:autoSpaceDE w:val="0"/>
        <w:autoSpaceDN w:val="0"/>
        <w:spacing w:after="0" w:line="240" w:lineRule="auto"/>
        <w:rPr>
          <w:rFonts w:ascii="Arial" w:eastAsia="Arial Narrow" w:hAnsi="Arial" w:cs="Arial"/>
          <w:sz w:val="24"/>
          <w:szCs w:val="24"/>
        </w:rPr>
      </w:pPr>
      <w:r w:rsidRPr="001D5533">
        <w:rPr>
          <w:rFonts w:ascii="Arial" w:eastAsia="Arial Narrow" w:hAnsi="Arial" w:cs="Arial"/>
          <w:sz w:val="24"/>
          <w:szCs w:val="24"/>
        </w:rPr>
        <w:t>Santana Sarmiento, Francisco Jesús</w:t>
      </w:r>
    </w:p>
    <w:p w14:paraId="347A8705" w14:textId="27AB3834" w:rsidR="001D5533" w:rsidRPr="001D5533" w:rsidRDefault="001D5533" w:rsidP="0093756A">
      <w:pPr>
        <w:widowControl w:val="0"/>
        <w:autoSpaceDE w:val="0"/>
        <w:autoSpaceDN w:val="0"/>
        <w:spacing w:after="0" w:line="240" w:lineRule="auto"/>
        <w:rPr>
          <w:rFonts w:ascii="Arial" w:eastAsia="Arial Narrow" w:hAnsi="Arial" w:cs="Arial"/>
          <w:sz w:val="24"/>
          <w:szCs w:val="24"/>
        </w:rPr>
      </w:pPr>
      <w:r w:rsidRPr="001D5533">
        <w:rPr>
          <w:rFonts w:ascii="Arial" w:eastAsia="Arial Narrow" w:hAnsi="Arial" w:cs="Arial"/>
          <w:sz w:val="24"/>
          <w:szCs w:val="24"/>
        </w:rPr>
        <w:t>Tavío Pérez, María del Mar</w:t>
      </w:r>
    </w:p>
    <w:p w14:paraId="57EF33AD" w14:textId="51A00FFB" w:rsidR="001D5533" w:rsidRPr="006D1CCC" w:rsidRDefault="001D5533" w:rsidP="0093756A">
      <w:pPr>
        <w:widowControl w:val="0"/>
        <w:autoSpaceDE w:val="0"/>
        <w:autoSpaceDN w:val="0"/>
        <w:spacing w:after="0" w:line="240" w:lineRule="auto"/>
        <w:rPr>
          <w:rFonts w:ascii="Arial" w:eastAsia="Arial Narrow" w:hAnsi="Arial" w:cs="Arial"/>
          <w:sz w:val="24"/>
          <w:szCs w:val="24"/>
          <w:highlight w:val="yellow"/>
        </w:rPr>
        <w:sectPr w:rsidR="001D5533" w:rsidRPr="006D1CCC" w:rsidSect="00DF51E0">
          <w:type w:val="continuous"/>
          <w:pgSz w:w="12240" w:h="15840"/>
          <w:pgMar w:top="1500" w:right="1720" w:bottom="280" w:left="1600" w:header="720" w:footer="720" w:gutter="0"/>
          <w:cols w:num="2" w:space="720"/>
        </w:sectPr>
      </w:pPr>
    </w:p>
    <w:p w14:paraId="0E9E5BED" w14:textId="77777777" w:rsidR="005203FF" w:rsidRPr="006D1CCC" w:rsidRDefault="005203FF" w:rsidP="0093756A">
      <w:pPr>
        <w:widowControl w:val="0"/>
        <w:autoSpaceDE w:val="0"/>
        <w:autoSpaceDN w:val="0"/>
        <w:spacing w:after="0" w:line="240" w:lineRule="auto"/>
        <w:rPr>
          <w:rFonts w:ascii="Arial" w:eastAsia="Arial Narrow" w:hAnsi="Arial" w:cs="Arial"/>
          <w:sz w:val="24"/>
          <w:szCs w:val="24"/>
          <w:highlight w:val="yellow"/>
        </w:rPr>
        <w:sectPr w:rsidR="005203FF" w:rsidRPr="006D1CCC" w:rsidSect="00DF51E0">
          <w:type w:val="continuous"/>
          <w:pgSz w:w="12240" w:h="15840"/>
          <w:pgMar w:top="1500" w:right="1720" w:bottom="280" w:left="1600" w:header="720" w:footer="720" w:gutter="0"/>
          <w:cols w:space="720"/>
        </w:sectPr>
      </w:pPr>
    </w:p>
    <w:p w14:paraId="6C395209" w14:textId="77777777" w:rsidR="00B55DFA" w:rsidRPr="006D1CCC" w:rsidRDefault="00B55DFA" w:rsidP="0093756A">
      <w:pPr>
        <w:widowControl w:val="0"/>
        <w:autoSpaceDE w:val="0"/>
        <w:autoSpaceDN w:val="0"/>
        <w:spacing w:after="0" w:line="240" w:lineRule="auto"/>
        <w:rPr>
          <w:rFonts w:ascii="Arial" w:eastAsia="Arial Narrow" w:hAnsi="Arial" w:cs="Arial"/>
          <w:sz w:val="24"/>
          <w:szCs w:val="24"/>
          <w:highlight w:val="yellow"/>
        </w:rPr>
      </w:pPr>
    </w:p>
    <w:p w14:paraId="6E0D1349" w14:textId="77777777" w:rsidR="00D328E9" w:rsidRPr="006D1CCC" w:rsidRDefault="00D328E9" w:rsidP="0093756A">
      <w:pPr>
        <w:widowControl w:val="0"/>
        <w:autoSpaceDE w:val="0"/>
        <w:autoSpaceDN w:val="0"/>
        <w:spacing w:after="0" w:line="240" w:lineRule="auto"/>
        <w:rPr>
          <w:rFonts w:ascii="Arial" w:eastAsia="Arial Narrow" w:hAnsi="Arial" w:cs="Arial"/>
          <w:sz w:val="24"/>
          <w:szCs w:val="24"/>
          <w:highlight w:val="yellow"/>
        </w:rPr>
      </w:pPr>
    </w:p>
    <w:p w14:paraId="06A9C6A4" w14:textId="77777777" w:rsidR="00D328E9" w:rsidRPr="006D1CCC" w:rsidRDefault="00D328E9" w:rsidP="0093756A">
      <w:pPr>
        <w:widowControl w:val="0"/>
        <w:autoSpaceDE w:val="0"/>
        <w:autoSpaceDN w:val="0"/>
        <w:spacing w:after="0" w:line="240" w:lineRule="auto"/>
        <w:rPr>
          <w:rFonts w:ascii="Arial" w:eastAsia="Arial Narrow" w:hAnsi="Arial" w:cs="Arial"/>
          <w:sz w:val="24"/>
          <w:szCs w:val="24"/>
          <w:highlight w:val="yellow"/>
        </w:rPr>
        <w:sectPr w:rsidR="00D328E9" w:rsidRPr="006D1CCC" w:rsidSect="00DF51E0">
          <w:type w:val="continuous"/>
          <w:pgSz w:w="12240" w:h="15840"/>
          <w:pgMar w:top="1500" w:right="1720" w:bottom="280" w:left="1600" w:header="720" w:footer="720" w:gutter="0"/>
          <w:cols w:space="720"/>
        </w:sectPr>
      </w:pPr>
    </w:p>
    <w:p w14:paraId="3A364371" w14:textId="77777777" w:rsidR="00B55DFA" w:rsidRPr="00293D06" w:rsidRDefault="00B55DFA" w:rsidP="003B31B2">
      <w:pPr>
        <w:widowControl w:val="0"/>
        <w:autoSpaceDE w:val="0"/>
        <w:autoSpaceDN w:val="0"/>
        <w:spacing w:before="100" w:after="0" w:line="240" w:lineRule="auto"/>
        <w:ind w:left="3885" w:right="3060"/>
        <w:jc w:val="center"/>
        <w:outlineLvl w:val="4"/>
        <w:rPr>
          <w:rFonts w:ascii="Arial" w:eastAsia="Calibri" w:hAnsi="Arial" w:cs="Arial"/>
          <w:b/>
          <w:bCs/>
          <w:sz w:val="24"/>
          <w:szCs w:val="24"/>
        </w:rPr>
      </w:pPr>
      <w:bookmarkStart w:id="0" w:name="SECTOR___-_B_-"/>
      <w:bookmarkEnd w:id="0"/>
      <w:r w:rsidRPr="00293D06">
        <w:rPr>
          <w:rFonts w:ascii="Arial" w:eastAsia="Calibri" w:hAnsi="Arial" w:cs="Arial"/>
          <w:b/>
          <w:bCs/>
          <w:sz w:val="24"/>
          <w:szCs w:val="24"/>
        </w:rPr>
        <w:lastRenderedPageBreak/>
        <w:t>SECTOR   - B -</w:t>
      </w:r>
    </w:p>
    <w:p w14:paraId="4EC612ED" w14:textId="77777777" w:rsidR="00F947AA" w:rsidRPr="006D1CCC" w:rsidRDefault="00F947AA" w:rsidP="00F947AA">
      <w:pPr>
        <w:widowControl w:val="0"/>
        <w:autoSpaceDE w:val="0"/>
        <w:autoSpaceDN w:val="0"/>
        <w:spacing w:before="100" w:after="0" w:line="240" w:lineRule="auto"/>
        <w:ind w:right="3062"/>
        <w:outlineLvl w:val="4"/>
        <w:rPr>
          <w:rFonts w:ascii="Arial" w:eastAsia="Calibri" w:hAnsi="Arial" w:cs="Arial"/>
          <w:bCs/>
          <w:sz w:val="24"/>
          <w:szCs w:val="24"/>
          <w:highlight w:val="yellow"/>
        </w:rPr>
      </w:pPr>
    </w:p>
    <w:p w14:paraId="6E0FB444" w14:textId="5E49F818" w:rsidR="00F947AA"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Benítez Rodríguez, Salvador</w:t>
      </w:r>
    </w:p>
    <w:p w14:paraId="56BFA887" w14:textId="1B07A4D9"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Cruz Norro, Javier</w:t>
      </w:r>
    </w:p>
    <w:p w14:paraId="0F4BEB08" w14:textId="2E7817B2"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Díaz Díaz, Rómulo</w:t>
      </w:r>
    </w:p>
    <w:p w14:paraId="5031D25E" w14:textId="1CC0CF98"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Guerra Santana, Mónica</w:t>
      </w:r>
    </w:p>
    <w:p w14:paraId="2BE8B1D1" w14:textId="6C3E12BE"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Gutiérrez Pérez, Francisco Javier</w:t>
      </w:r>
    </w:p>
    <w:p w14:paraId="2461E8EE" w14:textId="16E838BE"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Malo de Molina Zamora, María Diana</w:t>
      </w:r>
    </w:p>
    <w:p w14:paraId="65D58087" w14:textId="370ACB3D"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Marrero Medina, Carmen Delia</w:t>
      </w:r>
    </w:p>
    <w:p w14:paraId="3423B56F" w14:textId="068477B3"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Matos Lorenzo, Manuel Francisco</w:t>
      </w:r>
    </w:p>
    <w:p w14:paraId="22F0B392" w14:textId="78FB3A0C"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Pérez Aguiar, Miguel Ángel</w:t>
      </w:r>
    </w:p>
    <w:p w14:paraId="58EEC9BB" w14:textId="114AA2DF"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Quintana Suárez, Miguel Ángel</w:t>
      </w:r>
    </w:p>
    <w:p w14:paraId="7756F364" w14:textId="55B79356" w:rsidR="00ED4A08" w:rsidRPr="00ED4A08" w:rsidRDefault="00ED4A08" w:rsidP="0093756A">
      <w:pPr>
        <w:widowControl w:val="0"/>
        <w:autoSpaceDE w:val="0"/>
        <w:autoSpaceDN w:val="0"/>
        <w:spacing w:after="0" w:line="240" w:lineRule="auto"/>
        <w:ind w:right="3062"/>
        <w:outlineLvl w:val="4"/>
        <w:rPr>
          <w:rFonts w:ascii="Arial" w:eastAsia="Calibri" w:hAnsi="Arial" w:cs="Arial"/>
          <w:bCs/>
          <w:sz w:val="24"/>
          <w:szCs w:val="24"/>
        </w:rPr>
      </w:pPr>
      <w:r w:rsidRPr="00ED4A08">
        <w:rPr>
          <w:rFonts w:ascii="Arial" w:eastAsia="Calibri" w:hAnsi="Arial" w:cs="Arial"/>
          <w:bCs/>
          <w:sz w:val="24"/>
          <w:szCs w:val="24"/>
        </w:rPr>
        <w:t>Sánchez García, Miguel</w:t>
      </w:r>
    </w:p>
    <w:p w14:paraId="0BB4FE79" w14:textId="77777777" w:rsidR="00ED4A08" w:rsidRPr="006D1CCC" w:rsidRDefault="00ED4A08" w:rsidP="0093756A">
      <w:pPr>
        <w:widowControl w:val="0"/>
        <w:autoSpaceDE w:val="0"/>
        <w:autoSpaceDN w:val="0"/>
        <w:spacing w:after="0" w:line="240" w:lineRule="auto"/>
        <w:ind w:right="3062"/>
        <w:outlineLvl w:val="4"/>
        <w:rPr>
          <w:rFonts w:ascii="Arial" w:eastAsia="Calibri" w:hAnsi="Arial" w:cs="Arial"/>
          <w:bCs/>
          <w:sz w:val="24"/>
          <w:szCs w:val="24"/>
          <w:highlight w:val="yellow"/>
        </w:rPr>
      </w:pPr>
    </w:p>
    <w:p w14:paraId="6B838ADD" w14:textId="77777777" w:rsidR="00F947AA" w:rsidRPr="006D1CCC" w:rsidRDefault="00F947AA" w:rsidP="0093756A">
      <w:pPr>
        <w:widowControl w:val="0"/>
        <w:autoSpaceDE w:val="0"/>
        <w:autoSpaceDN w:val="0"/>
        <w:spacing w:after="0" w:line="240" w:lineRule="auto"/>
        <w:ind w:right="3060"/>
        <w:outlineLvl w:val="4"/>
        <w:rPr>
          <w:rFonts w:ascii="Arial" w:eastAsia="Calibri" w:hAnsi="Arial" w:cs="Arial"/>
          <w:bCs/>
          <w:sz w:val="24"/>
          <w:szCs w:val="24"/>
          <w:highlight w:val="yellow"/>
        </w:rPr>
        <w:sectPr w:rsidR="00F947AA" w:rsidRPr="006D1CCC" w:rsidSect="00DF51E0">
          <w:type w:val="continuous"/>
          <w:pgSz w:w="12240" w:h="15840"/>
          <w:pgMar w:top="1500" w:right="1720" w:bottom="280" w:left="1600" w:header="720" w:footer="720" w:gutter="0"/>
          <w:cols w:space="720"/>
        </w:sectPr>
      </w:pPr>
    </w:p>
    <w:p w14:paraId="30732B5C" w14:textId="77777777" w:rsidR="00F947AA" w:rsidRPr="006D1CCC" w:rsidRDefault="00F947AA" w:rsidP="0093756A">
      <w:pPr>
        <w:widowControl w:val="0"/>
        <w:autoSpaceDE w:val="0"/>
        <w:autoSpaceDN w:val="0"/>
        <w:spacing w:after="0" w:line="240" w:lineRule="auto"/>
        <w:ind w:right="704"/>
        <w:rPr>
          <w:rFonts w:ascii="Arial" w:eastAsia="Arial Narrow" w:hAnsi="Arial" w:cs="Arial"/>
          <w:sz w:val="24"/>
          <w:szCs w:val="24"/>
          <w:highlight w:val="yellow"/>
        </w:rPr>
      </w:pPr>
    </w:p>
    <w:p w14:paraId="4D5331A0" w14:textId="77777777" w:rsidR="008C78E2" w:rsidRPr="006D1CCC" w:rsidRDefault="008C78E2" w:rsidP="0093756A">
      <w:pPr>
        <w:widowControl w:val="0"/>
        <w:autoSpaceDE w:val="0"/>
        <w:autoSpaceDN w:val="0"/>
        <w:spacing w:after="0" w:line="240" w:lineRule="auto"/>
        <w:ind w:right="704"/>
        <w:rPr>
          <w:rFonts w:ascii="Arial" w:eastAsia="Arial Narrow" w:hAnsi="Arial" w:cs="Arial"/>
          <w:sz w:val="24"/>
          <w:szCs w:val="24"/>
          <w:highlight w:val="yellow"/>
        </w:rPr>
      </w:pPr>
    </w:p>
    <w:p w14:paraId="0BA3B2BA" w14:textId="77777777" w:rsidR="008C78E2" w:rsidRPr="006D1CCC" w:rsidRDefault="008C78E2" w:rsidP="0093756A">
      <w:pPr>
        <w:widowControl w:val="0"/>
        <w:autoSpaceDE w:val="0"/>
        <w:autoSpaceDN w:val="0"/>
        <w:spacing w:after="0" w:line="240" w:lineRule="auto"/>
        <w:ind w:right="704"/>
        <w:rPr>
          <w:rFonts w:ascii="Arial" w:eastAsia="Arial Narrow" w:hAnsi="Arial" w:cs="Arial"/>
          <w:sz w:val="24"/>
          <w:szCs w:val="24"/>
          <w:highlight w:val="yellow"/>
        </w:rPr>
      </w:pPr>
    </w:p>
    <w:p w14:paraId="281F54FA" w14:textId="77777777" w:rsidR="00B55DFA" w:rsidRPr="00293D06" w:rsidRDefault="00757D4D" w:rsidP="00B55DFA">
      <w:pPr>
        <w:widowControl w:val="0"/>
        <w:autoSpaceDE w:val="0"/>
        <w:autoSpaceDN w:val="0"/>
        <w:spacing w:before="154" w:after="0" w:line="240" w:lineRule="auto"/>
        <w:jc w:val="center"/>
        <w:outlineLvl w:val="4"/>
        <w:rPr>
          <w:rFonts w:ascii="Arial" w:eastAsia="Calibri" w:hAnsi="Arial" w:cs="Arial"/>
          <w:b/>
          <w:bCs/>
          <w:sz w:val="24"/>
          <w:szCs w:val="24"/>
        </w:rPr>
      </w:pPr>
      <w:bookmarkStart w:id="1" w:name="SECTOR___-_C_-"/>
      <w:bookmarkEnd w:id="1"/>
      <w:r w:rsidRPr="00293D06">
        <w:rPr>
          <w:rFonts w:ascii="Arial" w:eastAsia="Calibri" w:hAnsi="Arial" w:cs="Arial"/>
          <w:b/>
          <w:bCs/>
          <w:sz w:val="24"/>
          <w:szCs w:val="24"/>
        </w:rPr>
        <w:t xml:space="preserve">         </w:t>
      </w:r>
      <w:r w:rsidR="00B55DFA" w:rsidRPr="00293D06">
        <w:rPr>
          <w:rFonts w:ascii="Arial" w:eastAsia="Calibri" w:hAnsi="Arial" w:cs="Arial"/>
          <w:b/>
          <w:bCs/>
          <w:sz w:val="24"/>
          <w:szCs w:val="24"/>
        </w:rPr>
        <w:t>SECTOR   - C -</w:t>
      </w:r>
    </w:p>
    <w:p w14:paraId="550BB198" w14:textId="77777777" w:rsidR="00B55DFA" w:rsidRPr="00293D06" w:rsidRDefault="00B55DFA" w:rsidP="00B55DFA">
      <w:pPr>
        <w:widowControl w:val="0"/>
        <w:autoSpaceDE w:val="0"/>
        <w:autoSpaceDN w:val="0"/>
        <w:spacing w:after="0" w:line="240" w:lineRule="auto"/>
        <w:rPr>
          <w:rFonts w:ascii="Arial" w:eastAsia="Arial Narrow" w:hAnsi="Arial" w:cs="Arial"/>
          <w:sz w:val="24"/>
          <w:szCs w:val="24"/>
        </w:rPr>
      </w:pPr>
    </w:p>
    <w:p w14:paraId="3CA8E597" w14:textId="77777777" w:rsidR="008C78E2" w:rsidRPr="006D1CCC" w:rsidRDefault="008C78E2" w:rsidP="00B55DFA">
      <w:pPr>
        <w:widowControl w:val="0"/>
        <w:autoSpaceDE w:val="0"/>
        <w:autoSpaceDN w:val="0"/>
        <w:spacing w:after="0" w:line="240" w:lineRule="auto"/>
        <w:rPr>
          <w:rFonts w:ascii="Arial" w:eastAsia="Arial Narrow" w:hAnsi="Arial" w:cs="Arial"/>
          <w:sz w:val="24"/>
          <w:szCs w:val="24"/>
          <w:highlight w:val="yellow"/>
        </w:rPr>
        <w:sectPr w:rsidR="008C78E2" w:rsidRPr="006D1CCC" w:rsidSect="00DF51E0">
          <w:type w:val="continuous"/>
          <w:pgSz w:w="12240" w:h="15840"/>
          <w:pgMar w:top="1580" w:right="1720" w:bottom="0" w:left="1600" w:header="720" w:footer="720" w:gutter="0"/>
          <w:cols w:space="720"/>
        </w:sectPr>
      </w:pPr>
    </w:p>
    <w:p w14:paraId="6954CC01" w14:textId="3730A020" w:rsidR="00A96CC0" w:rsidRDefault="00A96CC0" w:rsidP="00B55DFA">
      <w:pPr>
        <w:widowControl w:val="0"/>
        <w:autoSpaceDE w:val="0"/>
        <w:autoSpaceDN w:val="0"/>
        <w:spacing w:after="0" w:line="240" w:lineRule="auto"/>
        <w:rPr>
          <w:rFonts w:ascii="Arial" w:eastAsia="Arial Narrow" w:hAnsi="Arial" w:cs="Arial"/>
          <w:sz w:val="24"/>
          <w:szCs w:val="24"/>
        </w:rPr>
      </w:pPr>
      <w:r w:rsidRPr="00ED4A08">
        <w:rPr>
          <w:rFonts w:ascii="Arial" w:eastAsia="Arial Narrow" w:hAnsi="Arial" w:cs="Arial"/>
          <w:sz w:val="24"/>
          <w:szCs w:val="24"/>
        </w:rPr>
        <w:lastRenderedPageBreak/>
        <w:t>De Pablo Lorenzo, Pedro Segundo</w:t>
      </w:r>
    </w:p>
    <w:p w14:paraId="5F7BB966" w14:textId="1600D51A" w:rsidR="00ED4A08" w:rsidRDefault="00ED4A08" w:rsidP="00B55DFA">
      <w:pPr>
        <w:widowControl w:val="0"/>
        <w:autoSpaceDE w:val="0"/>
        <w:autoSpaceDN w:val="0"/>
        <w:spacing w:after="0" w:line="240" w:lineRule="auto"/>
        <w:rPr>
          <w:rFonts w:ascii="Arial" w:eastAsia="Arial Narrow" w:hAnsi="Arial" w:cs="Arial"/>
          <w:sz w:val="24"/>
          <w:szCs w:val="24"/>
        </w:rPr>
      </w:pPr>
      <w:r>
        <w:rPr>
          <w:rFonts w:ascii="Arial" w:eastAsia="Arial Narrow" w:hAnsi="Arial" w:cs="Arial"/>
          <w:sz w:val="24"/>
          <w:szCs w:val="24"/>
        </w:rPr>
        <w:t>Estrada Margareto, María José</w:t>
      </w:r>
    </w:p>
    <w:p w14:paraId="38FC0E87" w14:textId="78D1CE0B" w:rsidR="00ED4A08" w:rsidRDefault="00ED4A08" w:rsidP="00B55DFA">
      <w:pPr>
        <w:widowControl w:val="0"/>
        <w:autoSpaceDE w:val="0"/>
        <w:autoSpaceDN w:val="0"/>
        <w:spacing w:after="0" w:line="240" w:lineRule="auto"/>
        <w:rPr>
          <w:rFonts w:ascii="Arial" w:eastAsia="Arial Narrow" w:hAnsi="Arial" w:cs="Arial"/>
          <w:sz w:val="24"/>
          <w:szCs w:val="24"/>
        </w:rPr>
      </w:pPr>
      <w:r>
        <w:rPr>
          <w:rFonts w:ascii="Arial" w:eastAsia="Arial Narrow" w:hAnsi="Arial" w:cs="Arial"/>
          <w:sz w:val="24"/>
          <w:szCs w:val="24"/>
        </w:rPr>
        <w:t>Martel Robaina, Ibán</w:t>
      </w:r>
    </w:p>
    <w:p w14:paraId="23DA7EE6" w14:textId="55B0C4AD" w:rsidR="00ED4A08" w:rsidRDefault="00ED4A08" w:rsidP="00B55DFA">
      <w:pPr>
        <w:widowControl w:val="0"/>
        <w:autoSpaceDE w:val="0"/>
        <w:autoSpaceDN w:val="0"/>
        <w:spacing w:after="0" w:line="240" w:lineRule="auto"/>
        <w:rPr>
          <w:rFonts w:ascii="Arial" w:eastAsia="Arial Narrow" w:hAnsi="Arial" w:cs="Arial"/>
          <w:sz w:val="24"/>
          <w:szCs w:val="24"/>
        </w:rPr>
      </w:pPr>
      <w:r>
        <w:rPr>
          <w:rFonts w:ascii="Arial" w:eastAsia="Arial Narrow" w:hAnsi="Arial" w:cs="Arial"/>
          <w:sz w:val="24"/>
          <w:szCs w:val="24"/>
        </w:rPr>
        <w:lastRenderedPageBreak/>
        <w:t>Morales de León, Teresa</w:t>
      </w:r>
    </w:p>
    <w:p w14:paraId="0010B433" w14:textId="7975F18B" w:rsidR="00ED4A08" w:rsidRDefault="00ED4A08" w:rsidP="00B55DFA">
      <w:pPr>
        <w:widowControl w:val="0"/>
        <w:autoSpaceDE w:val="0"/>
        <w:autoSpaceDN w:val="0"/>
        <w:spacing w:after="0" w:line="240" w:lineRule="auto"/>
        <w:rPr>
          <w:rFonts w:ascii="Arial" w:eastAsia="Arial Narrow" w:hAnsi="Arial" w:cs="Arial"/>
          <w:sz w:val="24"/>
          <w:szCs w:val="24"/>
        </w:rPr>
      </w:pPr>
      <w:r>
        <w:rPr>
          <w:rFonts w:ascii="Arial" w:eastAsia="Arial Narrow" w:hAnsi="Arial" w:cs="Arial"/>
          <w:sz w:val="24"/>
          <w:szCs w:val="24"/>
        </w:rPr>
        <w:t>Rivero López, Adrián</w:t>
      </w:r>
    </w:p>
    <w:p w14:paraId="43A96E46" w14:textId="2AA97F97" w:rsidR="00F947AA" w:rsidRPr="00ED4A08" w:rsidRDefault="00ED4A08" w:rsidP="00B55DFA">
      <w:pPr>
        <w:widowControl w:val="0"/>
        <w:autoSpaceDE w:val="0"/>
        <w:autoSpaceDN w:val="0"/>
        <w:spacing w:after="0" w:line="240" w:lineRule="auto"/>
        <w:rPr>
          <w:rFonts w:ascii="Arial" w:eastAsia="Arial Narrow" w:hAnsi="Arial" w:cs="Arial"/>
          <w:sz w:val="24"/>
          <w:szCs w:val="24"/>
        </w:rPr>
      </w:pPr>
      <w:r>
        <w:rPr>
          <w:rFonts w:ascii="Arial" w:eastAsia="Arial Narrow" w:hAnsi="Arial" w:cs="Arial"/>
          <w:sz w:val="24"/>
          <w:szCs w:val="24"/>
        </w:rPr>
        <w:t>Santana López, Domingo Lorenzo</w:t>
      </w:r>
    </w:p>
    <w:p w14:paraId="55F84F97" w14:textId="77777777" w:rsidR="00F947AA" w:rsidRPr="00ED4A08" w:rsidRDefault="00F947AA" w:rsidP="00B55DFA">
      <w:pPr>
        <w:widowControl w:val="0"/>
        <w:autoSpaceDE w:val="0"/>
        <w:autoSpaceDN w:val="0"/>
        <w:spacing w:after="0" w:line="240" w:lineRule="auto"/>
        <w:rPr>
          <w:rFonts w:ascii="Arial" w:eastAsia="Arial Narrow" w:hAnsi="Arial" w:cs="Arial"/>
          <w:sz w:val="24"/>
          <w:szCs w:val="24"/>
        </w:rPr>
        <w:sectPr w:rsidR="00F947AA" w:rsidRPr="00ED4A08" w:rsidSect="00DF51E0">
          <w:type w:val="continuous"/>
          <w:pgSz w:w="12240" w:h="15840"/>
          <w:pgMar w:top="1580" w:right="1720" w:bottom="0" w:left="1600" w:header="720" w:footer="720" w:gutter="0"/>
          <w:cols w:num="2" w:space="720"/>
        </w:sectPr>
      </w:pPr>
    </w:p>
    <w:p w14:paraId="32123DBB" w14:textId="77777777" w:rsidR="008C78E2" w:rsidRPr="006D1CCC" w:rsidRDefault="008C78E2" w:rsidP="00B55DFA">
      <w:pPr>
        <w:widowControl w:val="0"/>
        <w:autoSpaceDE w:val="0"/>
        <w:autoSpaceDN w:val="0"/>
        <w:spacing w:before="3" w:after="0" w:line="240" w:lineRule="auto"/>
        <w:rPr>
          <w:rFonts w:ascii="Arial" w:eastAsia="Arial Narrow" w:hAnsi="Arial" w:cs="Arial"/>
          <w:b/>
          <w:sz w:val="24"/>
          <w:szCs w:val="24"/>
          <w:highlight w:val="yellow"/>
        </w:rPr>
        <w:sectPr w:rsidR="008C78E2" w:rsidRPr="006D1CCC" w:rsidSect="00DF51E0">
          <w:type w:val="continuous"/>
          <w:pgSz w:w="12240" w:h="15840"/>
          <w:pgMar w:top="1580" w:right="1720" w:bottom="0" w:left="1600" w:header="720" w:footer="720" w:gutter="0"/>
          <w:cols w:space="720"/>
        </w:sectPr>
      </w:pPr>
    </w:p>
    <w:p w14:paraId="00D6FBAA" w14:textId="77777777" w:rsidR="00B55DFA" w:rsidRPr="006D1CCC" w:rsidRDefault="00B55DFA" w:rsidP="00B55DFA">
      <w:pPr>
        <w:widowControl w:val="0"/>
        <w:autoSpaceDE w:val="0"/>
        <w:autoSpaceDN w:val="0"/>
        <w:spacing w:before="3" w:after="0" w:line="240" w:lineRule="auto"/>
        <w:rPr>
          <w:rFonts w:ascii="Arial" w:eastAsia="Arial Narrow" w:hAnsi="Arial" w:cs="Arial"/>
          <w:b/>
          <w:sz w:val="24"/>
          <w:szCs w:val="24"/>
          <w:highlight w:val="yellow"/>
        </w:rPr>
      </w:pPr>
    </w:p>
    <w:p w14:paraId="52815C3C" w14:textId="77777777" w:rsidR="00B55DFA" w:rsidRPr="006D1CCC" w:rsidRDefault="00B55DFA" w:rsidP="00B55DFA">
      <w:pPr>
        <w:widowControl w:val="0"/>
        <w:autoSpaceDE w:val="0"/>
        <w:autoSpaceDN w:val="0"/>
        <w:spacing w:before="98" w:after="0" w:line="240" w:lineRule="auto"/>
        <w:ind w:left="101" w:right="806"/>
        <w:rPr>
          <w:rFonts w:ascii="Arial" w:eastAsia="Arial Narrow" w:hAnsi="Arial" w:cs="Arial"/>
          <w:sz w:val="24"/>
          <w:szCs w:val="24"/>
          <w:highlight w:val="yellow"/>
        </w:rPr>
        <w:sectPr w:rsidR="00B55DFA" w:rsidRPr="006D1CCC" w:rsidSect="00DF51E0">
          <w:type w:val="continuous"/>
          <w:pgSz w:w="12240" w:h="15840"/>
          <w:pgMar w:top="1580" w:right="1720" w:bottom="0" w:left="1600" w:header="720" w:footer="720" w:gutter="0"/>
          <w:cols w:num="2" w:space="720" w:equalWidth="0">
            <w:col w:w="3164" w:space="628"/>
            <w:col w:w="5128"/>
          </w:cols>
        </w:sectPr>
      </w:pPr>
      <w:bookmarkStart w:id="2" w:name="Aguiar_Mendoza,_María"/>
      <w:bookmarkEnd w:id="2"/>
    </w:p>
    <w:p w14:paraId="47BC3B78" w14:textId="77777777" w:rsidR="00B55DFA" w:rsidRPr="006D1CCC" w:rsidRDefault="00B55DFA" w:rsidP="00B55DFA">
      <w:pPr>
        <w:widowControl w:val="0"/>
        <w:autoSpaceDE w:val="0"/>
        <w:autoSpaceDN w:val="0"/>
        <w:spacing w:after="0" w:line="240" w:lineRule="auto"/>
        <w:rPr>
          <w:rFonts w:ascii="Arial" w:eastAsia="Arial Narrow" w:hAnsi="Arial" w:cs="Arial"/>
          <w:sz w:val="24"/>
          <w:szCs w:val="24"/>
          <w:highlight w:val="yellow"/>
        </w:rPr>
      </w:pPr>
      <w:bookmarkStart w:id="3" w:name="Girona_Quesada,_Víctor_Manuel"/>
      <w:bookmarkStart w:id="4" w:name="González_Gangura,_Noelia_Guadalupe"/>
      <w:bookmarkStart w:id="5" w:name="Sánchez_Wehmeier,_Acaymo_Esteban"/>
      <w:bookmarkStart w:id="6" w:name="Santana_Aguilera,_Ada"/>
      <w:bookmarkStart w:id="7" w:name="Torres_Duchement,_Iris"/>
      <w:bookmarkEnd w:id="3"/>
      <w:bookmarkEnd w:id="4"/>
      <w:bookmarkEnd w:id="5"/>
      <w:bookmarkEnd w:id="6"/>
      <w:bookmarkEnd w:id="7"/>
    </w:p>
    <w:p w14:paraId="1B424F73" w14:textId="77777777" w:rsidR="00B55DFA" w:rsidRPr="00293D06" w:rsidRDefault="00B55DFA" w:rsidP="00B55DFA">
      <w:pPr>
        <w:widowControl w:val="0"/>
        <w:autoSpaceDE w:val="0"/>
        <w:autoSpaceDN w:val="0"/>
        <w:spacing w:after="0" w:line="240" w:lineRule="auto"/>
        <w:rPr>
          <w:rFonts w:ascii="Arial" w:eastAsia="Arial Narrow" w:hAnsi="Arial" w:cs="Arial"/>
          <w:sz w:val="24"/>
          <w:szCs w:val="24"/>
        </w:rPr>
      </w:pPr>
    </w:p>
    <w:p w14:paraId="59EEB4FC" w14:textId="77777777" w:rsidR="00B55DFA" w:rsidRPr="00293D06" w:rsidRDefault="00B55DFA" w:rsidP="00B55DFA">
      <w:pPr>
        <w:widowControl w:val="0"/>
        <w:autoSpaceDE w:val="0"/>
        <w:autoSpaceDN w:val="0"/>
        <w:spacing w:before="183" w:after="0" w:line="240" w:lineRule="auto"/>
        <w:ind w:left="101"/>
        <w:outlineLvl w:val="4"/>
        <w:rPr>
          <w:rFonts w:ascii="Arial" w:eastAsia="Calibri" w:hAnsi="Arial" w:cs="Arial"/>
          <w:b/>
          <w:bCs/>
          <w:sz w:val="24"/>
          <w:szCs w:val="24"/>
        </w:rPr>
      </w:pPr>
      <w:bookmarkStart w:id="8" w:name="SECTOR___-_D_-"/>
      <w:bookmarkEnd w:id="8"/>
      <w:r w:rsidRPr="00293D06">
        <w:rPr>
          <w:rFonts w:ascii="Arial" w:eastAsia="Calibri" w:hAnsi="Arial" w:cs="Arial"/>
          <w:b/>
          <w:bCs/>
          <w:sz w:val="24"/>
          <w:szCs w:val="24"/>
        </w:rPr>
        <w:lastRenderedPageBreak/>
        <w:t>SECTOR   - D -</w:t>
      </w:r>
    </w:p>
    <w:p w14:paraId="35A208F4" w14:textId="77777777" w:rsidR="00B55DFA" w:rsidRPr="006D1CCC" w:rsidRDefault="00B55DFA" w:rsidP="00B55DFA">
      <w:pPr>
        <w:widowControl w:val="0"/>
        <w:autoSpaceDE w:val="0"/>
        <w:autoSpaceDN w:val="0"/>
        <w:spacing w:after="0" w:line="240" w:lineRule="auto"/>
        <w:rPr>
          <w:rFonts w:ascii="Arial" w:eastAsia="Arial Narrow" w:hAnsi="Arial" w:cs="Arial"/>
          <w:sz w:val="24"/>
          <w:szCs w:val="24"/>
          <w:highlight w:val="yellow"/>
        </w:rPr>
        <w:sectPr w:rsidR="00B55DFA" w:rsidRPr="006D1CCC" w:rsidSect="00DF51E0">
          <w:type w:val="continuous"/>
          <w:pgSz w:w="12240" w:h="15840"/>
          <w:pgMar w:top="1580" w:right="1720" w:bottom="0" w:left="1600" w:header="720" w:footer="720" w:gutter="0"/>
          <w:cols w:num="2" w:space="720" w:equalWidth="0">
            <w:col w:w="3164" w:space="628"/>
            <w:col w:w="5128"/>
          </w:cols>
        </w:sectPr>
      </w:pPr>
    </w:p>
    <w:p w14:paraId="243E5794" w14:textId="77777777" w:rsidR="00B55DFA" w:rsidRPr="006D1CCC" w:rsidRDefault="00B55DFA" w:rsidP="00B55DFA">
      <w:pPr>
        <w:widowControl w:val="0"/>
        <w:autoSpaceDE w:val="0"/>
        <w:autoSpaceDN w:val="0"/>
        <w:spacing w:before="6" w:after="0" w:line="240" w:lineRule="auto"/>
        <w:rPr>
          <w:rFonts w:ascii="Arial" w:eastAsia="Arial Narrow" w:hAnsi="Arial" w:cs="Arial"/>
          <w:b/>
          <w:sz w:val="24"/>
          <w:szCs w:val="24"/>
          <w:highlight w:val="yellow"/>
        </w:rPr>
      </w:pPr>
    </w:p>
    <w:p w14:paraId="06B28191" w14:textId="77777777" w:rsidR="008C78E2" w:rsidRPr="006D1CCC" w:rsidRDefault="008C78E2" w:rsidP="00B55DFA">
      <w:pPr>
        <w:widowControl w:val="0"/>
        <w:autoSpaceDE w:val="0"/>
        <w:autoSpaceDN w:val="0"/>
        <w:spacing w:after="0" w:line="240" w:lineRule="auto"/>
        <w:ind w:left="101" w:right="153"/>
        <w:rPr>
          <w:rFonts w:ascii="Arial" w:eastAsia="Arial Narrow" w:hAnsi="Arial" w:cs="Arial"/>
          <w:sz w:val="24"/>
          <w:szCs w:val="24"/>
          <w:highlight w:val="yellow"/>
        </w:rPr>
        <w:sectPr w:rsidR="008C78E2" w:rsidRPr="006D1CCC" w:rsidSect="00DF51E0">
          <w:type w:val="continuous"/>
          <w:pgSz w:w="12240" w:h="15840"/>
          <w:pgMar w:top="1417" w:right="1701" w:bottom="1417" w:left="1701" w:header="720" w:footer="720" w:gutter="0"/>
          <w:cols w:space="720"/>
        </w:sectPr>
      </w:pPr>
    </w:p>
    <w:p w14:paraId="09213F04" w14:textId="4390893D" w:rsidR="00C13F3D" w:rsidRDefault="00C13F3D" w:rsidP="00B55DFA">
      <w:pPr>
        <w:widowControl w:val="0"/>
        <w:autoSpaceDE w:val="0"/>
        <w:autoSpaceDN w:val="0"/>
        <w:spacing w:after="0" w:line="240" w:lineRule="auto"/>
        <w:ind w:left="101" w:right="153"/>
        <w:rPr>
          <w:rFonts w:ascii="Arial" w:eastAsia="Arial Narrow" w:hAnsi="Arial" w:cs="Arial"/>
          <w:sz w:val="24"/>
          <w:szCs w:val="24"/>
        </w:rPr>
      </w:pPr>
      <w:r w:rsidRPr="00ED4A08">
        <w:rPr>
          <w:rFonts w:ascii="Arial" w:eastAsia="Arial Narrow" w:hAnsi="Arial" w:cs="Arial"/>
          <w:sz w:val="24"/>
          <w:szCs w:val="24"/>
        </w:rPr>
        <w:lastRenderedPageBreak/>
        <w:t>Arroyo Ramírez, Josefa Dolores</w:t>
      </w:r>
    </w:p>
    <w:p w14:paraId="1AEDCAA5" w14:textId="41D10B54" w:rsidR="00ED4A08" w:rsidRP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Pr>
          <w:rFonts w:ascii="Arial" w:eastAsia="Arial Narrow" w:hAnsi="Arial" w:cs="Arial"/>
          <w:sz w:val="24"/>
          <w:szCs w:val="24"/>
        </w:rPr>
        <w:t>Benítez Morales, Liduvina</w:t>
      </w:r>
    </w:p>
    <w:p w14:paraId="21FE5736" w14:textId="0BAC6804" w:rsidR="00C13F3D" w:rsidRDefault="00C13F3D" w:rsidP="00B55DFA">
      <w:pPr>
        <w:widowControl w:val="0"/>
        <w:autoSpaceDE w:val="0"/>
        <w:autoSpaceDN w:val="0"/>
        <w:spacing w:after="0" w:line="240" w:lineRule="auto"/>
        <w:ind w:left="101" w:right="153"/>
        <w:rPr>
          <w:rFonts w:ascii="Arial" w:eastAsia="Arial Narrow" w:hAnsi="Arial" w:cs="Arial"/>
          <w:sz w:val="24"/>
          <w:szCs w:val="24"/>
        </w:rPr>
      </w:pPr>
      <w:r w:rsidRPr="00ED4A08">
        <w:rPr>
          <w:rFonts w:ascii="Arial" w:eastAsia="Arial Narrow" w:hAnsi="Arial" w:cs="Arial"/>
          <w:sz w:val="24"/>
          <w:szCs w:val="24"/>
        </w:rPr>
        <w:t>Bueno García, José Ángel</w:t>
      </w:r>
    </w:p>
    <w:p w14:paraId="701F1FDE" w14:textId="43C56DB5" w:rsid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Pr>
          <w:rFonts w:ascii="Arial" w:eastAsia="Arial Narrow" w:hAnsi="Arial" w:cs="Arial"/>
          <w:sz w:val="24"/>
          <w:szCs w:val="24"/>
        </w:rPr>
        <w:t>Funes Toyos, Juan Ignacio</w:t>
      </w:r>
    </w:p>
    <w:p w14:paraId="080E8423" w14:textId="3C7D610F" w:rsidR="00ED4A08" w:rsidRP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Pr>
          <w:rFonts w:ascii="Arial" w:eastAsia="Arial Narrow" w:hAnsi="Arial" w:cs="Arial"/>
          <w:sz w:val="24"/>
          <w:szCs w:val="24"/>
        </w:rPr>
        <w:t>Lukianov Dzheneyeva, Ekaterina</w:t>
      </w:r>
    </w:p>
    <w:p w14:paraId="685710C2" w14:textId="3101571D" w:rsidR="00C13F3D" w:rsidRDefault="00C13F3D" w:rsidP="00B55DFA">
      <w:pPr>
        <w:widowControl w:val="0"/>
        <w:autoSpaceDE w:val="0"/>
        <w:autoSpaceDN w:val="0"/>
        <w:spacing w:after="0" w:line="240" w:lineRule="auto"/>
        <w:ind w:left="101" w:right="153"/>
        <w:rPr>
          <w:rFonts w:ascii="Arial" w:eastAsia="Arial Narrow" w:hAnsi="Arial" w:cs="Arial"/>
          <w:sz w:val="24"/>
          <w:szCs w:val="24"/>
        </w:rPr>
      </w:pPr>
      <w:r w:rsidRPr="00ED4A08">
        <w:rPr>
          <w:rFonts w:ascii="Arial" w:eastAsia="Arial Narrow" w:hAnsi="Arial" w:cs="Arial"/>
          <w:sz w:val="24"/>
          <w:szCs w:val="24"/>
        </w:rPr>
        <w:t>Martínez Morilla, Julio Andrés</w:t>
      </w:r>
    </w:p>
    <w:p w14:paraId="1B77C522" w14:textId="5E9B67C2" w:rsid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Pr>
          <w:rFonts w:ascii="Arial" w:eastAsia="Arial Narrow" w:hAnsi="Arial" w:cs="Arial"/>
          <w:sz w:val="24"/>
          <w:szCs w:val="24"/>
        </w:rPr>
        <w:lastRenderedPageBreak/>
        <w:t>Navarro Alvarado, Iluminada de la Paz</w:t>
      </w:r>
    </w:p>
    <w:p w14:paraId="0AE861BC" w14:textId="28143DFD" w:rsidR="00ED4A08" w:rsidRP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Pr>
          <w:rFonts w:ascii="Arial" w:eastAsia="Arial Narrow" w:hAnsi="Arial" w:cs="Arial"/>
          <w:sz w:val="24"/>
          <w:szCs w:val="24"/>
        </w:rPr>
        <w:t>Olmos Machín, Cristina</w:t>
      </w:r>
    </w:p>
    <w:p w14:paraId="6F2AD544" w14:textId="77777777" w:rsidR="00A96CC0" w:rsidRPr="00ED4A08" w:rsidRDefault="00A96CC0" w:rsidP="00B55DFA">
      <w:pPr>
        <w:widowControl w:val="0"/>
        <w:autoSpaceDE w:val="0"/>
        <w:autoSpaceDN w:val="0"/>
        <w:spacing w:after="0" w:line="240" w:lineRule="auto"/>
        <w:ind w:left="101" w:right="153"/>
        <w:rPr>
          <w:rFonts w:ascii="Arial" w:eastAsia="Arial Narrow" w:hAnsi="Arial" w:cs="Arial"/>
          <w:sz w:val="24"/>
          <w:szCs w:val="24"/>
        </w:rPr>
      </w:pPr>
      <w:r w:rsidRPr="00ED4A08">
        <w:rPr>
          <w:rFonts w:ascii="Arial" w:eastAsia="Arial Narrow" w:hAnsi="Arial" w:cs="Arial"/>
          <w:sz w:val="24"/>
          <w:szCs w:val="24"/>
        </w:rPr>
        <w:t>Pérez Delgado, Marcos Antonio</w:t>
      </w:r>
    </w:p>
    <w:p w14:paraId="70963DA3" w14:textId="22BD2DB5" w:rsidR="008C78E2" w:rsidRPr="00ED4A08" w:rsidRDefault="00ED4A08" w:rsidP="00B55DFA">
      <w:pPr>
        <w:widowControl w:val="0"/>
        <w:autoSpaceDE w:val="0"/>
        <w:autoSpaceDN w:val="0"/>
        <w:spacing w:after="0" w:line="240" w:lineRule="auto"/>
        <w:ind w:left="101" w:right="153"/>
        <w:rPr>
          <w:rFonts w:ascii="Arial" w:eastAsia="Arial Narrow" w:hAnsi="Arial" w:cs="Arial"/>
          <w:sz w:val="24"/>
          <w:szCs w:val="24"/>
        </w:rPr>
      </w:pPr>
      <w:r w:rsidRPr="00ED4A08">
        <w:rPr>
          <w:rFonts w:ascii="Arial" w:eastAsia="Arial Narrow" w:hAnsi="Arial" w:cs="Arial"/>
          <w:sz w:val="24"/>
          <w:szCs w:val="24"/>
        </w:rPr>
        <w:t>Sosa Suárez, Juan José</w:t>
      </w:r>
    </w:p>
    <w:p w14:paraId="6C1B3397" w14:textId="2B9AE6D5" w:rsidR="00ED4A08" w:rsidRPr="006D1CCC" w:rsidRDefault="00ED4A08" w:rsidP="00B55DFA">
      <w:pPr>
        <w:widowControl w:val="0"/>
        <w:autoSpaceDE w:val="0"/>
        <w:autoSpaceDN w:val="0"/>
        <w:spacing w:after="0" w:line="240" w:lineRule="auto"/>
        <w:ind w:left="101" w:right="153"/>
        <w:rPr>
          <w:rFonts w:ascii="Arial" w:eastAsia="Arial Narrow" w:hAnsi="Arial" w:cs="Arial"/>
          <w:sz w:val="24"/>
          <w:szCs w:val="24"/>
          <w:highlight w:val="yellow"/>
        </w:rPr>
        <w:sectPr w:rsidR="00ED4A08" w:rsidRPr="006D1CCC" w:rsidSect="00DF51E0">
          <w:type w:val="continuous"/>
          <w:pgSz w:w="12240" w:h="15840"/>
          <w:pgMar w:top="1417" w:right="1701" w:bottom="1417" w:left="1701" w:header="720" w:footer="720" w:gutter="0"/>
          <w:cols w:num="2" w:space="720"/>
        </w:sectPr>
      </w:pPr>
    </w:p>
    <w:p w14:paraId="6A97200A" w14:textId="77777777" w:rsidR="00F947AA" w:rsidRPr="006D1CCC" w:rsidRDefault="00F947AA" w:rsidP="00B55DFA">
      <w:pPr>
        <w:widowControl w:val="0"/>
        <w:autoSpaceDE w:val="0"/>
        <w:autoSpaceDN w:val="0"/>
        <w:spacing w:after="0" w:line="240" w:lineRule="auto"/>
        <w:ind w:left="101" w:right="153"/>
        <w:rPr>
          <w:rFonts w:ascii="Arial" w:eastAsia="Arial Narrow" w:hAnsi="Arial" w:cs="Arial"/>
          <w:sz w:val="24"/>
          <w:szCs w:val="24"/>
          <w:highlight w:val="yellow"/>
        </w:rPr>
      </w:pPr>
    </w:p>
    <w:p w14:paraId="532B17E7" w14:textId="77777777" w:rsidR="008C78E2" w:rsidRPr="006D1CCC" w:rsidRDefault="008C78E2" w:rsidP="00B55DFA">
      <w:pPr>
        <w:widowControl w:val="0"/>
        <w:autoSpaceDE w:val="0"/>
        <w:autoSpaceDN w:val="0"/>
        <w:spacing w:after="0" w:line="240" w:lineRule="auto"/>
        <w:ind w:left="101" w:right="153"/>
        <w:rPr>
          <w:rFonts w:ascii="Arial" w:eastAsia="Arial Narrow" w:hAnsi="Arial" w:cs="Arial"/>
          <w:sz w:val="24"/>
          <w:szCs w:val="24"/>
          <w:highlight w:val="yellow"/>
        </w:rPr>
      </w:pPr>
    </w:p>
    <w:p w14:paraId="3740D12F" w14:textId="77777777" w:rsidR="008C78E2" w:rsidRPr="006D1CCC" w:rsidRDefault="008C78E2" w:rsidP="00B55DFA">
      <w:pPr>
        <w:widowControl w:val="0"/>
        <w:autoSpaceDE w:val="0"/>
        <w:autoSpaceDN w:val="0"/>
        <w:spacing w:after="0" w:line="240" w:lineRule="auto"/>
        <w:ind w:left="101" w:right="153"/>
        <w:rPr>
          <w:rFonts w:ascii="Arial" w:eastAsia="Arial Narrow" w:hAnsi="Arial" w:cs="Arial"/>
          <w:sz w:val="24"/>
          <w:szCs w:val="24"/>
          <w:highlight w:val="yellow"/>
        </w:rPr>
      </w:pPr>
    </w:p>
    <w:p w14:paraId="4CA5D0DD" w14:textId="77777777" w:rsidR="00B55DFA" w:rsidRPr="006D1CCC" w:rsidRDefault="00B55DFA" w:rsidP="00B55DFA">
      <w:pPr>
        <w:widowControl w:val="0"/>
        <w:tabs>
          <w:tab w:val="left" w:pos="2835"/>
          <w:tab w:val="left" w:pos="2977"/>
          <w:tab w:val="left" w:pos="3402"/>
        </w:tabs>
        <w:autoSpaceDE w:val="0"/>
        <w:autoSpaceDN w:val="0"/>
        <w:spacing w:after="0" w:line="240" w:lineRule="auto"/>
        <w:rPr>
          <w:rFonts w:ascii="Arial" w:eastAsia="Arial Narrow" w:hAnsi="Arial" w:cs="Arial"/>
          <w:sz w:val="24"/>
          <w:szCs w:val="24"/>
          <w:highlight w:val="yellow"/>
        </w:rPr>
      </w:pPr>
    </w:p>
    <w:p w14:paraId="104A917E" w14:textId="77777777" w:rsidR="008C78E2" w:rsidRPr="006D1CCC" w:rsidRDefault="008C78E2" w:rsidP="008C78E2">
      <w:pPr>
        <w:widowControl w:val="0"/>
        <w:autoSpaceDE w:val="0"/>
        <w:autoSpaceDN w:val="0"/>
        <w:spacing w:after="0" w:line="240" w:lineRule="auto"/>
        <w:outlineLvl w:val="4"/>
        <w:rPr>
          <w:rFonts w:ascii="Arial" w:eastAsia="Calibri" w:hAnsi="Arial" w:cs="Arial"/>
          <w:b/>
          <w:bCs/>
          <w:sz w:val="24"/>
          <w:szCs w:val="24"/>
          <w:highlight w:val="yellow"/>
        </w:rPr>
        <w:sectPr w:rsidR="008C78E2" w:rsidRPr="006D1CCC" w:rsidSect="00DF51E0">
          <w:type w:val="continuous"/>
          <w:pgSz w:w="12240" w:h="15840"/>
          <w:pgMar w:top="1417" w:right="1701" w:bottom="1417" w:left="1701" w:header="720" w:footer="720" w:gutter="0"/>
          <w:cols w:num="2" w:space="720"/>
        </w:sectPr>
      </w:pPr>
    </w:p>
    <w:p w14:paraId="17BC5522" w14:textId="77777777" w:rsidR="008C78E2" w:rsidRPr="00293D06" w:rsidRDefault="008C78E2" w:rsidP="008C78E2">
      <w:pPr>
        <w:widowControl w:val="0"/>
        <w:autoSpaceDE w:val="0"/>
        <w:autoSpaceDN w:val="0"/>
        <w:spacing w:after="0" w:line="240" w:lineRule="auto"/>
        <w:outlineLvl w:val="4"/>
        <w:rPr>
          <w:rFonts w:ascii="Arial" w:eastAsia="Calibri" w:hAnsi="Arial" w:cs="Arial"/>
          <w:b/>
          <w:bCs/>
          <w:sz w:val="24"/>
          <w:szCs w:val="24"/>
        </w:rPr>
      </w:pPr>
      <w:r w:rsidRPr="00293D06">
        <w:rPr>
          <w:rFonts w:ascii="Arial" w:eastAsia="Calibri" w:hAnsi="Arial" w:cs="Arial"/>
          <w:b/>
          <w:bCs/>
          <w:sz w:val="24"/>
          <w:szCs w:val="24"/>
        </w:rPr>
        <w:lastRenderedPageBreak/>
        <w:t>*Justifican su ausencia los siguientes claustrales:</w:t>
      </w:r>
    </w:p>
    <w:p w14:paraId="2F1AC255" w14:textId="77777777" w:rsidR="008C78E2" w:rsidRPr="00E72BE6" w:rsidRDefault="008C78E2" w:rsidP="008C78E2">
      <w:pPr>
        <w:spacing w:after="0" w:line="240" w:lineRule="auto"/>
        <w:jc w:val="both"/>
        <w:rPr>
          <w:rFonts w:ascii="Arial" w:hAnsi="Arial" w:cs="Arial"/>
          <w:sz w:val="24"/>
          <w:szCs w:val="24"/>
          <w:highlight w:val="yellow"/>
        </w:rPr>
      </w:pPr>
      <w:r w:rsidRPr="00E72BE6">
        <w:rPr>
          <w:rFonts w:ascii="Arial" w:hAnsi="Arial" w:cs="Arial"/>
          <w:sz w:val="24"/>
          <w:szCs w:val="24"/>
          <w:highlight w:val="yellow"/>
        </w:rPr>
        <w:t xml:space="preserve"> </w:t>
      </w:r>
    </w:p>
    <w:p w14:paraId="309E0D92" w14:textId="05FC2E2C" w:rsidR="00A96CC0" w:rsidRPr="00ED4A08" w:rsidRDefault="00FF71CB" w:rsidP="008C78E2">
      <w:pPr>
        <w:spacing w:after="0" w:line="240" w:lineRule="auto"/>
        <w:jc w:val="both"/>
        <w:rPr>
          <w:rFonts w:ascii="Arial" w:hAnsi="Arial" w:cs="Arial"/>
          <w:sz w:val="24"/>
          <w:szCs w:val="24"/>
        </w:rPr>
      </w:pPr>
      <w:r>
        <w:rPr>
          <w:rFonts w:ascii="Arial" w:hAnsi="Arial" w:cs="Arial"/>
          <w:sz w:val="24"/>
          <w:szCs w:val="24"/>
        </w:rPr>
        <w:t>Alonso Hernández, Jesús Bernardino</w:t>
      </w:r>
    </w:p>
    <w:p w14:paraId="2E0225F0" w14:textId="0344C0BC" w:rsidR="00A96CC0" w:rsidRDefault="00FF71CB" w:rsidP="008C78E2">
      <w:pPr>
        <w:spacing w:after="0" w:line="240" w:lineRule="auto"/>
        <w:jc w:val="both"/>
        <w:rPr>
          <w:rFonts w:ascii="Arial" w:hAnsi="Arial" w:cs="Arial"/>
          <w:sz w:val="24"/>
          <w:szCs w:val="24"/>
        </w:rPr>
      </w:pPr>
      <w:r>
        <w:rPr>
          <w:rFonts w:ascii="Arial" w:hAnsi="Arial" w:cs="Arial"/>
          <w:sz w:val="24"/>
          <w:szCs w:val="24"/>
        </w:rPr>
        <w:t>Bulchand Gidumal, Jacques</w:t>
      </w:r>
    </w:p>
    <w:p w14:paraId="7FA2A982" w14:textId="0D0AFDC4" w:rsidR="00FF71CB" w:rsidRDefault="00FF71CB" w:rsidP="008C78E2">
      <w:pPr>
        <w:spacing w:after="0" w:line="240" w:lineRule="auto"/>
        <w:jc w:val="both"/>
        <w:rPr>
          <w:rFonts w:ascii="Arial" w:hAnsi="Arial" w:cs="Arial"/>
          <w:sz w:val="24"/>
          <w:szCs w:val="24"/>
        </w:rPr>
      </w:pPr>
      <w:r>
        <w:rPr>
          <w:rFonts w:ascii="Arial" w:hAnsi="Arial" w:cs="Arial"/>
          <w:sz w:val="24"/>
          <w:szCs w:val="24"/>
        </w:rPr>
        <w:t>Cáceres Lorenzo, María teresa</w:t>
      </w:r>
    </w:p>
    <w:p w14:paraId="2EF50A33" w14:textId="10C720C5" w:rsidR="00FF71CB" w:rsidRDefault="00FF71CB" w:rsidP="008C78E2">
      <w:pPr>
        <w:spacing w:after="0" w:line="240" w:lineRule="auto"/>
        <w:jc w:val="both"/>
        <w:rPr>
          <w:rFonts w:ascii="Arial" w:hAnsi="Arial" w:cs="Arial"/>
          <w:sz w:val="24"/>
          <w:szCs w:val="24"/>
        </w:rPr>
      </w:pPr>
      <w:r>
        <w:rPr>
          <w:rFonts w:ascii="Arial" w:hAnsi="Arial" w:cs="Arial"/>
          <w:sz w:val="24"/>
          <w:szCs w:val="24"/>
        </w:rPr>
        <w:t>Collado Cerpa, Yaiza</w:t>
      </w:r>
    </w:p>
    <w:p w14:paraId="4240DA2B" w14:textId="2C8C795F" w:rsidR="00FF71CB" w:rsidRPr="00ED4A08" w:rsidRDefault="00FF71CB" w:rsidP="008C78E2">
      <w:pPr>
        <w:spacing w:after="0" w:line="240" w:lineRule="auto"/>
        <w:jc w:val="both"/>
        <w:rPr>
          <w:rFonts w:ascii="Arial" w:hAnsi="Arial" w:cs="Arial"/>
          <w:sz w:val="24"/>
          <w:szCs w:val="24"/>
        </w:rPr>
      </w:pPr>
      <w:r>
        <w:rPr>
          <w:rFonts w:ascii="Arial" w:hAnsi="Arial" w:cs="Arial"/>
          <w:sz w:val="24"/>
          <w:szCs w:val="24"/>
        </w:rPr>
        <w:t>Conde De Felipe, Magnolia María</w:t>
      </w:r>
    </w:p>
    <w:p w14:paraId="217DF5BB" w14:textId="2B9180F2" w:rsidR="00A96CC0" w:rsidRDefault="00A96CC0" w:rsidP="008C78E2">
      <w:pPr>
        <w:spacing w:after="0" w:line="240" w:lineRule="auto"/>
        <w:jc w:val="both"/>
        <w:rPr>
          <w:rFonts w:ascii="Arial" w:hAnsi="Arial" w:cs="Arial"/>
          <w:sz w:val="24"/>
          <w:szCs w:val="24"/>
        </w:rPr>
      </w:pPr>
      <w:r w:rsidRPr="00ED4A08">
        <w:rPr>
          <w:rFonts w:ascii="Arial" w:hAnsi="Arial" w:cs="Arial"/>
          <w:sz w:val="24"/>
          <w:szCs w:val="24"/>
        </w:rPr>
        <w:t xml:space="preserve">Díaz </w:t>
      </w:r>
      <w:r w:rsidR="00FF71CB">
        <w:rPr>
          <w:rFonts w:ascii="Arial" w:hAnsi="Arial" w:cs="Arial"/>
          <w:sz w:val="24"/>
          <w:szCs w:val="24"/>
        </w:rPr>
        <w:t>Megolla, Alicia</w:t>
      </w:r>
    </w:p>
    <w:p w14:paraId="080C7DFD" w14:textId="543EB908" w:rsidR="00FF71CB" w:rsidRDefault="00FF71CB" w:rsidP="008C78E2">
      <w:pPr>
        <w:spacing w:after="0" w:line="240" w:lineRule="auto"/>
        <w:jc w:val="both"/>
        <w:rPr>
          <w:rFonts w:ascii="Arial" w:hAnsi="Arial" w:cs="Arial"/>
          <w:sz w:val="24"/>
          <w:szCs w:val="24"/>
        </w:rPr>
      </w:pPr>
      <w:r>
        <w:rPr>
          <w:rFonts w:ascii="Arial" w:hAnsi="Arial" w:cs="Arial"/>
          <w:sz w:val="24"/>
          <w:szCs w:val="24"/>
        </w:rPr>
        <w:t>Feo García, José Juan</w:t>
      </w:r>
    </w:p>
    <w:p w14:paraId="054D5288" w14:textId="54639C60" w:rsidR="00FF71CB" w:rsidRDefault="00FF71CB" w:rsidP="008C78E2">
      <w:pPr>
        <w:spacing w:after="0" w:line="240" w:lineRule="auto"/>
        <w:jc w:val="both"/>
        <w:rPr>
          <w:rFonts w:ascii="Arial" w:hAnsi="Arial" w:cs="Arial"/>
          <w:sz w:val="24"/>
          <w:szCs w:val="24"/>
        </w:rPr>
      </w:pPr>
      <w:r>
        <w:rPr>
          <w:rFonts w:ascii="Arial" w:hAnsi="Arial" w:cs="Arial"/>
          <w:sz w:val="24"/>
          <w:szCs w:val="24"/>
        </w:rPr>
        <w:t>García Almeida, Desiderio Juan</w:t>
      </w:r>
    </w:p>
    <w:p w14:paraId="6CA7D1F7" w14:textId="4FFCD993" w:rsidR="00FF71CB" w:rsidRDefault="00FF71CB" w:rsidP="008C78E2">
      <w:pPr>
        <w:spacing w:after="0" w:line="240" w:lineRule="auto"/>
        <w:jc w:val="both"/>
        <w:rPr>
          <w:rFonts w:ascii="Arial" w:hAnsi="Arial" w:cs="Arial"/>
          <w:sz w:val="24"/>
          <w:szCs w:val="24"/>
        </w:rPr>
      </w:pPr>
      <w:r>
        <w:rPr>
          <w:rFonts w:ascii="Arial" w:hAnsi="Arial" w:cs="Arial"/>
          <w:sz w:val="24"/>
          <w:szCs w:val="24"/>
        </w:rPr>
        <w:t>García Rodríguez, Carmelo Rubén</w:t>
      </w:r>
    </w:p>
    <w:p w14:paraId="1AB9EEC5" w14:textId="3D7EFB63" w:rsidR="005F05F8" w:rsidRDefault="005F05F8" w:rsidP="008C78E2">
      <w:pPr>
        <w:spacing w:after="0" w:line="240" w:lineRule="auto"/>
        <w:jc w:val="both"/>
        <w:rPr>
          <w:rFonts w:ascii="Arial" w:hAnsi="Arial" w:cs="Arial"/>
          <w:sz w:val="24"/>
          <w:szCs w:val="24"/>
        </w:rPr>
      </w:pPr>
      <w:r w:rsidRPr="00ED4A08">
        <w:rPr>
          <w:rFonts w:ascii="Arial" w:hAnsi="Arial" w:cs="Arial"/>
          <w:sz w:val="24"/>
          <w:szCs w:val="24"/>
        </w:rPr>
        <w:t xml:space="preserve">González </w:t>
      </w:r>
      <w:r w:rsidR="00FF71CB">
        <w:rPr>
          <w:rFonts w:ascii="Arial" w:hAnsi="Arial" w:cs="Arial"/>
          <w:sz w:val="24"/>
          <w:szCs w:val="24"/>
        </w:rPr>
        <w:t>Betancor, Sara María</w:t>
      </w:r>
    </w:p>
    <w:p w14:paraId="6566FD60" w14:textId="52BEACCD" w:rsidR="00FF71CB" w:rsidRDefault="00FF71CB" w:rsidP="008C78E2">
      <w:pPr>
        <w:spacing w:after="0" w:line="240" w:lineRule="auto"/>
        <w:jc w:val="both"/>
        <w:rPr>
          <w:rFonts w:ascii="Arial" w:hAnsi="Arial" w:cs="Arial"/>
          <w:sz w:val="24"/>
          <w:szCs w:val="24"/>
        </w:rPr>
      </w:pPr>
      <w:r>
        <w:rPr>
          <w:rFonts w:ascii="Arial" w:hAnsi="Arial" w:cs="Arial"/>
          <w:sz w:val="24"/>
          <w:szCs w:val="24"/>
        </w:rPr>
        <w:t>González Robayna, Ignacio Javier</w:t>
      </w:r>
    </w:p>
    <w:p w14:paraId="77F810DB" w14:textId="1648A5BE" w:rsidR="00FF71CB" w:rsidRDefault="00FF71CB" w:rsidP="008C78E2">
      <w:pPr>
        <w:spacing w:after="0" w:line="240" w:lineRule="auto"/>
        <w:jc w:val="both"/>
        <w:rPr>
          <w:rFonts w:ascii="Arial" w:hAnsi="Arial" w:cs="Arial"/>
          <w:sz w:val="24"/>
          <w:szCs w:val="24"/>
        </w:rPr>
      </w:pPr>
      <w:r>
        <w:rPr>
          <w:rFonts w:ascii="Arial" w:hAnsi="Arial" w:cs="Arial"/>
          <w:sz w:val="24"/>
          <w:szCs w:val="24"/>
        </w:rPr>
        <w:t>Grau Pineda</w:t>
      </w:r>
      <w:r w:rsidR="008B2962">
        <w:rPr>
          <w:rFonts w:ascii="Arial" w:hAnsi="Arial" w:cs="Arial"/>
          <w:sz w:val="24"/>
          <w:szCs w:val="24"/>
        </w:rPr>
        <w:t>, María Del Carmen</w:t>
      </w:r>
    </w:p>
    <w:p w14:paraId="112843B0" w14:textId="536E928A" w:rsidR="005F05F8" w:rsidRDefault="005F05F8" w:rsidP="008C78E2">
      <w:pPr>
        <w:spacing w:after="0" w:line="240" w:lineRule="auto"/>
        <w:jc w:val="both"/>
        <w:rPr>
          <w:rFonts w:ascii="Arial" w:hAnsi="Arial" w:cs="Arial"/>
          <w:sz w:val="24"/>
          <w:szCs w:val="24"/>
        </w:rPr>
      </w:pPr>
      <w:r w:rsidRPr="00ED4A08">
        <w:rPr>
          <w:rFonts w:ascii="Arial" w:hAnsi="Arial" w:cs="Arial"/>
          <w:sz w:val="24"/>
          <w:szCs w:val="24"/>
        </w:rPr>
        <w:t>López Brito, Belén</w:t>
      </w:r>
    </w:p>
    <w:p w14:paraId="754829C3" w14:textId="74732521" w:rsidR="00AA7D5C" w:rsidRPr="00ED4A08" w:rsidRDefault="00AA7D5C" w:rsidP="008C78E2">
      <w:pPr>
        <w:spacing w:after="0" w:line="240" w:lineRule="auto"/>
        <w:jc w:val="both"/>
        <w:rPr>
          <w:rFonts w:ascii="Arial" w:hAnsi="Arial" w:cs="Arial"/>
          <w:sz w:val="24"/>
          <w:szCs w:val="24"/>
        </w:rPr>
      </w:pPr>
      <w:r w:rsidRPr="00ED4A08">
        <w:rPr>
          <w:rFonts w:ascii="Arial" w:hAnsi="Arial" w:cs="Arial"/>
          <w:sz w:val="24"/>
          <w:szCs w:val="24"/>
        </w:rPr>
        <w:t>Macías López, Elsa</w:t>
      </w:r>
      <w:r w:rsidR="008B2962">
        <w:rPr>
          <w:rFonts w:ascii="Arial" w:hAnsi="Arial" w:cs="Arial"/>
          <w:sz w:val="24"/>
          <w:szCs w:val="24"/>
        </w:rPr>
        <w:t xml:space="preserve"> María</w:t>
      </w:r>
    </w:p>
    <w:p w14:paraId="2EEB3336" w14:textId="77769F5F" w:rsidR="005F05F8" w:rsidRDefault="008B2962" w:rsidP="008C78E2">
      <w:pPr>
        <w:spacing w:after="0" w:line="240" w:lineRule="auto"/>
        <w:jc w:val="both"/>
        <w:rPr>
          <w:rFonts w:ascii="Arial" w:hAnsi="Arial" w:cs="Arial"/>
          <w:sz w:val="24"/>
          <w:szCs w:val="24"/>
        </w:rPr>
      </w:pPr>
      <w:r>
        <w:rPr>
          <w:rFonts w:ascii="Arial" w:hAnsi="Arial" w:cs="Arial"/>
          <w:sz w:val="24"/>
          <w:szCs w:val="24"/>
        </w:rPr>
        <w:t>Palerm Salazar, Juan Manuel</w:t>
      </w:r>
    </w:p>
    <w:p w14:paraId="0ED15586" w14:textId="54109C37" w:rsidR="00AA7D5C" w:rsidRDefault="00AA7D5C" w:rsidP="008C78E2">
      <w:pPr>
        <w:spacing w:after="0" w:line="240" w:lineRule="auto"/>
        <w:jc w:val="both"/>
        <w:rPr>
          <w:rFonts w:ascii="Arial" w:hAnsi="Arial" w:cs="Arial"/>
          <w:sz w:val="24"/>
          <w:szCs w:val="24"/>
        </w:rPr>
      </w:pPr>
      <w:r w:rsidRPr="00ED4A08">
        <w:rPr>
          <w:rFonts w:ascii="Arial" w:hAnsi="Arial" w:cs="Arial"/>
          <w:sz w:val="24"/>
          <w:szCs w:val="24"/>
        </w:rPr>
        <w:t>Quevedo García, José Luis</w:t>
      </w:r>
    </w:p>
    <w:p w14:paraId="1C45C40C" w14:textId="19A4208E" w:rsidR="008B2962" w:rsidRDefault="008B2962" w:rsidP="008C78E2">
      <w:pPr>
        <w:spacing w:after="0" w:line="240" w:lineRule="auto"/>
        <w:jc w:val="both"/>
        <w:rPr>
          <w:rFonts w:ascii="Arial" w:hAnsi="Arial" w:cs="Arial"/>
          <w:sz w:val="24"/>
          <w:szCs w:val="24"/>
        </w:rPr>
      </w:pPr>
      <w:r>
        <w:rPr>
          <w:rFonts w:ascii="Arial" w:hAnsi="Arial" w:cs="Arial"/>
          <w:sz w:val="24"/>
          <w:szCs w:val="24"/>
        </w:rPr>
        <w:t>Quintana Domínguez, Francisca Candelaria</w:t>
      </w:r>
    </w:p>
    <w:p w14:paraId="2DD1F6A7" w14:textId="6E2E7B5E" w:rsidR="008B2962" w:rsidRDefault="008B2962" w:rsidP="008C78E2">
      <w:pPr>
        <w:spacing w:after="0" w:line="240" w:lineRule="auto"/>
        <w:jc w:val="both"/>
        <w:rPr>
          <w:rFonts w:ascii="Arial" w:hAnsi="Arial" w:cs="Arial"/>
          <w:sz w:val="24"/>
          <w:szCs w:val="24"/>
        </w:rPr>
      </w:pPr>
      <w:r>
        <w:rPr>
          <w:rFonts w:ascii="Arial" w:hAnsi="Arial" w:cs="Arial"/>
          <w:sz w:val="24"/>
          <w:szCs w:val="24"/>
        </w:rPr>
        <w:t>Quintana Montesdeoca, María Del Pino</w:t>
      </w:r>
    </w:p>
    <w:p w14:paraId="083FC9C6" w14:textId="704288D6" w:rsidR="008B2962" w:rsidRDefault="008B2962" w:rsidP="008C78E2">
      <w:pPr>
        <w:spacing w:after="0" w:line="240" w:lineRule="auto"/>
        <w:jc w:val="both"/>
        <w:rPr>
          <w:rFonts w:ascii="Arial" w:hAnsi="Arial" w:cs="Arial"/>
          <w:sz w:val="24"/>
          <w:szCs w:val="24"/>
        </w:rPr>
      </w:pPr>
      <w:r>
        <w:rPr>
          <w:rFonts w:ascii="Arial" w:hAnsi="Arial" w:cs="Arial"/>
          <w:sz w:val="24"/>
          <w:szCs w:val="24"/>
        </w:rPr>
        <w:t>Quintana Mujica, Ana Isabel</w:t>
      </w:r>
    </w:p>
    <w:p w14:paraId="4388609E" w14:textId="2460C374" w:rsidR="008B2962" w:rsidRDefault="008B2962" w:rsidP="008C78E2">
      <w:pPr>
        <w:spacing w:after="0" w:line="240" w:lineRule="auto"/>
        <w:jc w:val="both"/>
        <w:rPr>
          <w:rFonts w:ascii="Arial" w:hAnsi="Arial" w:cs="Arial"/>
          <w:sz w:val="24"/>
          <w:szCs w:val="24"/>
        </w:rPr>
      </w:pPr>
      <w:r>
        <w:rPr>
          <w:rFonts w:ascii="Arial" w:hAnsi="Arial" w:cs="Arial"/>
          <w:sz w:val="24"/>
          <w:szCs w:val="24"/>
        </w:rPr>
        <w:t>Ramos Rodríguez, Nur</w:t>
      </w:r>
    </w:p>
    <w:p w14:paraId="2F3710E2" w14:textId="2040C9E1" w:rsidR="008B2962" w:rsidRDefault="008B2962" w:rsidP="008C78E2">
      <w:pPr>
        <w:spacing w:after="0" w:line="240" w:lineRule="auto"/>
        <w:jc w:val="both"/>
        <w:rPr>
          <w:rFonts w:ascii="Arial" w:hAnsi="Arial" w:cs="Arial"/>
          <w:sz w:val="24"/>
          <w:szCs w:val="24"/>
        </w:rPr>
      </w:pPr>
      <w:r>
        <w:rPr>
          <w:rFonts w:ascii="Arial" w:hAnsi="Arial" w:cs="Arial"/>
          <w:sz w:val="24"/>
          <w:szCs w:val="24"/>
        </w:rPr>
        <w:t>Rodríguez Herrera, Gregorio</w:t>
      </w:r>
    </w:p>
    <w:p w14:paraId="708D7515" w14:textId="2610E001" w:rsidR="008B2962" w:rsidRDefault="008B2962" w:rsidP="008C78E2">
      <w:pPr>
        <w:spacing w:after="0" w:line="240" w:lineRule="auto"/>
        <w:jc w:val="both"/>
        <w:rPr>
          <w:rFonts w:ascii="Arial" w:hAnsi="Arial" w:cs="Arial"/>
          <w:sz w:val="24"/>
          <w:szCs w:val="24"/>
        </w:rPr>
      </w:pPr>
      <w:r>
        <w:rPr>
          <w:rFonts w:ascii="Arial" w:hAnsi="Arial" w:cs="Arial"/>
          <w:sz w:val="24"/>
          <w:szCs w:val="24"/>
        </w:rPr>
        <w:t>Rodríguez Rodríguez, María Nayra</w:t>
      </w:r>
    </w:p>
    <w:p w14:paraId="0A99328E" w14:textId="706E5184" w:rsidR="008B2962" w:rsidRDefault="008B2962" w:rsidP="008C78E2">
      <w:pPr>
        <w:spacing w:after="0" w:line="240" w:lineRule="auto"/>
        <w:jc w:val="both"/>
        <w:rPr>
          <w:rFonts w:ascii="Arial" w:hAnsi="Arial" w:cs="Arial"/>
          <w:sz w:val="24"/>
          <w:szCs w:val="24"/>
        </w:rPr>
      </w:pPr>
      <w:r>
        <w:rPr>
          <w:rFonts w:ascii="Arial" w:hAnsi="Arial" w:cs="Arial"/>
          <w:sz w:val="24"/>
          <w:szCs w:val="24"/>
        </w:rPr>
        <w:t>Romeo Malanda, Sergio</w:t>
      </w:r>
    </w:p>
    <w:p w14:paraId="533A15E9" w14:textId="74D6DC61" w:rsidR="008B2962" w:rsidRDefault="008B2962" w:rsidP="008C78E2">
      <w:pPr>
        <w:spacing w:after="0" w:line="240" w:lineRule="auto"/>
        <w:jc w:val="both"/>
        <w:rPr>
          <w:rFonts w:ascii="Arial" w:hAnsi="Arial" w:cs="Arial"/>
          <w:sz w:val="24"/>
          <w:szCs w:val="24"/>
        </w:rPr>
      </w:pPr>
      <w:r>
        <w:rPr>
          <w:rFonts w:ascii="Arial" w:hAnsi="Arial" w:cs="Arial"/>
          <w:sz w:val="24"/>
          <w:szCs w:val="24"/>
        </w:rPr>
        <w:t>Rubio Sánchez, Sara</w:t>
      </w:r>
    </w:p>
    <w:p w14:paraId="560D9CBE" w14:textId="6432F301" w:rsidR="008B2962" w:rsidRDefault="008B2962" w:rsidP="008C78E2">
      <w:pPr>
        <w:spacing w:after="0" w:line="240" w:lineRule="auto"/>
        <w:jc w:val="both"/>
        <w:rPr>
          <w:rFonts w:ascii="Arial" w:hAnsi="Arial" w:cs="Arial"/>
          <w:sz w:val="24"/>
          <w:szCs w:val="24"/>
        </w:rPr>
      </w:pPr>
      <w:r>
        <w:rPr>
          <w:rFonts w:ascii="Arial" w:hAnsi="Arial" w:cs="Arial"/>
          <w:sz w:val="24"/>
          <w:szCs w:val="24"/>
        </w:rPr>
        <w:t>Salinero Alonso, María Carmen</w:t>
      </w:r>
    </w:p>
    <w:p w14:paraId="11A159CA" w14:textId="5353EB3A" w:rsidR="008B2962" w:rsidRPr="00ED4A08" w:rsidRDefault="008B2962" w:rsidP="008C78E2">
      <w:pPr>
        <w:spacing w:after="0" w:line="240" w:lineRule="auto"/>
        <w:jc w:val="both"/>
        <w:rPr>
          <w:rFonts w:ascii="Arial" w:hAnsi="Arial" w:cs="Arial"/>
          <w:sz w:val="24"/>
          <w:szCs w:val="24"/>
        </w:rPr>
      </w:pPr>
      <w:r>
        <w:rPr>
          <w:rFonts w:ascii="Arial" w:hAnsi="Arial" w:cs="Arial"/>
          <w:sz w:val="24"/>
          <w:szCs w:val="24"/>
        </w:rPr>
        <w:t>Sánchez Rodríguez, David Cruz</w:t>
      </w:r>
    </w:p>
    <w:p w14:paraId="67085BFA" w14:textId="77777777" w:rsidR="005F05F8" w:rsidRPr="006D1CCC" w:rsidRDefault="005F05F8" w:rsidP="008C78E2">
      <w:pPr>
        <w:widowControl w:val="0"/>
        <w:tabs>
          <w:tab w:val="left" w:pos="2835"/>
          <w:tab w:val="left" w:pos="2977"/>
          <w:tab w:val="left" w:pos="3402"/>
        </w:tabs>
        <w:autoSpaceDE w:val="0"/>
        <w:autoSpaceDN w:val="0"/>
        <w:spacing w:after="0" w:line="240" w:lineRule="auto"/>
        <w:rPr>
          <w:rFonts w:ascii="Arial" w:eastAsia="Arial Narrow" w:hAnsi="Arial" w:cs="Arial"/>
          <w:sz w:val="24"/>
          <w:szCs w:val="24"/>
        </w:rPr>
        <w:sectPr w:rsidR="005F05F8" w:rsidRPr="006D1CCC" w:rsidSect="00DF51E0">
          <w:type w:val="continuous"/>
          <w:pgSz w:w="12240" w:h="15840"/>
          <w:pgMar w:top="1417" w:right="1701" w:bottom="1417" w:left="1701" w:header="720" w:footer="720" w:gutter="0"/>
          <w:cols w:space="720"/>
        </w:sectPr>
      </w:pPr>
    </w:p>
    <w:p w14:paraId="6F780999" w14:textId="77777777" w:rsidR="003A6E75" w:rsidRDefault="003A6E75" w:rsidP="003A6E75">
      <w:pPr>
        <w:spacing w:after="0" w:line="240" w:lineRule="auto"/>
        <w:jc w:val="both"/>
        <w:rPr>
          <w:rFonts w:ascii="Arial" w:hAnsi="Arial" w:cs="Arial"/>
          <w:sz w:val="24"/>
          <w:szCs w:val="24"/>
        </w:rPr>
      </w:pPr>
    </w:p>
    <w:p w14:paraId="6B1536C1" w14:textId="77777777" w:rsidR="00B55DFA" w:rsidRDefault="00B55DFA" w:rsidP="003A6E75">
      <w:pPr>
        <w:spacing w:after="0" w:line="240" w:lineRule="auto"/>
        <w:jc w:val="center"/>
        <w:rPr>
          <w:rFonts w:ascii="Arial" w:eastAsia="Arial Unicode MS" w:hAnsi="Arial" w:cs="Arial"/>
          <w:b/>
          <w:bCs/>
          <w:sz w:val="24"/>
          <w:szCs w:val="24"/>
        </w:rPr>
      </w:pPr>
      <w:r w:rsidRPr="00757D4D">
        <w:rPr>
          <w:rFonts w:ascii="Arial" w:hAnsi="Arial" w:cs="Arial"/>
          <w:noProof/>
          <w:sz w:val="24"/>
          <w:szCs w:val="24"/>
          <w:lang w:eastAsia="es-ES"/>
        </w:rPr>
        <mc:AlternateContent>
          <mc:Choice Requires="wps">
            <w:drawing>
              <wp:anchor distT="0" distB="0" distL="114300" distR="114300" simplePos="0" relativeHeight="251659264" behindDoc="0" locked="0" layoutInCell="0" allowOverlap="1" wp14:anchorId="192201A2" wp14:editId="48A551C8">
                <wp:simplePos x="0" y="0"/>
                <wp:positionH relativeFrom="margin">
                  <wp:posOffset>7539355</wp:posOffset>
                </wp:positionH>
                <wp:positionV relativeFrom="page">
                  <wp:posOffset>1647825</wp:posOffset>
                </wp:positionV>
                <wp:extent cx="600075" cy="3638550"/>
                <wp:effectExtent l="0" t="0" r="0" b="0"/>
                <wp:wrapThrough wrapText="bothSides">
                  <wp:wrapPolygon edited="0">
                    <wp:start x="1371" y="0"/>
                    <wp:lineTo x="1371" y="21487"/>
                    <wp:lineTo x="19200" y="21487"/>
                    <wp:lineTo x="19200" y="0"/>
                    <wp:lineTo x="1371" y="0"/>
                  </wp:wrapPolygon>
                </wp:wrapThrough>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74FE8" w14:textId="77777777" w:rsidR="00682556" w:rsidRDefault="00682556" w:rsidP="00B55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2201A2" id="_x0000_t202" coordsize="21600,21600" o:spt="202" path="m,l,21600r21600,l21600,xe">
                <v:stroke joinstyle="miter"/>
                <v:path gradientshapeok="t" o:connecttype="rect"/>
              </v:shapetype>
              <v:shape id="Cuadro de texto 23" o:spid="_x0000_s1026" type="#_x0000_t202" style="position:absolute;left:0;text-align:left;margin-left:593.65pt;margin-top:129.75pt;width:47.25pt;height:2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" o:allowincell="f" filled="f" stroked="f">
                <v:textbox>
                  <w:txbxContent>
                    <w:p w14:paraId="1FF74FE8" w14:textId="77777777" w:rsidR="00682556" w:rsidRDefault="00682556" w:rsidP="00B55DFA"/>
                  </w:txbxContent>
                </v:textbox>
                <w10:wrap type="through" anchorx="margin" anchory="page"/>
              </v:shape>
            </w:pict>
          </mc:Fallback>
        </mc:AlternateContent>
      </w:r>
      <w:r w:rsidRPr="00757D4D">
        <w:rPr>
          <w:rFonts w:ascii="Arial" w:eastAsia="Arial Unicode MS" w:hAnsi="Arial" w:cs="Arial"/>
          <w:b/>
          <w:bCs/>
          <w:sz w:val="24"/>
          <w:szCs w:val="24"/>
        </w:rPr>
        <w:t>ORDEN DEL DÍA</w:t>
      </w:r>
    </w:p>
    <w:p w14:paraId="27E273D7" w14:textId="77777777" w:rsidR="003A6E75" w:rsidRPr="00757D4D" w:rsidRDefault="003A6E75" w:rsidP="003A6E75">
      <w:pPr>
        <w:spacing w:after="0" w:line="240" w:lineRule="auto"/>
        <w:jc w:val="center"/>
        <w:rPr>
          <w:rFonts w:ascii="Arial" w:eastAsia="Arial Unicode MS" w:hAnsi="Arial" w:cs="Arial"/>
          <w:b/>
          <w:bCs/>
          <w:sz w:val="24"/>
          <w:szCs w:val="24"/>
        </w:rPr>
      </w:pPr>
    </w:p>
    <w:p w14:paraId="2E9E32EA"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 xml:space="preserve">Aprobación, si procede, de las Actas nº 130, nº 131 y nº 132. </w:t>
      </w:r>
    </w:p>
    <w:p w14:paraId="0613F947"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calendario para cubrir las vacantes de los Sectores A, B y C.</w:t>
      </w:r>
    </w:p>
    <w:p w14:paraId="474ECA18"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AMEENA GURIB como Doctora Honoris Causa por la Universidad de Las Palmas de Gran Canaria.</w:t>
      </w:r>
    </w:p>
    <w:p w14:paraId="34ABE87D"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ANTONIA TRICHOPOULOU como Doctora Honoris Causa por la Universidad de Las Palmas de Gran Canaria.</w:t>
      </w:r>
    </w:p>
    <w:p w14:paraId="4202E138"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BÁRBARA HENDRICKS como Doctora Honoris Causa por la Universidad de Las Palmas de Gran Canaria.</w:t>
      </w:r>
    </w:p>
    <w:p w14:paraId="03870B12"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ELENA ACOSTA GUERRERO como Doctora Honoris Causa por la Universidad de Las Palmas de Gran Canaria.</w:t>
      </w:r>
    </w:p>
    <w:p w14:paraId="6EC07054"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EMILIA REYES RUIZ YAMUZA como Doctora Honoris Causa por la Universidad de Las Palmas de Gran Canaria.</w:t>
      </w:r>
    </w:p>
    <w:p w14:paraId="67A22898"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IRINA BOKOVA como Doctora Honoris Causa por la Universidad de Las Palmas de Gran Canaria.</w:t>
      </w:r>
    </w:p>
    <w:p w14:paraId="52FC4694"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MARÍA BLASCO MARHUENDA como Doctora Honoris Causa por la Universidad de Las Palmas de Gran Canaria.</w:t>
      </w:r>
    </w:p>
    <w:p w14:paraId="332C832B"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MARÍA DOLORES CASTRO BENÍTEZ como Doctora Honoris Causa por la Universidad de Las Palmas de Gran Canaria.</w:t>
      </w:r>
    </w:p>
    <w:p w14:paraId="4DB0D592"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OUIDED BOUCHAMAOUI como Doctora Honoris Causa por la Universidad de Las Palmas de Gran Canaria.</w:t>
      </w:r>
    </w:p>
    <w:p w14:paraId="13FE30C9"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ROSALÍA ARTEAGA SERRANO como Doctora Honoris Causa por la Universidad de Las Palmas de Gran Canaria.</w:t>
      </w:r>
    </w:p>
    <w:p w14:paraId="19A25455"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SILVIA ZANUY DOSTE como Doctora Honoris Causa por la Universidad de Las Palmas de Gran Canaria.</w:t>
      </w:r>
    </w:p>
    <w:p w14:paraId="0389F508"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lastRenderedPageBreak/>
        <w:t>Aprobación, si procede, de la propuesta de nombramiento de Dª. TERESA ANGUERA ARGILAGA como Doctora Honoris Causa por la Universidad de Las Palmas de Gran Canaria.</w:t>
      </w:r>
    </w:p>
    <w:p w14:paraId="5E89F791"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TERESA FREIXES SANJUAN como Doctora Honoris Causa por la Universidad de Las Palmas de Gran Canaria.</w:t>
      </w:r>
    </w:p>
    <w:p w14:paraId="6DEB5056" w14:textId="77777777" w:rsidR="005F4323" w:rsidRPr="005F4323" w:rsidRDefault="005F4323" w:rsidP="005F4323">
      <w:pPr>
        <w:numPr>
          <w:ilvl w:val="0"/>
          <w:numId w:val="13"/>
        </w:numPr>
        <w:jc w:val="both"/>
        <w:rPr>
          <w:rFonts w:ascii="Arial" w:eastAsia="Arial Unicode MS" w:hAnsi="Arial" w:cs="Arial"/>
          <w:b/>
          <w:bCs/>
          <w:sz w:val="24"/>
          <w:szCs w:val="24"/>
        </w:rPr>
      </w:pPr>
      <w:r w:rsidRPr="005F4323">
        <w:rPr>
          <w:rFonts w:ascii="Arial" w:eastAsia="Arial Unicode MS" w:hAnsi="Arial" w:cs="Arial"/>
          <w:b/>
          <w:bCs/>
          <w:sz w:val="24"/>
          <w:szCs w:val="24"/>
        </w:rPr>
        <w:t>Ruegos y Preguntas.</w:t>
      </w:r>
    </w:p>
    <w:p w14:paraId="3582BDF9" w14:textId="77777777" w:rsidR="00B55DFA" w:rsidRDefault="00B55DFA" w:rsidP="00B55DFA">
      <w:pPr>
        <w:jc w:val="both"/>
        <w:rPr>
          <w:rFonts w:ascii="Arial" w:eastAsia="Arial Unicode MS" w:hAnsi="Arial" w:cs="Arial"/>
          <w:b/>
          <w:bCs/>
          <w:sz w:val="24"/>
          <w:szCs w:val="24"/>
        </w:rPr>
      </w:pPr>
    </w:p>
    <w:p w14:paraId="5580A283" w14:textId="77777777" w:rsidR="003A6E75" w:rsidRDefault="003A6E75" w:rsidP="00B55DFA">
      <w:pPr>
        <w:jc w:val="both"/>
        <w:rPr>
          <w:rFonts w:ascii="Arial" w:eastAsia="Arial Unicode MS" w:hAnsi="Arial" w:cs="Arial"/>
          <w:b/>
          <w:bCs/>
          <w:sz w:val="24"/>
          <w:szCs w:val="24"/>
        </w:rPr>
      </w:pPr>
    </w:p>
    <w:p w14:paraId="42E757AD" w14:textId="77777777" w:rsidR="00B55DFA" w:rsidRPr="00757D4D" w:rsidRDefault="00B55DFA" w:rsidP="00B55DFA">
      <w:pPr>
        <w:jc w:val="center"/>
        <w:rPr>
          <w:rFonts w:ascii="Arial" w:eastAsia="Arial Unicode MS" w:hAnsi="Arial" w:cs="Arial"/>
          <w:b/>
          <w:bCs/>
          <w:sz w:val="24"/>
          <w:szCs w:val="24"/>
        </w:rPr>
      </w:pPr>
      <w:r w:rsidRPr="00757D4D">
        <w:rPr>
          <w:rFonts w:ascii="Arial" w:eastAsia="Arial Unicode MS" w:hAnsi="Arial" w:cs="Arial"/>
          <w:b/>
          <w:bCs/>
          <w:sz w:val="24"/>
          <w:szCs w:val="24"/>
        </w:rPr>
        <w:t>ACTA DE ACUERDOS</w:t>
      </w:r>
    </w:p>
    <w:p w14:paraId="401B6AC1" w14:textId="77777777" w:rsidR="00B55DFA" w:rsidRPr="00092B4F" w:rsidRDefault="00B55DFA" w:rsidP="00B55DFA">
      <w:pPr>
        <w:jc w:val="both"/>
        <w:rPr>
          <w:rFonts w:ascii="Arial" w:hAnsi="Arial" w:cs="Arial"/>
          <w:sz w:val="24"/>
          <w:szCs w:val="24"/>
        </w:rPr>
      </w:pPr>
    </w:p>
    <w:p w14:paraId="76DB3EF5" w14:textId="2D45BE2E" w:rsidR="004B4738" w:rsidRDefault="00092B4F" w:rsidP="00092B4F">
      <w:pPr>
        <w:spacing w:line="256" w:lineRule="auto"/>
        <w:jc w:val="both"/>
        <w:rPr>
          <w:rFonts w:ascii="Arial" w:hAnsi="Arial" w:cs="Arial"/>
          <w:color w:val="000000" w:themeColor="text1"/>
          <w:sz w:val="24"/>
          <w:szCs w:val="24"/>
        </w:rPr>
      </w:pPr>
      <w:r w:rsidRPr="00092B4F">
        <w:rPr>
          <w:rFonts w:ascii="Arial" w:hAnsi="Arial" w:cs="Arial"/>
          <w:color w:val="000000" w:themeColor="text1"/>
          <w:sz w:val="24"/>
          <w:szCs w:val="24"/>
        </w:rPr>
        <w:t xml:space="preserve">Se da comienzo la sesión en segunda convocatoria a </w:t>
      </w:r>
      <w:r w:rsidR="008B2962">
        <w:rPr>
          <w:rFonts w:ascii="Arial" w:hAnsi="Arial" w:cs="Arial"/>
          <w:color w:val="000000" w:themeColor="text1"/>
          <w:sz w:val="24"/>
          <w:szCs w:val="24"/>
        </w:rPr>
        <w:t>las 10:</w:t>
      </w:r>
      <w:r w:rsidR="004755C3">
        <w:rPr>
          <w:rFonts w:ascii="Arial" w:hAnsi="Arial" w:cs="Arial"/>
          <w:color w:val="000000" w:themeColor="text1"/>
          <w:sz w:val="24"/>
          <w:szCs w:val="24"/>
        </w:rPr>
        <w:t>00</w:t>
      </w:r>
      <w:r w:rsidR="005F4323" w:rsidRPr="008B2962">
        <w:rPr>
          <w:rFonts w:ascii="Arial" w:hAnsi="Arial" w:cs="Arial"/>
          <w:color w:val="000000" w:themeColor="text1"/>
          <w:sz w:val="24"/>
          <w:szCs w:val="24"/>
        </w:rPr>
        <w:t xml:space="preserve"> </w:t>
      </w:r>
      <w:r w:rsidR="00296F32" w:rsidRPr="008B2962">
        <w:rPr>
          <w:rFonts w:ascii="Arial" w:hAnsi="Arial" w:cs="Arial"/>
          <w:color w:val="000000" w:themeColor="text1"/>
          <w:sz w:val="24"/>
          <w:szCs w:val="24"/>
        </w:rPr>
        <w:t>horas</w:t>
      </w:r>
      <w:r w:rsidR="00296F32">
        <w:rPr>
          <w:rFonts w:ascii="Arial" w:hAnsi="Arial" w:cs="Arial"/>
          <w:color w:val="000000" w:themeColor="text1"/>
          <w:sz w:val="24"/>
          <w:szCs w:val="24"/>
        </w:rPr>
        <w:t xml:space="preserve"> del día </w:t>
      </w:r>
      <w:r w:rsidR="005F4323">
        <w:rPr>
          <w:rFonts w:ascii="Arial" w:hAnsi="Arial" w:cs="Arial"/>
          <w:color w:val="000000" w:themeColor="text1"/>
          <w:sz w:val="24"/>
          <w:szCs w:val="24"/>
        </w:rPr>
        <w:t>25</w:t>
      </w:r>
      <w:r w:rsidR="00296F32">
        <w:rPr>
          <w:rFonts w:ascii="Arial" w:hAnsi="Arial" w:cs="Arial"/>
          <w:color w:val="000000" w:themeColor="text1"/>
          <w:sz w:val="24"/>
          <w:szCs w:val="24"/>
        </w:rPr>
        <w:t xml:space="preserve"> de </w:t>
      </w:r>
      <w:r w:rsidR="005F4323">
        <w:rPr>
          <w:rFonts w:ascii="Arial" w:hAnsi="Arial" w:cs="Arial"/>
          <w:color w:val="000000" w:themeColor="text1"/>
          <w:sz w:val="24"/>
          <w:szCs w:val="24"/>
        </w:rPr>
        <w:t>enero</w:t>
      </w:r>
      <w:r w:rsidRPr="00092B4F">
        <w:rPr>
          <w:rFonts w:ascii="Arial" w:hAnsi="Arial" w:cs="Arial"/>
          <w:color w:val="000000" w:themeColor="text1"/>
          <w:sz w:val="24"/>
          <w:szCs w:val="24"/>
        </w:rPr>
        <w:t>.</w:t>
      </w:r>
      <w:r>
        <w:rPr>
          <w:rFonts w:ascii="Arial" w:hAnsi="Arial" w:cs="Arial"/>
          <w:color w:val="000000" w:themeColor="text1"/>
          <w:sz w:val="24"/>
          <w:szCs w:val="24"/>
        </w:rPr>
        <w:t xml:space="preserve"> </w:t>
      </w:r>
      <w:r w:rsidRPr="00092B4F">
        <w:rPr>
          <w:rFonts w:ascii="Arial" w:hAnsi="Arial" w:cs="Arial"/>
          <w:color w:val="000000" w:themeColor="text1"/>
          <w:sz w:val="24"/>
          <w:szCs w:val="24"/>
        </w:rPr>
        <w:t>El Presidente abre la sesión y da la palabra a la Secretaria qu</w:t>
      </w:r>
      <w:r>
        <w:rPr>
          <w:rFonts w:ascii="Arial" w:hAnsi="Arial" w:cs="Arial"/>
          <w:color w:val="000000" w:themeColor="text1"/>
          <w:sz w:val="24"/>
          <w:szCs w:val="24"/>
        </w:rPr>
        <w:t>ien</w:t>
      </w:r>
      <w:r w:rsidRPr="00092B4F">
        <w:rPr>
          <w:rFonts w:ascii="Arial" w:hAnsi="Arial" w:cs="Arial"/>
          <w:color w:val="000000" w:themeColor="text1"/>
          <w:sz w:val="24"/>
          <w:szCs w:val="24"/>
        </w:rPr>
        <w:t xml:space="preserve"> informa </w:t>
      </w:r>
      <w:r>
        <w:rPr>
          <w:rFonts w:ascii="Arial" w:hAnsi="Arial" w:cs="Arial"/>
          <w:color w:val="000000" w:themeColor="text1"/>
          <w:sz w:val="24"/>
          <w:szCs w:val="24"/>
        </w:rPr>
        <w:t xml:space="preserve">de que hay quorum para celebrar el claustro. </w:t>
      </w:r>
    </w:p>
    <w:p w14:paraId="587BEE50" w14:textId="544016B9" w:rsidR="005F4323" w:rsidRDefault="005F4323" w:rsidP="005F4323">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1.- Aprobación, si procede, de las Actas nº 130, nº131 y nº132.</w:t>
      </w:r>
      <w:r>
        <w:rPr>
          <w:rStyle w:val="eop"/>
          <w:rFonts w:ascii="Arial" w:hAnsi="Arial" w:cs="Arial"/>
          <w:color w:val="000000"/>
        </w:rPr>
        <w:t> </w:t>
      </w:r>
    </w:p>
    <w:p w14:paraId="6118D4EA" w14:textId="77777777" w:rsidR="005F4323" w:rsidRDefault="005F4323" w:rsidP="005F4323">
      <w:pPr>
        <w:pStyle w:val="paragraph"/>
        <w:spacing w:before="0" w:beforeAutospacing="0" w:after="0" w:afterAutospacing="0"/>
        <w:jc w:val="both"/>
        <w:textAlignment w:val="baseline"/>
        <w:rPr>
          <w:rFonts w:ascii="Segoe UI" w:hAnsi="Segoe UI" w:cs="Segoe UI"/>
          <w:sz w:val="18"/>
          <w:szCs w:val="18"/>
        </w:rPr>
      </w:pPr>
    </w:p>
    <w:p w14:paraId="309AA1F3" w14:textId="212B96AB" w:rsidR="005F4323" w:rsidRDefault="005F4323" w:rsidP="005F4323">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Toma la palabra la Secretaria General, Inmaculada González Cabrera, quien somete a votación las actas nº 130</w:t>
      </w:r>
      <w:r w:rsidR="006D1CCC">
        <w:rPr>
          <w:rStyle w:val="normaltextrun"/>
          <w:rFonts w:ascii="Arial" w:hAnsi="Arial" w:cs="Arial"/>
          <w:color w:val="000000"/>
        </w:rPr>
        <w:t xml:space="preserve"> de 9 de junio de 2023, la nº</w:t>
      </w:r>
      <w:r>
        <w:rPr>
          <w:rStyle w:val="normaltextrun"/>
          <w:rFonts w:ascii="Arial" w:hAnsi="Arial" w:cs="Arial"/>
          <w:color w:val="000000"/>
        </w:rPr>
        <w:t xml:space="preserve"> 131 </w:t>
      </w:r>
      <w:r w:rsidR="006D1CCC" w:rsidRPr="006D1CCC">
        <w:rPr>
          <w:rStyle w:val="normaltextrun"/>
          <w:rFonts w:ascii="Arial" w:hAnsi="Arial" w:cs="Arial"/>
          <w:color w:val="000000"/>
        </w:rPr>
        <w:t xml:space="preserve">del Claustro de 6 de julio de 2023, </w:t>
      </w:r>
      <w:r>
        <w:rPr>
          <w:rStyle w:val="normaltextrun"/>
          <w:rFonts w:ascii="Arial" w:hAnsi="Arial" w:cs="Arial"/>
          <w:color w:val="000000"/>
        </w:rPr>
        <w:t xml:space="preserve">y </w:t>
      </w:r>
      <w:r w:rsidR="006D1CCC">
        <w:rPr>
          <w:rStyle w:val="normaltextrun"/>
          <w:rFonts w:ascii="Arial" w:hAnsi="Arial" w:cs="Arial"/>
          <w:color w:val="000000"/>
        </w:rPr>
        <w:t xml:space="preserve">la nº </w:t>
      </w:r>
      <w:r>
        <w:rPr>
          <w:rStyle w:val="normaltextrun"/>
          <w:rFonts w:ascii="Arial" w:hAnsi="Arial" w:cs="Arial"/>
          <w:color w:val="000000"/>
        </w:rPr>
        <w:t>132</w:t>
      </w:r>
      <w:r w:rsidR="006D1CCC">
        <w:rPr>
          <w:rStyle w:val="normaltextrun"/>
          <w:rFonts w:ascii="Arial" w:hAnsi="Arial" w:cs="Arial"/>
          <w:color w:val="000000"/>
        </w:rPr>
        <w:t xml:space="preserve"> de 20 de julio de 2023</w:t>
      </w:r>
      <w:r>
        <w:rPr>
          <w:rStyle w:val="normaltextrun"/>
          <w:rFonts w:ascii="Arial" w:hAnsi="Arial" w:cs="Arial"/>
          <w:color w:val="000000"/>
        </w:rPr>
        <w:t>.</w:t>
      </w:r>
    </w:p>
    <w:p w14:paraId="4C250C4F" w14:textId="77777777" w:rsidR="005F4323" w:rsidRDefault="005F4323" w:rsidP="005F4323">
      <w:pPr>
        <w:pStyle w:val="paragraph"/>
        <w:spacing w:before="0" w:beforeAutospacing="0" w:after="0" w:afterAutospacing="0"/>
        <w:jc w:val="both"/>
        <w:textAlignment w:val="baseline"/>
        <w:rPr>
          <w:rFonts w:ascii="Segoe UI" w:hAnsi="Segoe UI" w:cs="Segoe UI"/>
          <w:sz w:val="18"/>
          <w:szCs w:val="18"/>
        </w:rPr>
      </w:pPr>
    </w:p>
    <w:p w14:paraId="3743AA0A" w14:textId="77777777" w:rsidR="005F4323" w:rsidRDefault="005F4323" w:rsidP="005F4323">
      <w:pPr>
        <w:pStyle w:val="paragraph"/>
        <w:spacing w:before="0" w:beforeAutospacing="0" w:after="0" w:afterAutospacing="0"/>
        <w:jc w:val="both"/>
        <w:textAlignment w:val="baseline"/>
        <w:rPr>
          <w:rFonts w:ascii="Segoe UI" w:hAnsi="Segoe UI" w:cs="Segoe UI"/>
          <w:sz w:val="18"/>
          <w:szCs w:val="18"/>
        </w:rPr>
      </w:pPr>
      <w:r w:rsidRPr="008B2962">
        <w:rPr>
          <w:rStyle w:val="normaltextrun"/>
          <w:rFonts w:ascii="Arial" w:hAnsi="Arial" w:cs="Arial"/>
          <w:color w:val="000000"/>
        </w:rPr>
        <w:t>Se aprueban por asentimiento.</w:t>
      </w:r>
      <w:r>
        <w:rPr>
          <w:rStyle w:val="eop"/>
          <w:rFonts w:ascii="Arial" w:hAnsi="Arial" w:cs="Arial"/>
          <w:color w:val="000000"/>
        </w:rPr>
        <w:t> </w:t>
      </w:r>
    </w:p>
    <w:p w14:paraId="39DF1567" w14:textId="77777777" w:rsidR="005F4323" w:rsidRDefault="005F4323" w:rsidP="005F43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52DD79A" w14:textId="34039D9E" w:rsidR="006A6562" w:rsidRDefault="006A6562" w:rsidP="00E7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color w:val="000000"/>
          <w:sz w:val="24"/>
          <w:szCs w:val="24"/>
          <w:lang w:eastAsia="es-ES"/>
        </w:rPr>
      </w:pPr>
    </w:p>
    <w:p w14:paraId="4DA2CBF8" w14:textId="77777777" w:rsidR="0094498C" w:rsidRDefault="0094498C" w:rsidP="006E04A2">
      <w:pPr>
        <w:numPr>
          <w:ilvl w:val="0"/>
          <w:numId w:val="24"/>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calendario para cubrir las vacantes de los Sectores A, B y C.</w:t>
      </w:r>
    </w:p>
    <w:p w14:paraId="28D32496" w14:textId="265BADA3" w:rsidR="0094498C" w:rsidRDefault="0094498C" w:rsidP="0094498C">
      <w:pPr>
        <w:pStyle w:val="paragraph"/>
        <w:spacing w:before="0" w:beforeAutospacing="0" w:after="0" w:afterAutospacing="0"/>
        <w:jc w:val="both"/>
        <w:textAlignment w:val="baseline"/>
        <w:rPr>
          <w:rFonts w:ascii="Arial" w:hAnsi="Arial" w:cs="Arial"/>
        </w:rPr>
      </w:pPr>
      <w:r>
        <w:rPr>
          <w:rStyle w:val="normaltextrun"/>
          <w:rFonts w:ascii="Arial" w:hAnsi="Arial" w:cs="Arial"/>
          <w:color w:val="000000"/>
        </w:rPr>
        <w:t xml:space="preserve">Toma la palabra la Secretaria General, Inmaculada González Cabrera, </w:t>
      </w:r>
      <w:r w:rsidR="00AE63D5">
        <w:rPr>
          <w:rStyle w:val="normaltextrun"/>
          <w:rFonts w:ascii="Arial" w:hAnsi="Arial" w:cs="Arial"/>
          <w:color w:val="000000"/>
        </w:rPr>
        <w:t xml:space="preserve">quien informa de las vacantes que </w:t>
      </w:r>
      <w:r>
        <w:rPr>
          <w:rStyle w:val="normaltextrun"/>
          <w:rFonts w:ascii="Arial" w:hAnsi="Arial" w:cs="Arial"/>
          <w:color w:val="000000"/>
        </w:rPr>
        <w:t>hay por cada sector:</w:t>
      </w:r>
      <w:r>
        <w:rPr>
          <w:rStyle w:val="eop"/>
          <w:rFonts w:ascii="Arial" w:hAnsi="Arial" w:cs="Arial"/>
          <w:color w:val="000000"/>
        </w:rPr>
        <w:t> </w:t>
      </w:r>
    </w:p>
    <w:p w14:paraId="472F4DA8" w14:textId="77777777" w:rsidR="0094498C" w:rsidRDefault="0094498C" w:rsidP="0094498C">
      <w:pPr>
        <w:pStyle w:val="paragraph"/>
        <w:spacing w:before="0" w:beforeAutospacing="0" w:after="0" w:afterAutospacing="0"/>
        <w:jc w:val="both"/>
        <w:textAlignment w:val="baseline"/>
        <w:rPr>
          <w:rFonts w:ascii="Arial" w:hAnsi="Arial" w:cs="Arial"/>
        </w:rPr>
      </w:pPr>
      <w:r>
        <w:rPr>
          <w:rStyle w:val="eop"/>
          <w:rFonts w:ascii="Arial" w:hAnsi="Arial" w:cs="Arial"/>
          <w:color w:val="000000"/>
        </w:rPr>
        <w:t> </w:t>
      </w:r>
    </w:p>
    <w:p w14:paraId="7CC30496" w14:textId="11D8F753" w:rsidR="0094498C" w:rsidRPr="0094498C" w:rsidRDefault="0094498C" w:rsidP="0094498C">
      <w:pPr>
        <w:pStyle w:val="paragraph"/>
        <w:numPr>
          <w:ilvl w:val="0"/>
          <w:numId w:val="15"/>
        </w:numPr>
        <w:spacing w:before="0" w:beforeAutospacing="0" w:after="0" w:afterAutospacing="0"/>
        <w:ind w:firstLine="0"/>
        <w:jc w:val="both"/>
        <w:textAlignment w:val="baseline"/>
        <w:rPr>
          <w:rStyle w:val="eop"/>
          <w:rFonts w:ascii="Arial" w:hAnsi="Arial" w:cs="Arial"/>
        </w:rPr>
      </w:pPr>
      <w:r>
        <w:rPr>
          <w:rStyle w:val="normaltextrun"/>
          <w:rFonts w:ascii="Arial" w:hAnsi="Arial" w:cs="Arial"/>
          <w:color w:val="000000"/>
        </w:rPr>
        <w:t>SECTOR A:</w:t>
      </w:r>
    </w:p>
    <w:p w14:paraId="38240077" w14:textId="77777777" w:rsidR="0094498C" w:rsidRDefault="0094498C" w:rsidP="0094498C">
      <w:pPr>
        <w:pStyle w:val="paragraph"/>
        <w:spacing w:before="0" w:beforeAutospacing="0" w:after="0" w:afterAutospacing="0"/>
        <w:ind w:left="720"/>
        <w:jc w:val="both"/>
        <w:textAlignment w:val="baseline"/>
        <w:rPr>
          <w:rFonts w:ascii="Arial" w:hAnsi="Arial" w:cs="Arial"/>
        </w:rPr>
      </w:pPr>
    </w:p>
    <w:p w14:paraId="40123787" w14:textId="01455BF7" w:rsidR="00216B5E" w:rsidRPr="0099524C" w:rsidRDefault="00DA720C" w:rsidP="0094498C">
      <w:pPr>
        <w:pStyle w:val="paragraph"/>
        <w:numPr>
          <w:ilvl w:val="0"/>
          <w:numId w:val="16"/>
        </w:numPr>
        <w:spacing w:before="0" w:beforeAutospacing="0" w:after="0" w:afterAutospacing="0"/>
        <w:ind w:left="1185" w:firstLine="0"/>
        <w:jc w:val="both"/>
        <w:textAlignment w:val="baseline"/>
        <w:rPr>
          <w:rStyle w:val="eop"/>
          <w:rFonts w:ascii="Arial" w:hAnsi="Arial" w:cs="Arial"/>
        </w:rPr>
      </w:pPr>
      <w:r>
        <w:rPr>
          <w:rStyle w:val="eop"/>
          <w:rFonts w:ascii="Arial" w:hAnsi="Arial" w:cs="Arial"/>
          <w:color w:val="000000"/>
        </w:rPr>
        <w:t xml:space="preserve">Vacantes: </w:t>
      </w:r>
      <w:r w:rsidR="0029368B">
        <w:rPr>
          <w:rStyle w:val="eop"/>
          <w:rFonts w:ascii="Arial" w:hAnsi="Arial" w:cs="Arial"/>
          <w:color w:val="000000"/>
        </w:rPr>
        <w:t xml:space="preserve">1 </w:t>
      </w:r>
      <w:r>
        <w:rPr>
          <w:rStyle w:val="eop"/>
          <w:rFonts w:ascii="Arial" w:hAnsi="Arial" w:cs="Arial"/>
          <w:color w:val="000000"/>
        </w:rPr>
        <w:t>Instituto Universitario de Sistemas Inteligentes y Aplicaciones Numéricas en Ingeniería</w:t>
      </w:r>
      <w:r w:rsidR="0029368B">
        <w:rPr>
          <w:rStyle w:val="eop"/>
          <w:rFonts w:ascii="Arial" w:hAnsi="Arial" w:cs="Arial"/>
          <w:color w:val="000000"/>
        </w:rPr>
        <w:t xml:space="preserve"> (IUSIANI)</w:t>
      </w:r>
    </w:p>
    <w:p w14:paraId="6D73DAA4" w14:textId="3755FE40" w:rsidR="0099524C" w:rsidRPr="00216B5E" w:rsidRDefault="0029368B" w:rsidP="0094498C">
      <w:pPr>
        <w:pStyle w:val="paragraph"/>
        <w:numPr>
          <w:ilvl w:val="0"/>
          <w:numId w:val="16"/>
        </w:numPr>
        <w:spacing w:before="0" w:beforeAutospacing="0" w:after="0" w:afterAutospacing="0"/>
        <w:ind w:left="1185" w:firstLine="0"/>
        <w:jc w:val="both"/>
        <w:textAlignment w:val="baseline"/>
        <w:rPr>
          <w:rStyle w:val="eop"/>
          <w:rFonts w:ascii="Arial" w:hAnsi="Arial" w:cs="Arial"/>
        </w:rPr>
      </w:pPr>
      <w:r>
        <w:rPr>
          <w:rStyle w:val="eop"/>
          <w:rFonts w:ascii="Arial" w:hAnsi="Arial" w:cs="Arial"/>
        </w:rPr>
        <w:t>1 Instituto Universitario de Estudios Ambientales y Recursos Naturales (</w:t>
      </w:r>
      <w:r w:rsidRPr="0029368B">
        <w:rPr>
          <w:rStyle w:val="eop"/>
          <w:rFonts w:ascii="Arial" w:hAnsi="Arial" w:cs="Arial"/>
        </w:rPr>
        <w:t>IUNA</w:t>
      </w:r>
      <w:r>
        <w:rPr>
          <w:rStyle w:val="eop"/>
          <w:rFonts w:ascii="Arial" w:hAnsi="Arial" w:cs="Arial"/>
        </w:rPr>
        <w:t>T)</w:t>
      </w:r>
    </w:p>
    <w:p w14:paraId="58764838" w14:textId="35D45860" w:rsidR="00216B5E" w:rsidRPr="00216B5E" w:rsidRDefault="0029368B" w:rsidP="0094498C">
      <w:pPr>
        <w:pStyle w:val="paragraph"/>
        <w:numPr>
          <w:ilvl w:val="0"/>
          <w:numId w:val="16"/>
        </w:numPr>
        <w:spacing w:before="0" w:beforeAutospacing="0" w:after="0" w:afterAutospacing="0"/>
        <w:ind w:left="1185" w:firstLine="0"/>
        <w:jc w:val="both"/>
        <w:textAlignment w:val="baseline"/>
        <w:rPr>
          <w:rStyle w:val="eop"/>
          <w:rFonts w:ascii="Arial" w:hAnsi="Arial" w:cs="Arial"/>
        </w:rPr>
      </w:pPr>
      <w:r>
        <w:rPr>
          <w:rStyle w:val="eop"/>
          <w:rFonts w:ascii="Arial" w:hAnsi="Arial" w:cs="Arial"/>
          <w:color w:val="000000"/>
        </w:rPr>
        <w:t xml:space="preserve">1 </w:t>
      </w:r>
      <w:r w:rsidR="00216B5E">
        <w:rPr>
          <w:rStyle w:val="eop"/>
          <w:rFonts w:ascii="Arial" w:hAnsi="Arial" w:cs="Arial"/>
          <w:color w:val="000000"/>
        </w:rPr>
        <w:t>Departamento de Psicología, Sociología y Trabajo Social</w:t>
      </w:r>
    </w:p>
    <w:p w14:paraId="53B556E5" w14:textId="2FEB1F0D" w:rsidR="0094498C" w:rsidRDefault="0029368B" w:rsidP="0094498C">
      <w:pPr>
        <w:pStyle w:val="paragraph"/>
        <w:numPr>
          <w:ilvl w:val="0"/>
          <w:numId w:val="16"/>
        </w:numPr>
        <w:spacing w:before="0" w:beforeAutospacing="0" w:after="0" w:afterAutospacing="0"/>
        <w:ind w:left="1185" w:firstLine="0"/>
        <w:jc w:val="both"/>
        <w:textAlignment w:val="baseline"/>
        <w:rPr>
          <w:rFonts w:ascii="Arial" w:hAnsi="Arial" w:cs="Arial"/>
        </w:rPr>
      </w:pPr>
      <w:r>
        <w:rPr>
          <w:rStyle w:val="eop"/>
          <w:rFonts w:ascii="Arial" w:hAnsi="Arial" w:cs="Arial"/>
          <w:color w:val="000000"/>
        </w:rPr>
        <w:t xml:space="preserve">1 </w:t>
      </w:r>
      <w:r w:rsidR="00216B5E">
        <w:rPr>
          <w:rStyle w:val="eop"/>
          <w:rFonts w:ascii="Arial" w:hAnsi="Arial" w:cs="Arial"/>
          <w:color w:val="000000"/>
        </w:rPr>
        <w:t>Departamento de Ingeniería Eléctrica</w:t>
      </w:r>
      <w:r w:rsidR="0094498C">
        <w:rPr>
          <w:rStyle w:val="eop"/>
          <w:rFonts w:ascii="Arial" w:hAnsi="Arial" w:cs="Arial"/>
          <w:color w:val="000000"/>
        </w:rPr>
        <w:t> </w:t>
      </w:r>
    </w:p>
    <w:p w14:paraId="6ED361C3" w14:textId="77777777" w:rsidR="0094498C" w:rsidRDefault="0094498C" w:rsidP="0094498C">
      <w:pPr>
        <w:pStyle w:val="paragraph"/>
        <w:spacing w:before="0" w:beforeAutospacing="0" w:after="0" w:afterAutospacing="0"/>
        <w:jc w:val="both"/>
        <w:textAlignment w:val="baseline"/>
        <w:rPr>
          <w:rFonts w:ascii="Arial" w:hAnsi="Arial" w:cs="Arial"/>
        </w:rPr>
      </w:pPr>
      <w:r>
        <w:rPr>
          <w:rStyle w:val="eop"/>
          <w:rFonts w:ascii="Arial" w:hAnsi="Arial" w:cs="Arial"/>
          <w:color w:val="000000"/>
        </w:rPr>
        <w:t> </w:t>
      </w:r>
    </w:p>
    <w:p w14:paraId="4EE2DB53" w14:textId="2C9490FA" w:rsidR="0094498C" w:rsidRPr="0094498C" w:rsidRDefault="0094498C" w:rsidP="0094498C">
      <w:pPr>
        <w:pStyle w:val="paragraph"/>
        <w:numPr>
          <w:ilvl w:val="0"/>
          <w:numId w:val="17"/>
        </w:numPr>
        <w:spacing w:before="0" w:beforeAutospacing="0" w:after="0" w:afterAutospacing="0"/>
        <w:ind w:firstLine="0"/>
        <w:jc w:val="both"/>
        <w:textAlignment w:val="baseline"/>
        <w:rPr>
          <w:rStyle w:val="normaltextrun"/>
          <w:rFonts w:ascii="Arial" w:hAnsi="Arial" w:cs="Arial"/>
        </w:rPr>
      </w:pPr>
      <w:r>
        <w:rPr>
          <w:rStyle w:val="normaltextrun"/>
          <w:rFonts w:ascii="Arial" w:hAnsi="Arial" w:cs="Arial"/>
          <w:color w:val="000000"/>
        </w:rPr>
        <w:t>SECTOR B:</w:t>
      </w:r>
    </w:p>
    <w:p w14:paraId="3E5A5620" w14:textId="4AE85A73" w:rsidR="0094498C" w:rsidRDefault="0094498C" w:rsidP="0094498C">
      <w:pPr>
        <w:pStyle w:val="paragraph"/>
        <w:spacing w:before="0" w:beforeAutospacing="0" w:after="0" w:afterAutospacing="0"/>
        <w:ind w:left="720"/>
        <w:jc w:val="both"/>
        <w:textAlignment w:val="baseline"/>
        <w:rPr>
          <w:rFonts w:ascii="Arial" w:hAnsi="Arial" w:cs="Arial"/>
        </w:rPr>
      </w:pPr>
      <w:r>
        <w:rPr>
          <w:rStyle w:val="eop"/>
          <w:rFonts w:ascii="Arial" w:hAnsi="Arial" w:cs="Arial"/>
          <w:color w:val="000000"/>
        </w:rPr>
        <w:t> </w:t>
      </w:r>
    </w:p>
    <w:p w14:paraId="5823BC37" w14:textId="703F1CBF" w:rsidR="00216B5E" w:rsidRDefault="00216B5E" w:rsidP="00216B5E">
      <w:pPr>
        <w:pStyle w:val="paragraph"/>
        <w:spacing w:before="0" w:beforeAutospacing="0" w:after="0" w:afterAutospacing="0"/>
        <w:ind w:left="1080"/>
        <w:jc w:val="both"/>
        <w:textAlignment w:val="baseline"/>
        <w:rPr>
          <w:rStyle w:val="eop"/>
          <w:rFonts w:ascii="Arial" w:hAnsi="Arial" w:cs="Arial"/>
          <w:color w:val="000000"/>
        </w:rPr>
      </w:pPr>
      <w:r>
        <w:rPr>
          <w:rStyle w:val="eop"/>
          <w:rFonts w:ascii="Arial" w:hAnsi="Arial" w:cs="Arial"/>
          <w:color w:val="000000"/>
        </w:rPr>
        <w:t>2 Facultad de Veterinaria</w:t>
      </w:r>
    </w:p>
    <w:p w14:paraId="403EC84B" w14:textId="682763C7" w:rsidR="00216B5E" w:rsidRDefault="00216B5E" w:rsidP="00216B5E">
      <w:pPr>
        <w:pStyle w:val="paragraph"/>
        <w:spacing w:before="0" w:beforeAutospacing="0" w:after="0" w:afterAutospacing="0"/>
        <w:ind w:left="1080"/>
        <w:jc w:val="both"/>
        <w:textAlignment w:val="baseline"/>
        <w:rPr>
          <w:rStyle w:val="eop"/>
          <w:rFonts w:ascii="Arial" w:hAnsi="Arial" w:cs="Arial"/>
          <w:color w:val="000000"/>
        </w:rPr>
      </w:pPr>
      <w:r>
        <w:rPr>
          <w:rStyle w:val="eop"/>
          <w:rFonts w:ascii="Arial" w:hAnsi="Arial" w:cs="Arial"/>
          <w:color w:val="000000"/>
        </w:rPr>
        <w:t>1 Facultad de Ciencias del Mar</w:t>
      </w:r>
    </w:p>
    <w:p w14:paraId="5C0D04F5" w14:textId="771ABF24" w:rsidR="0094498C" w:rsidRDefault="0094498C" w:rsidP="00216B5E">
      <w:pPr>
        <w:pStyle w:val="paragraph"/>
        <w:spacing w:before="0" w:beforeAutospacing="0" w:after="0" w:afterAutospacing="0"/>
        <w:ind w:left="1080"/>
        <w:jc w:val="both"/>
        <w:textAlignment w:val="baseline"/>
        <w:rPr>
          <w:rFonts w:ascii="Arial" w:hAnsi="Arial" w:cs="Arial"/>
        </w:rPr>
      </w:pPr>
      <w:r>
        <w:rPr>
          <w:rStyle w:val="eop"/>
          <w:rFonts w:ascii="Arial" w:hAnsi="Arial" w:cs="Arial"/>
          <w:color w:val="000000"/>
        </w:rPr>
        <w:t> </w:t>
      </w:r>
    </w:p>
    <w:p w14:paraId="522CC02B" w14:textId="10094A30" w:rsidR="0094498C" w:rsidRPr="0094498C" w:rsidRDefault="0094498C" w:rsidP="0094498C">
      <w:pPr>
        <w:pStyle w:val="paragraph"/>
        <w:numPr>
          <w:ilvl w:val="0"/>
          <w:numId w:val="19"/>
        </w:numPr>
        <w:spacing w:before="0" w:beforeAutospacing="0" w:after="0" w:afterAutospacing="0"/>
        <w:ind w:firstLine="0"/>
        <w:jc w:val="both"/>
        <w:textAlignment w:val="baseline"/>
        <w:rPr>
          <w:rStyle w:val="normaltextrun"/>
          <w:rFonts w:ascii="Arial" w:hAnsi="Arial" w:cs="Arial"/>
        </w:rPr>
      </w:pPr>
      <w:r>
        <w:rPr>
          <w:rStyle w:val="normaltextrun"/>
          <w:rFonts w:ascii="Arial" w:hAnsi="Arial" w:cs="Arial"/>
          <w:color w:val="000000"/>
        </w:rPr>
        <w:t>SECTOR C:</w:t>
      </w:r>
    </w:p>
    <w:p w14:paraId="4D6F9C6B" w14:textId="77777777" w:rsidR="0094498C" w:rsidRDefault="0094498C" w:rsidP="0094498C">
      <w:pPr>
        <w:pStyle w:val="paragraph"/>
        <w:spacing w:before="0" w:beforeAutospacing="0" w:after="0" w:afterAutospacing="0"/>
        <w:ind w:left="720"/>
        <w:jc w:val="both"/>
        <w:textAlignment w:val="baseline"/>
        <w:rPr>
          <w:rFonts w:ascii="Arial" w:hAnsi="Arial" w:cs="Arial"/>
        </w:rPr>
      </w:pPr>
    </w:p>
    <w:p w14:paraId="6D69EDDE" w14:textId="105E3A76"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lastRenderedPageBreak/>
        <w:t>2 Escuela de Ingeniería Informática</w:t>
      </w:r>
    </w:p>
    <w:p w14:paraId="7556B2B5" w14:textId="225CD26F"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1 Facultad de Geografía e Historia</w:t>
      </w:r>
    </w:p>
    <w:p w14:paraId="5E01A066" w14:textId="50CFA898"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2 Facultad de Ciencias de la Educación</w:t>
      </w:r>
    </w:p>
    <w:p w14:paraId="4983B39F" w14:textId="550B9109"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5 Facultad de Ciencias Jurídicas</w:t>
      </w:r>
    </w:p>
    <w:p w14:paraId="37C7EB59" w14:textId="5EB7F570"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2 Facultad de Ciencias de la Salud</w:t>
      </w:r>
    </w:p>
    <w:p w14:paraId="6526261F" w14:textId="77777777" w:rsidR="00EF68AB" w:rsidRDefault="00EF68AB" w:rsidP="00EF68AB">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2 Estructura de Teleformación</w:t>
      </w:r>
    </w:p>
    <w:p w14:paraId="4F86B81E" w14:textId="7AD32127"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2 La Granja</w:t>
      </w:r>
    </w:p>
    <w:p w14:paraId="10ABD0E1" w14:textId="338B7CC2" w:rsidR="00EF68AB" w:rsidRDefault="00EF68AB" w:rsidP="0094498C">
      <w:pPr>
        <w:pStyle w:val="paragraph"/>
        <w:numPr>
          <w:ilvl w:val="0"/>
          <w:numId w:val="20"/>
        </w:numPr>
        <w:spacing w:before="0" w:beforeAutospacing="0" w:after="0" w:afterAutospacing="0"/>
        <w:ind w:left="1080" w:firstLine="0"/>
        <w:textAlignment w:val="baseline"/>
        <w:rPr>
          <w:rFonts w:ascii="Arial" w:hAnsi="Arial" w:cs="Arial"/>
        </w:rPr>
      </w:pPr>
      <w:r>
        <w:rPr>
          <w:rFonts w:ascii="Arial" w:hAnsi="Arial" w:cs="Arial"/>
        </w:rPr>
        <w:t>1 Escuela de Doctorado</w:t>
      </w:r>
    </w:p>
    <w:p w14:paraId="1E6D30CC" w14:textId="4F6FBFF2" w:rsidR="0094498C" w:rsidRDefault="0094498C" w:rsidP="0094498C">
      <w:pPr>
        <w:pStyle w:val="paragraph"/>
        <w:spacing w:before="0" w:beforeAutospacing="0" w:after="0" w:afterAutospacing="0"/>
        <w:ind w:left="1080"/>
        <w:jc w:val="both"/>
        <w:textAlignment w:val="baseline"/>
        <w:rPr>
          <w:rFonts w:ascii="Arial" w:hAnsi="Arial" w:cs="Arial"/>
        </w:rPr>
      </w:pPr>
    </w:p>
    <w:p w14:paraId="539303C2" w14:textId="2BC5ABBA" w:rsidR="00446A9A" w:rsidRDefault="00446A9A" w:rsidP="0094498C">
      <w:pPr>
        <w:ind w:left="360"/>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No obstante</w:t>
      </w:r>
      <w:r w:rsidR="0026507B">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y dado que en breve ha de renovarse el sector C a propuesta de la mesa del Claustro se propone a los miembros del Claustro la sustitución del calendario electoral que se les había remitido en la documentación por otro que permita al estudiantado </w:t>
      </w:r>
      <w:r w:rsidR="0026507B">
        <w:rPr>
          <w:rStyle w:val="normaltextrun"/>
          <w:rFonts w:ascii="Arial" w:hAnsi="Arial" w:cs="Arial"/>
          <w:color w:val="000000"/>
          <w:shd w:val="clear" w:color="auto" w:fill="FFFFFF"/>
        </w:rPr>
        <w:t xml:space="preserve">hacer </w:t>
      </w:r>
      <w:r>
        <w:rPr>
          <w:rStyle w:val="normaltextrun"/>
          <w:rFonts w:ascii="Arial" w:hAnsi="Arial" w:cs="Arial"/>
          <w:color w:val="000000"/>
          <w:shd w:val="clear" w:color="auto" w:fill="FFFFFF"/>
        </w:rPr>
        <w:t>coincidir ambas votaciones. Es el siguiente: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418"/>
        <w:gridCol w:w="708"/>
        <w:gridCol w:w="6237"/>
      </w:tblGrid>
      <w:tr w:rsidR="00446A9A" w14:paraId="0A28C72E" w14:textId="77777777" w:rsidTr="00682556">
        <w:tc>
          <w:tcPr>
            <w:tcW w:w="709" w:type="dxa"/>
            <w:tcBorders>
              <w:top w:val="single" w:sz="4" w:space="0" w:color="auto"/>
              <w:left w:val="single" w:sz="4" w:space="0" w:color="auto"/>
              <w:bottom w:val="single" w:sz="4" w:space="0" w:color="auto"/>
              <w:right w:val="single" w:sz="4" w:space="0" w:color="auto"/>
            </w:tcBorders>
            <w:hideMark/>
          </w:tcPr>
          <w:p w14:paraId="6A4F63CF" w14:textId="77777777" w:rsidR="00446A9A" w:rsidRPr="0029241E" w:rsidRDefault="00446A9A" w:rsidP="00682556">
            <w:pPr>
              <w:jc w:val="center"/>
              <w:rPr>
                <w:rFonts w:ascii="Arial" w:hAnsi="Arial" w:cs="Arial"/>
                <w:b/>
                <w:sz w:val="24"/>
                <w:szCs w:val="24"/>
              </w:rPr>
            </w:pPr>
            <w:r w:rsidRPr="0029241E">
              <w:rPr>
                <w:rFonts w:ascii="Arial" w:hAnsi="Arial" w:cs="Arial"/>
                <w:b/>
                <w:sz w:val="24"/>
                <w:szCs w:val="24"/>
              </w:rPr>
              <w:t>AÑO</w:t>
            </w:r>
          </w:p>
        </w:tc>
        <w:tc>
          <w:tcPr>
            <w:tcW w:w="1418" w:type="dxa"/>
            <w:tcBorders>
              <w:top w:val="single" w:sz="4" w:space="0" w:color="auto"/>
              <w:left w:val="single" w:sz="4" w:space="0" w:color="auto"/>
              <w:bottom w:val="single" w:sz="4" w:space="0" w:color="auto"/>
              <w:right w:val="single" w:sz="4" w:space="0" w:color="auto"/>
            </w:tcBorders>
            <w:hideMark/>
          </w:tcPr>
          <w:p w14:paraId="02B4F5F6" w14:textId="77777777" w:rsidR="00446A9A" w:rsidRPr="0029241E" w:rsidRDefault="00446A9A" w:rsidP="00682556">
            <w:pPr>
              <w:jc w:val="center"/>
              <w:rPr>
                <w:rFonts w:ascii="Arial" w:hAnsi="Arial" w:cs="Arial"/>
                <w:b/>
                <w:sz w:val="24"/>
                <w:szCs w:val="24"/>
              </w:rPr>
            </w:pPr>
            <w:r w:rsidRPr="0029241E">
              <w:rPr>
                <w:rFonts w:ascii="Arial" w:hAnsi="Arial" w:cs="Arial"/>
                <w:b/>
                <w:sz w:val="24"/>
                <w:szCs w:val="24"/>
              </w:rPr>
              <w:t>MES</w:t>
            </w:r>
          </w:p>
        </w:tc>
        <w:tc>
          <w:tcPr>
            <w:tcW w:w="708" w:type="dxa"/>
            <w:tcBorders>
              <w:top w:val="single" w:sz="4" w:space="0" w:color="auto"/>
              <w:left w:val="single" w:sz="4" w:space="0" w:color="auto"/>
              <w:bottom w:val="single" w:sz="4" w:space="0" w:color="auto"/>
              <w:right w:val="single" w:sz="4" w:space="0" w:color="auto"/>
            </w:tcBorders>
            <w:hideMark/>
          </w:tcPr>
          <w:p w14:paraId="734C9836" w14:textId="77777777" w:rsidR="00446A9A" w:rsidRPr="0029241E" w:rsidRDefault="00446A9A" w:rsidP="00446A9A">
            <w:pPr>
              <w:keepNext/>
              <w:numPr>
                <w:ilvl w:val="2"/>
                <w:numId w:val="21"/>
              </w:numPr>
              <w:suppressAutoHyphens/>
              <w:spacing w:after="0" w:line="240" w:lineRule="auto"/>
              <w:jc w:val="center"/>
              <w:outlineLvl w:val="2"/>
              <w:rPr>
                <w:rFonts w:ascii="Arial" w:hAnsi="Arial" w:cs="Arial"/>
                <w:b/>
                <w:sz w:val="24"/>
                <w:szCs w:val="24"/>
                <w:lang w:val="es-ES_tradnl"/>
              </w:rPr>
            </w:pPr>
            <w:r w:rsidRPr="0029241E">
              <w:rPr>
                <w:rFonts w:ascii="Arial" w:hAnsi="Arial" w:cs="Arial"/>
                <w:b/>
                <w:sz w:val="24"/>
                <w:szCs w:val="24"/>
                <w:lang w:val="es-ES_tradnl"/>
              </w:rPr>
              <w:t>DÍA</w:t>
            </w:r>
          </w:p>
        </w:tc>
        <w:tc>
          <w:tcPr>
            <w:tcW w:w="6237" w:type="dxa"/>
            <w:tcBorders>
              <w:top w:val="single" w:sz="4" w:space="0" w:color="auto"/>
              <w:left w:val="single" w:sz="4" w:space="0" w:color="auto"/>
              <w:bottom w:val="single" w:sz="4" w:space="0" w:color="auto"/>
              <w:right w:val="single" w:sz="4" w:space="0" w:color="auto"/>
            </w:tcBorders>
            <w:hideMark/>
          </w:tcPr>
          <w:p w14:paraId="5C783226" w14:textId="77777777" w:rsidR="00446A9A" w:rsidRPr="0029241E" w:rsidRDefault="00446A9A" w:rsidP="00446A9A">
            <w:pPr>
              <w:keepNext/>
              <w:numPr>
                <w:ilvl w:val="2"/>
                <w:numId w:val="21"/>
              </w:numPr>
              <w:suppressAutoHyphens/>
              <w:spacing w:after="0" w:line="240" w:lineRule="auto"/>
              <w:jc w:val="both"/>
              <w:outlineLvl w:val="2"/>
              <w:rPr>
                <w:rFonts w:ascii="Arial" w:hAnsi="Arial" w:cs="Arial"/>
                <w:b/>
                <w:sz w:val="24"/>
                <w:szCs w:val="24"/>
                <w:lang w:val="es-ES_tradnl"/>
              </w:rPr>
            </w:pPr>
            <w:r w:rsidRPr="0029241E">
              <w:rPr>
                <w:rFonts w:ascii="Arial" w:hAnsi="Arial" w:cs="Arial"/>
                <w:b/>
                <w:sz w:val="24"/>
                <w:szCs w:val="24"/>
                <w:lang w:val="es-ES_tradnl"/>
              </w:rPr>
              <w:t>ACTUACIONES</w:t>
            </w:r>
          </w:p>
        </w:tc>
      </w:tr>
      <w:tr w:rsidR="00446A9A" w14:paraId="331072DE" w14:textId="77777777" w:rsidTr="00682556">
        <w:tc>
          <w:tcPr>
            <w:tcW w:w="709" w:type="dxa"/>
            <w:tcBorders>
              <w:top w:val="single" w:sz="4" w:space="0" w:color="auto"/>
              <w:left w:val="single" w:sz="4" w:space="0" w:color="auto"/>
              <w:bottom w:val="single" w:sz="4" w:space="0" w:color="auto"/>
              <w:right w:val="single" w:sz="4" w:space="0" w:color="auto"/>
            </w:tcBorders>
            <w:hideMark/>
          </w:tcPr>
          <w:p w14:paraId="596DEE5A" w14:textId="77777777" w:rsidR="00446A9A" w:rsidRPr="00003765" w:rsidRDefault="00446A9A" w:rsidP="00682556">
            <w:pPr>
              <w:jc w:val="center"/>
              <w:rPr>
                <w:rFonts w:ascii="Arial" w:hAnsi="Arial" w:cs="Arial"/>
                <w:sz w:val="24"/>
                <w:szCs w:val="24"/>
              </w:rPr>
            </w:pPr>
            <w:r w:rsidRPr="00003765">
              <w:rPr>
                <w:rFonts w:ascii="Arial" w:hAnsi="Arial" w:cs="Arial"/>
                <w:sz w:val="24"/>
                <w:szCs w:val="24"/>
              </w:rPr>
              <w:t>2024</w:t>
            </w:r>
          </w:p>
        </w:tc>
        <w:tc>
          <w:tcPr>
            <w:tcW w:w="1418" w:type="dxa"/>
            <w:tcBorders>
              <w:top w:val="single" w:sz="4" w:space="0" w:color="auto"/>
              <w:left w:val="single" w:sz="4" w:space="0" w:color="auto"/>
              <w:bottom w:val="single" w:sz="4" w:space="0" w:color="auto"/>
              <w:right w:val="single" w:sz="4" w:space="0" w:color="auto"/>
            </w:tcBorders>
          </w:tcPr>
          <w:p w14:paraId="695DC6D6"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Febrero</w:t>
            </w:r>
          </w:p>
        </w:tc>
        <w:tc>
          <w:tcPr>
            <w:tcW w:w="708" w:type="dxa"/>
            <w:tcBorders>
              <w:top w:val="single" w:sz="4" w:space="0" w:color="auto"/>
              <w:left w:val="single" w:sz="4" w:space="0" w:color="auto"/>
              <w:bottom w:val="single" w:sz="4" w:space="0" w:color="auto"/>
              <w:right w:val="single" w:sz="4" w:space="0" w:color="auto"/>
            </w:tcBorders>
          </w:tcPr>
          <w:p w14:paraId="4DA1FF45"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22</w:t>
            </w:r>
          </w:p>
        </w:tc>
        <w:tc>
          <w:tcPr>
            <w:tcW w:w="6237" w:type="dxa"/>
            <w:tcBorders>
              <w:top w:val="single" w:sz="4" w:space="0" w:color="auto"/>
              <w:left w:val="single" w:sz="4" w:space="0" w:color="auto"/>
              <w:bottom w:val="single" w:sz="4" w:space="0" w:color="auto"/>
              <w:right w:val="single" w:sz="4" w:space="0" w:color="auto"/>
            </w:tcBorders>
            <w:hideMark/>
          </w:tcPr>
          <w:p w14:paraId="5ACAD9C0"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PUBLICACIÓN DEL CENSO PROVISIONAL</w:t>
            </w:r>
          </w:p>
        </w:tc>
      </w:tr>
      <w:tr w:rsidR="00446A9A" w14:paraId="5EBED770"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19137981"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B290EF3"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112F45E4"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28</w:t>
            </w:r>
          </w:p>
        </w:tc>
        <w:tc>
          <w:tcPr>
            <w:tcW w:w="6237" w:type="dxa"/>
            <w:tcBorders>
              <w:top w:val="single" w:sz="4" w:space="0" w:color="auto"/>
              <w:left w:val="single" w:sz="4" w:space="0" w:color="auto"/>
              <w:bottom w:val="single" w:sz="4" w:space="0" w:color="auto"/>
              <w:right w:val="single" w:sz="4" w:space="0" w:color="auto"/>
            </w:tcBorders>
            <w:hideMark/>
          </w:tcPr>
          <w:p w14:paraId="5D98E57D" w14:textId="77777777" w:rsidR="00446A9A" w:rsidRPr="00003765" w:rsidRDefault="00446A9A" w:rsidP="00446A9A">
            <w:pPr>
              <w:keepNext/>
              <w:numPr>
                <w:ilvl w:val="2"/>
                <w:numId w:val="21"/>
              </w:numPr>
              <w:suppressAutoHyphens/>
              <w:spacing w:after="0" w:line="240" w:lineRule="auto"/>
              <w:jc w:val="both"/>
              <w:outlineLvl w:val="2"/>
              <w:rPr>
                <w:rFonts w:ascii="Arial" w:hAnsi="Arial" w:cs="Arial"/>
                <w:sz w:val="24"/>
                <w:szCs w:val="24"/>
                <w:lang w:val="es-ES_tradnl"/>
              </w:rPr>
            </w:pPr>
            <w:r w:rsidRPr="00003765">
              <w:rPr>
                <w:rFonts w:ascii="Arial" w:hAnsi="Arial" w:cs="Arial"/>
                <w:sz w:val="24"/>
                <w:szCs w:val="24"/>
                <w:lang w:val="es-ES_tradnl"/>
              </w:rPr>
              <w:t>FIN DE PLAZO DE RECLAMACIONES</w:t>
            </w:r>
          </w:p>
          <w:p w14:paraId="4DA8C5F3"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FIN DE PLAZO DE SOLICITUD DEL VOTO POR CORREO</w:t>
            </w:r>
          </w:p>
        </w:tc>
      </w:tr>
      <w:tr w:rsidR="00446A9A" w14:paraId="754F63E0" w14:textId="77777777" w:rsidTr="00682556">
        <w:tc>
          <w:tcPr>
            <w:tcW w:w="709" w:type="dxa"/>
            <w:tcBorders>
              <w:top w:val="single" w:sz="4" w:space="0" w:color="auto"/>
              <w:left w:val="single" w:sz="4" w:space="0" w:color="auto"/>
              <w:bottom w:val="single" w:sz="4" w:space="0" w:color="auto"/>
              <w:right w:val="single" w:sz="4" w:space="0" w:color="auto"/>
            </w:tcBorders>
          </w:tcPr>
          <w:p w14:paraId="5A5BCD8F"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E9DA0B"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tcPr>
          <w:p w14:paraId="3C5E8B79"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29</w:t>
            </w:r>
          </w:p>
        </w:tc>
        <w:tc>
          <w:tcPr>
            <w:tcW w:w="6237" w:type="dxa"/>
            <w:tcBorders>
              <w:top w:val="single" w:sz="4" w:space="0" w:color="auto"/>
              <w:left w:val="single" w:sz="4" w:space="0" w:color="auto"/>
              <w:bottom w:val="single" w:sz="4" w:space="0" w:color="auto"/>
              <w:right w:val="single" w:sz="4" w:space="0" w:color="auto"/>
            </w:tcBorders>
            <w:hideMark/>
          </w:tcPr>
          <w:p w14:paraId="121972A2" w14:textId="77777777" w:rsidR="00446A9A" w:rsidRPr="00003765" w:rsidRDefault="00446A9A" w:rsidP="00446A9A">
            <w:pPr>
              <w:keepNext/>
              <w:numPr>
                <w:ilvl w:val="2"/>
                <w:numId w:val="21"/>
              </w:numPr>
              <w:suppressAutoHyphens/>
              <w:spacing w:after="0" w:line="240" w:lineRule="auto"/>
              <w:jc w:val="both"/>
              <w:outlineLvl w:val="2"/>
              <w:rPr>
                <w:rFonts w:ascii="Arial" w:hAnsi="Arial" w:cs="Arial"/>
                <w:sz w:val="24"/>
                <w:szCs w:val="24"/>
                <w:lang w:val="es-ES_tradnl"/>
              </w:rPr>
            </w:pPr>
            <w:r w:rsidRPr="00003765">
              <w:rPr>
                <w:rFonts w:ascii="Arial" w:hAnsi="Arial" w:cs="Arial"/>
                <w:sz w:val="24"/>
                <w:szCs w:val="24"/>
                <w:lang w:val="es-ES_tradnl"/>
              </w:rPr>
              <w:t>REUNIÓN DE LA JUNTA ELECTORAL CENTRAL</w:t>
            </w:r>
          </w:p>
        </w:tc>
      </w:tr>
      <w:tr w:rsidR="00446A9A" w14:paraId="1BB14D80"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01B77CF8"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741DB7B" w14:textId="77777777" w:rsidR="00446A9A" w:rsidRPr="00003765" w:rsidRDefault="00446A9A" w:rsidP="00682556">
            <w:pPr>
              <w:jc w:val="center"/>
              <w:rPr>
                <w:rFonts w:ascii="Arial" w:hAnsi="Arial" w:cs="Arial"/>
                <w:sz w:val="24"/>
                <w:szCs w:val="24"/>
                <w:lang w:val="es-ES_tradnl"/>
              </w:rPr>
            </w:pPr>
            <w:r w:rsidRPr="00003765">
              <w:rPr>
                <w:rFonts w:ascii="Arial" w:hAnsi="Arial" w:cs="Arial"/>
                <w:sz w:val="24"/>
                <w:szCs w:val="24"/>
                <w:lang w:val="es-ES_tradnl"/>
              </w:rPr>
              <w:t>Marzo</w:t>
            </w:r>
          </w:p>
        </w:tc>
        <w:tc>
          <w:tcPr>
            <w:tcW w:w="708" w:type="dxa"/>
            <w:tcBorders>
              <w:top w:val="single" w:sz="4" w:space="0" w:color="auto"/>
              <w:left w:val="single" w:sz="4" w:space="0" w:color="auto"/>
              <w:bottom w:val="single" w:sz="4" w:space="0" w:color="auto"/>
              <w:right w:val="single" w:sz="4" w:space="0" w:color="auto"/>
            </w:tcBorders>
            <w:vAlign w:val="center"/>
          </w:tcPr>
          <w:p w14:paraId="348DF007"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6</w:t>
            </w:r>
          </w:p>
        </w:tc>
        <w:tc>
          <w:tcPr>
            <w:tcW w:w="6237" w:type="dxa"/>
            <w:tcBorders>
              <w:top w:val="single" w:sz="4" w:space="0" w:color="auto"/>
              <w:left w:val="single" w:sz="4" w:space="0" w:color="auto"/>
              <w:bottom w:val="single" w:sz="4" w:space="0" w:color="auto"/>
              <w:right w:val="single" w:sz="4" w:space="0" w:color="auto"/>
            </w:tcBorders>
            <w:hideMark/>
          </w:tcPr>
          <w:p w14:paraId="443E0E24" w14:textId="77777777" w:rsidR="00446A9A" w:rsidRPr="00003765" w:rsidRDefault="00446A9A" w:rsidP="00446A9A">
            <w:pPr>
              <w:keepNext/>
              <w:numPr>
                <w:ilvl w:val="2"/>
                <w:numId w:val="21"/>
              </w:numPr>
              <w:suppressAutoHyphens/>
              <w:spacing w:after="0" w:line="240" w:lineRule="auto"/>
              <w:jc w:val="both"/>
              <w:outlineLvl w:val="2"/>
              <w:rPr>
                <w:rFonts w:ascii="Arial" w:hAnsi="Arial" w:cs="Arial"/>
                <w:sz w:val="24"/>
                <w:szCs w:val="24"/>
                <w:lang w:val="es-ES_tradnl"/>
              </w:rPr>
            </w:pPr>
            <w:r w:rsidRPr="00003765">
              <w:rPr>
                <w:rFonts w:ascii="Arial" w:hAnsi="Arial" w:cs="Arial"/>
                <w:sz w:val="24"/>
                <w:szCs w:val="24"/>
                <w:lang w:val="es-ES_tradnl"/>
              </w:rPr>
              <w:t>APROBACIÓN DEFINITIVA DEL CENSO Y SU PUBLICACIÓN</w:t>
            </w:r>
          </w:p>
        </w:tc>
      </w:tr>
      <w:tr w:rsidR="00446A9A" w14:paraId="7A9F1A9B"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7BF6F9D8"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DBC536"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26297845"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7</w:t>
            </w:r>
          </w:p>
        </w:tc>
        <w:tc>
          <w:tcPr>
            <w:tcW w:w="6237" w:type="dxa"/>
            <w:tcBorders>
              <w:top w:val="single" w:sz="4" w:space="0" w:color="auto"/>
              <w:left w:val="single" w:sz="4" w:space="0" w:color="auto"/>
              <w:bottom w:val="single" w:sz="4" w:space="0" w:color="auto"/>
              <w:right w:val="single" w:sz="4" w:space="0" w:color="auto"/>
            </w:tcBorders>
            <w:hideMark/>
          </w:tcPr>
          <w:p w14:paraId="1FF7A5C4"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INICIO DE PRESENTACIÓN DE CANDIDATURAS</w:t>
            </w:r>
          </w:p>
        </w:tc>
      </w:tr>
      <w:tr w:rsidR="00446A9A" w14:paraId="61CBDE33"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44CC944F"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7627908"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17CA1C0C"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12</w:t>
            </w:r>
          </w:p>
        </w:tc>
        <w:tc>
          <w:tcPr>
            <w:tcW w:w="6237" w:type="dxa"/>
            <w:tcBorders>
              <w:top w:val="single" w:sz="4" w:space="0" w:color="auto"/>
              <w:left w:val="single" w:sz="4" w:space="0" w:color="auto"/>
              <w:bottom w:val="single" w:sz="4" w:space="0" w:color="auto"/>
              <w:right w:val="single" w:sz="4" w:space="0" w:color="auto"/>
            </w:tcBorders>
            <w:hideMark/>
          </w:tcPr>
          <w:p w14:paraId="3FA2C0D1"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FIN DE PLAZO DE PRESENTACIÓN DE CANDIDATURAS</w:t>
            </w:r>
          </w:p>
        </w:tc>
      </w:tr>
      <w:tr w:rsidR="00446A9A" w14:paraId="7B36BB42"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65184748"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737F8D"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3CF141BA"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15</w:t>
            </w:r>
          </w:p>
        </w:tc>
        <w:tc>
          <w:tcPr>
            <w:tcW w:w="6237" w:type="dxa"/>
            <w:tcBorders>
              <w:top w:val="single" w:sz="4" w:space="0" w:color="auto"/>
              <w:left w:val="single" w:sz="4" w:space="0" w:color="auto"/>
              <w:bottom w:val="single" w:sz="4" w:space="0" w:color="auto"/>
              <w:right w:val="single" w:sz="4" w:space="0" w:color="auto"/>
            </w:tcBorders>
          </w:tcPr>
          <w:p w14:paraId="0E736001"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PROCLAMACIÓN PROVISIONAL DE CANDIDATOS Y SU PUBLICACIÓN</w:t>
            </w:r>
          </w:p>
        </w:tc>
      </w:tr>
      <w:tr w:rsidR="00446A9A" w14:paraId="57CB965D"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7DBADC51"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4A30DAF"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7E50A898"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18</w:t>
            </w:r>
          </w:p>
        </w:tc>
        <w:tc>
          <w:tcPr>
            <w:tcW w:w="6237" w:type="dxa"/>
            <w:tcBorders>
              <w:top w:val="single" w:sz="4" w:space="0" w:color="auto"/>
              <w:left w:val="single" w:sz="4" w:space="0" w:color="auto"/>
              <w:bottom w:val="single" w:sz="4" w:space="0" w:color="auto"/>
              <w:right w:val="single" w:sz="4" w:space="0" w:color="auto"/>
            </w:tcBorders>
            <w:hideMark/>
          </w:tcPr>
          <w:p w14:paraId="7760CDFF"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REUNIÓN DE LA JUNTA ELECTORAL CENTRAL</w:t>
            </w:r>
          </w:p>
        </w:tc>
      </w:tr>
      <w:tr w:rsidR="00446A9A" w14:paraId="34019E3A"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385448D3"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7A94BB"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3DA887C0"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19</w:t>
            </w:r>
          </w:p>
        </w:tc>
        <w:tc>
          <w:tcPr>
            <w:tcW w:w="6237" w:type="dxa"/>
            <w:tcBorders>
              <w:top w:val="single" w:sz="4" w:space="0" w:color="auto"/>
              <w:left w:val="single" w:sz="4" w:space="0" w:color="auto"/>
              <w:bottom w:val="single" w:sz="4" w:space="0" w:color="auto"/>
              <w:right w:val="single" w:sz="4" w:space="0" w:color="auto"/>
            </w:tcBorders>
            <w:hideMark/>
          </w:tcPr>
          <w:p w14:paraId="056CA4F9" w14:textId="77777777" w:rsidR="00446A9A" w:rsidRPr="00003765" w:rsidRDefault="00446A9A" w:rsidP="00446A9A">
            <w:pPr>
              <w:keepNext/>
              <w:numPr>
                <w:ilvl w:val="5"/>
                <w:numId w:val="21"/>
              </w:numPr>
              <w:suppressAutoHyphens/>
              <w:spacing w:after="0" w:line="240" w:lineRule="auto"/>
              <w:jc w:val="both"/>
              <w:outlineLvl w:val="5"/>
              <w:rPr>
                <w:rFonts w:ascii="Arial" w:hAnsi="Arial" w:cs="Arial"/>
                <w:sz w:val="24"/>
                <w:szCs w:val="24"/>
              </w:rPr>
            </w:pPr>
            <w:r w:rsidRPr="00003765">
              <w:rPr>
                <w:rFonts w:ascii="Arial" w:hAnsi="Arial" w:cs="Arial"/>
                <w:sz w:val="24"/>
                <w:szCs w:val="24"/>
              </w:rPr>
              <w:t>FIN DEL PLAZO DE RECLAMACIONES</w:t>
            </w:r>
          </w:p>
        </w:tc>
      </w:tr>
      <w:tr w:rsidR="00446A9A" w14:paraId="63691568"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3D1FF2A2"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AC0958"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1BEF3C4E"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20</w:t>
            </w:r>
          </w:p>
        </w:tc>
        <w:tc>
          <w:tcPr>
            <w:tcW w:w="6237" w:type="dxa"/>
            <w:tcBorders>
              <w:top w:val="single" w:sz="4" w:space="0" w:color="auto"/>
              <w:left w:val="single" w:sz="4" w:space="0" w:color="auto"/>
              <w:bottom w:val="single" w:sz="4" w:space="0" w:color="auto"/>
              <w:right w:val="single" w:sz="4" w:space="0" w:color="auto"/>
            </w:tcBorders>
            <w:hideMark/>
          </w:tcPr>
          <w:p w14:paraId="43E92CD1"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REUNIÓN DE LA JUNTA ELECTORAL CENTRAL</w:t>
            </w:r>
          </w:p>
        </w:tc>
      </w:tr>
      <w:tr w:rsidR="00446A9A" w14:paraId="20468D41"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51671B8F"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B99228C"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3CCF60C0"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22</w:t>
            </w:r>
          </w:p>
        </w:tc>
        <w:tc>
          <w:tcPr>
            <w:tcW w:w="6237" w:type="dxa"/>
            <w:tcBorders>
              <w:top w:val="single" w:sz="4" w:space="0" w:color="auto"/>
              <w:left w:val="single" w:sz="4" w:space="0" w:color="auto"/>
              <w:bottom w:val="single" w:sz="4" w:space="0" w:color="auto"/>
              <w:right w:val="single" w:sz="4" w:space="0" w:color="auto"/>
            </w:tcBorders>
            <w:hideMark/>
          </w:tcPr>
          <w:p w14:paraId="7ABF8462"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 xml:space="preserve">PROCLAMACIÓN DEFINITIVA DE CANDIDATOS Y SU PUBLICACIÓN </w:t>
            </w:r>
          </w:p>
        </w:tc>
      </w:tr>
      <w:tr w:rsidR="00446A9A" w14:paraId="3015E69E" w14:textId="77777777" w:rsidTr="0068255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A5AE96"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277E44"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E23E55F"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25</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52235237" w14:textId="77777777" w:rsidR="00446A9A" w:rsidRPr="00003765" w:rsidRDefault="00446A9A" w:rsidP="00446A9A">
            <w:pPr>
              <w:keepNext/>
              <w:numPr>
                <w:ilvl w:val="4"/>
                <w:numId w:val="21"/>
              </w:numPr>
              <w:suppressAutoHyphens/>
              <w:spacing w:after="0" w:line="240" w:lineRule="auto"/>
              <w:jc w:val="both"/>
              <w:outlineLvl w:val="4"/>
              <w:rPr>
                <w:rFonts w:ascii="Arial" w:hAnsi="Arial" w:cs="Arial"/>
                <w:sz w:val="24"/>
                <w:szCs w:val="24"/>
              </w:rPr>
            </w:pPr>
            <w:r w:rsidRPr="00003765">
              <w:rPr>
                <w:rFonts w:ascii="Arial" w:hAnsi="Arial" w:cs="Arial"/>
                <w:sz w:val="24"/>
                <w:szCs w:val="24"/>
              </w:rPr>
              <w:t>FIN DE PLAZO DE REMISIÓN DE PAPELETAS A SOLICITANTES DE VOTO POR CORREO</w:t>
            </w:r>
          </w:p>
        </w:tc>
      </w:tr>
      <w:tr w:rsidR="00446A9A" w14:paraId="5BC0F66E" w14:textId="77777777" w:rsidTr="0068255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3CFEAF"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035DC2"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Abril</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30C1AE"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2</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2B8300C3" w14:textId="77777777" w:rsidR="00446A9A" w:rsidRPr="00003765" w:rsidRDefault="00446A9A" w:rsidP="00446A9A">
            <w:pPr>
              <w:keepNext/>
              <w:numPr>
                <w:ilvl w:val="4"/>
                <w:numId w:val="21"/>
              </w:numPr>
              <w:suppressAutoHyphens/>
              <w:spacing w:after="0" w:line="240" w:lineRule="auto"/>
              <w:jc w:val="both"/>
              <w:outlineLvl w:val="4"/>
              <w:rPr>
                <w:rFonts w:ascii="Arial" w:hAnsi="Arial" w:cs="Arial"/>
                <w:sz w:val="24"/>
                <w:szCs w:val="24"/>
              </w:rPr>
            </w:pPr>
            <w:r w:rsidRPr="00003765">
              <w:rPr>
                <w:rFonts w:ascii="Arial" w:hAnsi="Arial" w:cs="Arial"/>
                <w:sz w:val="24"/>
                <w:szCs w:val="24"/>
              </w:rPr>
              <w:t>FIN DE PLAZO PARA HACER LLEGAR EL VOTO POR CORREO A LA JUNTA ELECTORAL CENTRAL</w:t>
            </w:r>
          </w:p>
        </w:tc>
      </w:tr>
      <w:tr w:rsidR="00446A9A" w14:paraId="5A7D805C" w14:textId="77777777" w:rsidTr="0068255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BABFA4"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56BCB6"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926C8F"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4</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715B66A3" w14:textId="77777777" w:rsidR="00446A9A" w:rsidRPr="00003765" w:rsidRDefault="00446A9A" w:rsidP="00446A9A">
            <w:pPr>
              <w:keepNext/>
              <w:numPr>
                <w:ilvl w:val="4"/>
                <w:numId w:val="21"/>
              </w:numPr>
              <w:suppressAutoHyphens/>
              <w:spacing w:after="0" w:line="240" w:lineRule="auto"/>
              <w:jc w:val="both"/>
              <w:outlineLvl w:val="4"/>
              <w:rPr>
                <w:rFonts w:ascii="Arial" w:hAnsi="Arial" w:cs="Arial"/>
                <w:b/>
                <w:sz w:val="24"/>
                <w:szCs w:val="24"/>
              </w:rPr>
            </w:pPr>
            <w:r w:rsidRPr="00003765">
              <w:rPr>
                <w:rFonts w:ascii="Arial" w:hAnsi="Arial" w:cs="Arial"/>
                <w:b/>
                <w:sz w:val="24"/>
                <w:szCs w:val="24"/>
              </w:rPr>
              <w:t>VOTACIÓN Y ESCRUTINIO</w:t>
            </w:r>
          </w:p>
        </w:tc>
      </w:tr>
      <w:tr w:rsidR="00446A9A" w14:paraId="08E1E243"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1BB24116"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0779F8B"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283053F7"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8</w:t>
            </w:r>
          </w:p>
        </w:tc>
        <w:tc>
          <w:tcPr>
            <w:tcW w:w="6237" w:type="dxa"/>
            <w:tcBorders>
              <w:top w:val="single" w:sz="4" w:space="0" w:color="auto"/>
              <w:left w:val="single" w:sz="4" w:space="0" w:color="auto"/>
              <w:bottom w:val="single" w:sz="4" w:space="0" w:color="auto"/>
              <w:right w:val="single" w:sz="4" w:space="0" w:color="auto"/>
            </w:tcBorders>
            <w:hideMark/>
          </w:tcPr>
          <w:p w14:paraId="6111F49C"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PROCLAMACIÓN PROVISIONAL DE CANDIDATOS ELECTOS Y SU PUBLICACIÓN</w:t>
            </w:r>
          </w:p>
        </w:tc>
      </w:tr>
      <w:tr w:rsidR="00446A9A" w14:paraId="19E2399B"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5CB1D2CB"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CF0A744"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274D964D"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10</w:t>
            </w:r>
          </w:p>
        </w:tc>
        <w:tc>
          <w:tcPr>
            <w:tcW w:w="6237" w:type="dxa"/>
            <w:tcBorders>
              <w:top w:val="single" w:sz="4" w:space="0" w:color="auto"/>
              <w:left w:val="single" w:sz="4" w:space="0" w:color="auto"/>
              <w:bottom w:val="single" w:sz="4" w:space="0" w:color="auto"/>
              <w:right w:val="single" w:sz="4" w:space="0" w:color="auto"/>
            </w:tcBorders>
            <w:hideMark/>
          </w:tcPr>
          <w:p w14:paraId="668BBD18"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FIN DEL PLAZO DE RECLAMACIONES</w:t>
            </w:r>
          </w:p>
        </w:tc>
      </w:tr>
      <w:tr w:rsidR="00446A9A" w14:paraId="524D49E0"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16C8BAC4"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DB1A14F"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12861EB5"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11</w:t>
            </w:r>
          </w:p>
        </w:tc>
        <w:tc>
          <w:tcPr>
            <w:tcW w:w="6237" w:type="dxa"/>
            <w:tcBorders>
              <w:top w:val="single" w:sz="4" w:space="0" w:color="auto"/>
              <w:left w:val="single" w:sz="4" w:space="0" w:color="auto"/>
              <w:bottom w:val="single" w:sz="4" w:space="0" w:color="auto"/>
              <w:right w:val="single" w:sz="4" w:space="0" w:color="auto"/>
            </w:tcBorders>
            <w:hideMark/>
          </w:tcPr>
          <w:p w14:paraId="3E54B269"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REUNIÓN DE LA JUNTA ELECTORAL CENTRAL</w:t>
            </w:r>
          </w:p>
        </w:tc>
      </w:tr>
      <w:tr w:rsidR="00446A9A" w14:paraId="062641D7" w14:textId="77777777" w:rsidTr="00682556">
        <w:tc>
          <w:tcPr>
            <w:tcW w:w="709" w:type="dxa"/>
            <w:tcBorders>
              <w:top w:val="single" w:sz="4" w:space="0" w:color="auto"/>
              <w:left w:val="single" w:sz="4" w:space="0" w:color="auto"/>
              <w:bottom w:val="single" w:sz="4" w:space="0" w:color="auto"/>
              <w:right w:val="single" w:sz="4" w:space="0" w:color="auto"/>
            </w:tcBorders>
            <w:vAlign w:val="center"/>
          </w:tcPr>
          <w:p w14:paraId="7A17E725" w14:textId="77777777" w:rsidR="00446A9A" w:rsidRPr="00003765" w:rsidRDefault="00446A9A" w:rsidP="00682556">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20B6F4E" w14:textId="77777777" w:rsidR="00446A9A" w:rsidRPr="00003765" w:rsidRDefault="00446A9A" w:rsidP="00682556">
            <w:pPr>
              <w:jc w:val="center"/>
              <w:rPr>
                <w:rFonts w:ascii="Arial" w:hAnsi="Arial" w:cs="Arial"/>
                <w:sz w:val="24"/>
                <w:szCs w:val="24"/>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14:paraId="0BB9B65E" w14:textId="77777777" w:rsidR="00446A9A" w:rsidRPr="00003765" w:rsidRDefault="00446A9A" w:rsidP="00682556">
            <w:pPr>
              <w:jc w:val="center"/>
              <w:rPr>
                <w:rFonts w:ascii="Arial" w:hAnsi="Arial" w:cs="Arial"/>
                <w:sz w:val="24"/>
                <w:szCs w:val="24"/>
                <w:lang w:val="es-ES_tradnl"/>
              </w:rPr>
            </w:pPr>
            <w:r>
              <w:rPr>
                <w:rFonts w:ascii="Arial" w:hAnsi="Arial" w:cs="Arial"/>
                <w:sz w:val="24"/>
                <w:szCs w:val="24"/>
                <w:lang w:val="es-ES_tradnl"/>
              </w:rPr>
              <w:t>12</w:t>
            </w:r>
          </w:p>
        </w:tc>
        <w:tc>
          <w:tcPr>
            <w:tcW w:w="6237" w:type="dxa"/>
            <w:tcBorders>
              <w:top w:val="single" w:sz="4" w:space="0" w:color="auto"/>
              <w:left w:val="single" w:sz="4" w:space="0" w:color="auto"/>
              <w:bottom w:val="single" w:sz="4" w:space="0" w:color="auto"/>
              <w:right w:val="single" w:sz="4" w:space="0" w:color="auto"/>
            </w:tcBorders>
            <w:hideMark/>
          </w:tcPr>
          <w:p w14:paraId="6E95DC03" w14:textId="77777777" w:rsidR="00446A9A" w:rsidRPr="00003765" w:rsidRDefault="00446A9A" w:rsidP="00682556">
            <w:pPr>
              <w:jc w:val="both"/>
              <w:rPr>
                <w:rFonts w:ascii="Arial" w:hAnsi="Arial" w:cs="Arial"/>
                <w:sz w:val="24"/>
                <w:szCs w:val="24"/>
              </w:rPr>
            </w:pPr>
            <w:r w:rsidRPr="00003765">
              <w:rPr>
                <w:rFonts w:ascii="Arial" w:hAnsi="Arial" w:cs="Arial"/>
                <w:sz w:val="24"/>
                <w:szCs w:val="24"/>
              </w:rPr>
              <w:t>PROCLAMACIÓN DEFINITIVA DE CANDIDATOS ELECTOS Y SU PUBLICACIÓN</w:t>
            </w:r>
          </w:p>
        </w:tc>
      </w:tr>
    </w:tbl>
    <w:p w14:paraId="548C36D1" w14:textId="77777777" w:rsidR="00AE63D5" w:rsidRPr="0026507B" w:rsidRDefault="00AE63D5" w:rsidP="00AE63D5">
      <w:pPr>
        <w:pStyle w:val="paragraph"/>
        <w:spacing w:before="0" w:beforeAutospacing="0" w:after="0" w:afterAutospacing="0"/>
        <w:jc w:val="both"/>
        <w:textAlignment w:val="baseline"/>
        <w:rPr>
          <w:rStyle w:val="normaltextrun"/>
          <w:rFonts w:ascii="Arial" w:hAnsi="Arial" w:cs="Arial"/>
          <w:color w:val="000000"/>
        </w:rPr>
      </w:pPr>
    </w:p>
    <w:p w14:paraId="6FB9BED9" w14:textId="6C7D7567" w:rsidR="00AE63D5" w:rsidRDefault="00AE63D5" w:rsidP="00AE63D5">
      <w:pPr>
        <w:pStyle w:val="paragraph"/>
        <w:spacing w:before="0" w:beforeAutospacing="0" w:after="0" w:afterAutospacing="0"/>
        <w:jc w:val="both"/>
        <w:textAlignment w:val="baseline"/>
        <w:rPr>
          <w:rFonts w:ascii="Segoe UI" w:hAnsi="Segoe UI" w:cs="Segoe UI"/>
          <w:sz w:val="18"/>
          <w:szCs w:val="18"/>
        </w:rPr>
      </w:pPr>
      <w:r w:rsidRPr="0026507B">
        <w:rPr>
          <w:rStyle w:val="normaltextrun"/>
          <w:rFonts w:ascii="Arial" w:hAnsi="Arial" w:cs="Arial"/>
          <w:color w:val="000000"/>
        </w:rPr>
        <w:t>Se aprueba por asentimiento.</w:t>
      </w:r>
      <w:r>
        <w:rPr>
          <w:rStyle w:val="eop"/>
          <w:rFonts w:ascii="Arial" w:hAnsi="Arial" w:cs="Arial"/>
          <w:color w:val="000000"/>
        </w:rPr>
        <w:t> </w:t>
      </w:r>
    </w:p>
    <w:p w14:paraId="5ACFC4B2" w14:textId="77777777" w:rsidR="00AE63D5" w:rsidRPr="0026507B" w:rsidRDefault="00AE63D5" w:rsidP="0026507B">
      <w:pPr>
        <w:jc w:val="both"/>
        <w:rPr>
          <w:rStyle w:val="eop"/>
          <w:rFonts w:ascii="Arial" w:hAnsi="Arial" w:cs="Arial"/>
          <w:color w:val="000000"/>
          <w:sz w:val="24"/>
          <w:szCs w:val="24"/>
          <w:shd w:val="clear" w:color="auto" w:fill="FFFFFF"/>
        </w:rPr>
      </w:pPr>
    </w:p>
    <w:p w14:paraId="678F01E4" w14:textId="19FB7936" w:rsidR="006E04A2" w:rsidRDefault="006E04A2" w:rsidP="006E04A2">
      <w:pPr>
        <w:ind w:left="720"/>
        <w:jc w:val="both"/>
        <w:rPr>
          <w:rFonts w:ascii="Arial" w:eastAsia="Arial Unicode MS" w:hAnsi="Arial" w:cs="Arial"/>
          <w:b/>
          <w:bCs/>
          <w:sz w:val="24"/>
          <w:szCs w:val="24"/>
        </w:rPr>
      </w:pPr>
      <w:r>
        <w:rPr>
          <w:rFonts w:ascii="Arial" w:eastAsia="Arial Unicode MS" w:hAnsi="Arial" w:cs="Arial"/>
          <w:b/>
          <w:bCs/>
          <w:sz w:val="24"/>
          <w:szCs w:val="24"/>
        </w:rPr>
        <w:t>Toma la Palabra el Rector donde hace una breve introducción de las Doctoras propuestas para el nombramiento como Doctora Honoris Causa:</w:t>
      </w:r>
    </w:p>
    <w:p w14:paraId="74487F90" w14:textId="77777777"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En la universidad española sucede lo mismo que en otras actividades profesionales: la presencia de la mujer se difumina según se asciende de categoría. Si bien las mujeres son la mayoría (55%) de la población universitaria, el porcentaje disminuye conforme vamos escalando en categoría y en gestión universitaria de alta responsabilidad. En el cuerpo de catedráticos de universidad, solo el 22% son mujeres. En las 50 universidades públicas hay 11 rectoras, el mismo 22%. Pero en la ULPGC solo hay un 7% de Doctoras Honoris Causa, 3 de 43.</w:t>
      </w:r>
    </w:p>
    <w:p w14:paraId="1C529B32" w14:textId="77777777"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A mi juicio, las dificultades de las mujeres en el desarrollo de su carrera profesional comienzan en el ámbito doméstico. Este es el aspecto clave. Trabaje o no fuera de casa, la mujer sigue siendo, en la mayoría de las ocasiones, la que soporta el peso de la responsabilidad en la crianza de los hijos. Buena prueba de ello es que el 75% de las jornadas a tiempo parcial suelen ser femeninas. Aunque ambos progenitores trabajen fuera del hogar, son las mujeres las que soportan en mayor medida el peso del trabajo doméstico. Y ello a pesar de los avances que se han producido en las últimas décadas y de las distintas formas y expresiones de la unidad familiar. Si, a pesar de ello, la mujer logra ascender en su carrera profesional, es a base de un sobreesfuerzo que generalmente el hombre no hace. De ahí que, en muchas ocasiones, el progreso profesional de una mujer sea a costa de sacrificar su vida personal. Este precio no suele pagarlo el hombre, que puede mantener ambas esferas en un cierto equilibrio. Mientras estas diferencias de base no se corrijan, seguirá invirtiéndose la gráfica conforme escalamos en nivel de responsabilidad.</w:t>
      </w:r>
    </w:p>
    <w:p w14:paraId="28188596" w14:textId="1B5FE804"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Las generalidades son muy peligrosas</w:t>
      </w:r>
      <w:r w:rsidR="003A48AE">
        <w:rPr>
          <w:rFonts w:ascii="Arial" w:eastAsia="Arial Unicode MS" w:hAnsi="Arial" w:cs="Arial"/>
          <w:bCs/>
          <w:sz w:val="24"/>
          <w:szCs w:val="24"/>
        </w:rPr>
        <w:t>.</w:t>
      </w:r>
    </w:p>
    <w:p w14:paraId="4FC99CB7" w14:textId="77777777"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Los hombres trabajan más para su lucimiento personal que las mujeres, que asumen mejor sus responsabilidades, sin perseguir reconocimientos ni premios a su actividad laboral.</w:t>
      </w:r>
    </w:p>
    <w:p w14:paraId="3F4A6275" w14:textId="3ED752BD"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Agradecimiento</w:t>
      </w:r>
      <w:r w:rsidR="003A48AE">
        <w:rPr>
          <w:rFonts w:ascii="Arial" w:eastAsia="Arial Unicode MS" w:hAnsi="Arial" w:cs="Arial"/>
          <w:bCs/>
          <w:sz w:val="24"/>
          <w:szCs w:val="24"/>
        </w:rPr>
        <w:t xml:space="preserve"> a los </w:t>
      </w:r>
      <w:r w:rsidRPr="006E281D">
        <w:rPr>
          <w:rFonts w:ascii="Arial" w:eastAsia="Arial Unicode MS" w:hAnsi="Arial" w:cs="Arial"/>
          <w:bCs/>
          <w:sz w:val="24"/>
          <w:szCs w:val="24"/>
        </w:rPr>
        <w:t>4 Departamentos</w:t>
      </w:r>
      <w:r w:rsidR="003A48AE">
        <w:rPr>
          <w:rFonts w:ascii="Arial" w:eastAsia="Arial Unicode MS" w:hAnsi="Arial" w:cs="Arial"/>
          <w:bCs/>
          <w:sz w:val="24"/>
          <w:szCs w:val="24"/>
        </w:rPr>
        <w:t xml:space="preserve">, las </w:t>
      </w:r>
      <w:r w:rsidRPr="006E281D">
        <w:rPr>
          <w:rFonts w:ascii="Arial" w:eastAsia="Arial Unicode MS" w:hAnsi="Arial" w:cs="Arial"/>
          <w:bCs/>
          <w:sz w:val="24"/>
          <w:szCs w:val="24"/>
        </w:rPr>
        <w:t>3 Facultades o Centros</w:t>
      </w:r>
      <w:r w:rsidR="003A48AE">
        <w:rPr>
          <w:rFonts w:ascii="Arial" w:eastAsia="Arial Unicode MS" w:hAnsi="Arial" w:cs="Arial"/>
          <w:bCs/>
          <w:sz w:val="24"/>
          <w:szCs w:val="24"/>
        </w:rPr>
        <w:t xml:space="preserve"> y los </w:t>
      </w:r>
      <w:r w:rsidRPr="006E281D">
        <w:rPr>
          <w:rFonts w:ascii="Arial" w:eastAsia="Arial Unicode MS" w:hAnsi="Arial" w:cs="Arial"/>
          <w:bCs/>
          <w:sz w:val="24"/>
          <w:szCs w:val="24"/>
        </w:rPr>
        <w:t>3 Institutos de Investigación</w:t>
      </w:r>
      <w:r w:rsidR="003A48AE">
        <w:rPr>
          <w:rFonts w:ascii="Arial" w:eastAsia="Arial Unicode MS" w:hAnsi="Arial" w:cs="Arial"/>
          <w:bCs/>
          <w:sz w:val="24"/>
          <w:szCs w:val="24"/>
        </w:rPr>
        <w:t xml:space="preserve"> que se han sumado a la propuesta conjunta de estas c</w:t>
      </w:r>
      <w:r w:rsidR="00333C5C">
        <w:rPr>
          <w:rFonts w:ascii="Arial" w:eastAsia="Arial Unicode MS" w:hAnsi="Arial" w:cs="Arial"/>
          <w:bCs/>
          <w:sz w:val="24"/>
          <w:szCs w:val="24"/>
        </w:rPr>
        <w:t>andidatas como Doctoras Honoris Causa por la Universidad de Las Palmas de Gran Canaria y por supuesto también al Consejo de Gobierno.</w:t>
      </w:r>
    </w:p>
    <w:p w14:paraId="23AFEBC9" w14:textId="77777777" w:rsidR="006E04A2" w:rsidRPr="006E281D" w:rsidRDefault="006E04A2" w:rsidP="006E04A2">
      <w:pPr>
        <w:ind w:left="720"/>
        <w:jc w:val="both"/>
        <w:rPr>
          <w:rFonts w:ascii="Arial" w:eastAsia="Arial Unicode MS" w:hAnsi="Arial" w:cs="Arial"/>
          <w:b/>
          <w:bCs/>
          <w:sz w:val="24"/>
          <w:szCs w:val="24"/>
        </w:rPr>
      </w:pPr>
    </w:p>
    <w:p w14:paraId="2EF54A39" w14:textId="77777777" w:rsidR="006E04A2" w:rsidRPr="006E281D" w:rsidRDefault="006E04A2" w:rsidP="006E04A2">
      <w:pPr>
        <w:ind w:left="720"/>
        <w:jc w:val="both"/>
        <w:rPr>
          <w:rFonts w:ascii="Arial" w:eastAsia="Arial Unicode MS" w:hAnsi="Arial" w:cs="Arial"/>
          <w:bCs/>
          <w:sz w:val="24"/>
          <w:szCs w:val="24"/>
        </w:rPr>
      </w:pPr>
      <w:r w:rsidRPr="006E281D">
        <w:rPr>
          <w:rFonts w:ascii="Arial" w:eastAsia="Arial Unicode MS" w:hAnsi="Arial" w:cs="Arial"/>
          <w:bCs/>
          <w:sz w:val="24"/>
          <w:szCs w:val="24"/>
        </w:rPr>
        <w:t>Cede la palabra a la Directora de Igualdad Carolina Mesa.</w:t>
      </w:r>
    </w:p>
    <w:p w14:paraId="132D3C22" w14:textId="77777777" w:rsidR="006E04A2" w:rsidRDefault="006E04A2" w:rsidP="006E04A2">
      <w:pPr>
        <w:ind w:left="720"/>
        <w:jc w:val="both"/>
        <w:rPr>
          <w:rFonts w:ascii="Arial" w:eastAsia="Arial Unicode MS" w:hAnsi="Arial" w:cs="Arial"/>
          <w:b/>
          <w:bCs/>
          <w:sz w:val="24"/>
          <w:szCs w:val="24"/>
        </w:rPr>
      </w:pPr>
    </w:p>
    <w:p w14:paraId="4968AC82" w14:textId="77777777" w:rsidR="006E04A2" w:rsidRDefault="006E04A2" w:rsidP="006E04A2">
      <w:pPr>
        <w:ind w:left="720"/>
        <w:jc w:val="both"/>
        <w:rPr>
          <w:rFonts w:ascii="Arial" w:eastAsia="Arial Unicode MS" w:hAnsi="Arial" w:cs="Arial"/>
          <w:b/>
          <w:bCs/>
          <w:sz w:val="24"/>
          <w:szCs w:val="24"/>
        </w:rPr>
      </w:pPr>
      <w:r>
        <w:rPr>
          <w:rFonts w:ascii="Arial" w:eastAsia="Arial Unicode MS" w:hAnsi="Arial" w:cs="Arial"/>
          <w:b/>
          <w:bCs/>
          <w:sz w:val="24"/>
          <w:szCs w:val="24"/>
        </w:rPr>
        <w:t>Toma la Palabra la Directora de Igualdad Dª. Carolina Mesa para hacer un breve resumen de las Doctoras propuestas para el nombramiento como Doctora Hororis Causa:</w:t>
      </w:r>
    </w:p>
    <w:p w14:paraId="4FAECDFE" w14:textId="77777777" w:rsidR="006E04A2" w:rsidRDefault="006E04A2" w:rsidP="006E04A2">
      <w:pPr>
        <w:ind w:left="720"/>
        <w:jc w:val="both"/>
        <w:rPr>
          <w:rFonts w:ascii="Arial" w:eastAsia="Arial Unicode MS" w:hAnsi="Arial" w:cs="Arial"/>
          <w:b/>
          <w:bCs/>
          <w:sz w:val="24"/>
          <w:szCs w:val="24"/>
        </w:rPr>
      </w:pPr>
    </w:p>
    <w:p w14:paraId="00217027"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Como saben, el Real Decreto 99/2011, de 28 de enero, por el que se regulan las enseñanzas oficiales de doctorado, establece en su disposición adicional tercera -según la redacción dada por el RD 576/2023, de 4 de julio- que “las universidades podrán nombrar Doctor o Doctora Honoris Causa a aquellas personas que, en atención a sus excepcionales méritos académicos, científicos, culturales, sociales o específicamente personales, sean acreedoras de tal distinción”.</w:t>
      </w:r>
    </w:p>
    <w:p w14:paraId="1DD84AB5"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En nuestra Universidad, el art. 133 de los Estatutos establece que “El Consejo de Gobierno, las Escuelas y Facultades, los Departamentos y los Institutos Universitarios de Investigación podrán proponer para el título de Doctor honoris causa -o Doctora honoris causa- a aquellas personas que se consideren merecedoras de ello”. </w:t>
      </w:r>
    </w:p>
    <w:p w14:paraId="0DB6C0A0"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En este contexto se enmarca la iniciativa que hoy se presenta ante este Claustro, máximo órgano de representación de la comunidad universitaria, que tiene entre sus funciones la aprobación de los nombramientos del título de Doctor o Doctora Honoris Causa. Algunas de las propuestas que se someten a su consideración cuentan con el apoyo del Consejo de Gobierno, y otras han sido avaladas por varios Centros, Departamentos e Institutos de Investigación. Me gustaría agradecer, muy especialmente, la colaboración de los Centros y Departamentos que han apoyado algunas de las propuestas de nombramiento impulsadas por este equipo de gobierno. </w:t>
      </w:r>
    </w:p>
    <w:p w14:paraId="370864D6"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Ha de destacarse que el nombramiento de Doctoras Honoris Causa que se promueve en esta sesión del Claustro permitirá compensar, al menos en parte, la escasa presencia femenina entre quienes han recibido esta distinción académica en nuestra institución; como saben, solo tres mujeres han sido nombradas Doctoras Honoris Causa por la ULPGC, frente a cuarenta hombres. </w:t>
      </w:r>
    </w:p>
    <w:p w14:paraId="58112DBF"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Precisamente para corregir este desequilibrio, el II Plan de Igualdad de nuestra Universidad incluye, entre sus medidas, la de “impulsar y apoyar las iniciativas presentadas para la concesión del título de Doctoras Honoris Causa”.</w:t>
      </w:r>
    </w:p>
    <w:p w14:paraId="2614E795"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Como directora de la Unidad de Igualdad, y dado que se me ha encomendado la labor de presentarles las propuestas de nombramiento </w:t>
      </w:r>
      <w:r w:rsidRPr="00751F6C">
        <w:rPr>
          <w:rFonts w:ascii="Arial" w:eastAsia="Arial Unicode MS" w:hAnsi="Arial" w:cs="Arial"/>
          <w:bCs/>
          <w:sz w:val="24"/>
          <w:szCs w:val="24"/>
        </w:rPr>
        <w:lastRenderedPageBreak/>
        <w:t xml:space="preserve">de Doctoras Honoris Causa, procedo a exponer muy brevemente algunos de los aspectos más relevantes de la trayectoria de cada una de ellas, dado que ya tienen a su disposición los </w:t>
      </w:r>
      <w:proofErr w:type="gramStart"/>
      <w:r w:rsidRPr="00751F6C">
        <w:rPr>
          <w:rFonts w:ascii="Arial" w:eastAsia="Arial Unicode MS" w:hAnsi="Arial" w:cs="Arial"/>
          <w:bCs/>
          <w:sz w:val="24"/>
          <w:szCs w:val="24"/>
        </w:rPr>
        <w:t>currículum completos</w:t>
      </w:r>
      <w:proofErr w:type="gramEnd"/>
      <w:r w:rsidRPr="00751F6C">
        <w:rPr>
          <w:rFonts w:ascii="Arial" w:eastAsia="Arial Unicode MS" w:hAnsi="Arial" w:cs="Arial"/>
          <w:bCs/>
          <w:sz w:val="24"/>
          <w:szCs w:val="24"/>
        </w:rPr>
        <w:t>. Como verán, todas ellas destacan por sus excepcionales</w:t>
      </w:r>
      <w:bookmarkStart w:id="9" w:name="_GoBack"/>
      <w:bookmarkEnd w:id="9"/>
      <w:r w:rsidRPr="00751F6C">
        <w:rPr>
          <w:rFonts w:ascii="Arial" w:eastAsia="Arial Unicode MS" w:hAnsi="Arial" w:cs="Arial"/>
          <w:bCs/>
          <w:sz w:val="24"/>
          <w:szCs w:val="24"/>
        </w:rPr>
        <w:t xml:space="preserve"> méritos en distintos ámbitos y campos del conocimiento, razón que justifica la conveniencia y oportunidad de su nombramiento como Doctoras Honoris Causa.</w:t>
      </w:r>
    </w:p>
    <w:p w14:paraId="0B0507E3" w14:textId="77777777" w:rsidR="006E04A2" w:rsidRPr="00751F6C" w:rsidRDefault="006E04A2" w:rsidP="006E04A2">
      <w:pPr>
        <w:ind w:left="720"/>
        <w:jc w:val="both"/>
        <w:rPr>
          <w:rFonts w:ascii="Arial" w:eastAsia="Arial Unicode MS" w:hAnsi="Arial" w:cs="Arial"/>
          <w:bCs/>
          <w:sz w:val="24"/>
          <w:szCs w:val="24"/>
        </w:rPr>
      </w:pPr>
    </w:p>
    <w:p w14:paraId="5B0C5140"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ELENA ACOSTA GUERRERO</w:t>
      </w:r>
    </w:p>
    <w:p w14:paraId="0295F087"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de Doña Elena Acosta Guerrero fue aprobada por la Facultad de Geografía e Historia, en la Junta celebrada el 22 de noviembre de 2023, y por el Consejo de Departamento de Ciencias Históricas, en sesión celebrada el 27 del mismo mes. </w:t>
      </w:r>
    </w:p>
    <w:p w14:paraId="4D390A36"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Licenciada en Geografía e Historia por la Universidad de La Laguna, es conocida su relevante trayectoria en el ámbito de la enseñanza y la cultura, especialmente, su labor durante más de 30 años al frente de la Casa de Colón, una de las instituciones culturales más activas de Gran Canaria. Durante ese período, Elena Acosta ha fomentado los estudios e investigaciones sobre el paso de Colón por el Archipiélago, y sobre el Arte y la Historia de Canarias y sus relaciones con América. Asimismo, ha impulsado numerosas actividades culturales y de investigación, entre las que cabe mencionar los coloquios de Historia Canaria Americana y la creación de la revista científica Anuario de Estudios Atlánticos; también ha formado parte del comité de elaboración del Plan de Cultura del Gobierno de Canarias, y presidenta del comité científico del Congreso de Museos de Canarias.</w:t>
      </w:r>
    </w:p>
    <w:p w14:paraId="2049A90A" w14:textId="77777777" w:rsidR="006E04A2" w:rsidRPr="00751F6C" w:rsidRDefault="006E04A2" w:rsidP="006E04A2">
      <w:pPr>
        <w:ind w:left="720"/>
        <w:jc w:val="both"/>
        <w:rPr>
          <w:rFonts w:ascii="Arial" w:eastAsia="Arial Unicode MS" w:hAnsi="Arial" w:cs="Arial"/>
          <w:bCs/>
          <w:sz w:val="24"/>
          <w:szCs w:val="24"/>
        </w:rPr>
      </w:pPr>
    </w:p>
    <w:p w14:paraId="44E6B2EF"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TERESA ANGUERA ARGILAGA</w:t>
      </w:r>
    </w:p>
    <w:p w14:paraId="616B4D8B"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La propuesta de nombramiento a favor de Doña Teresa Anguera Argilaga, fue aprobada por unanimidad por el Departamento de Psicología, Sociología y Trabajo Social, en sesión celebrada el día 17 de octubre de 202, y cuenta también con el apoyo de la Facultad de Ciencias de la Educación, que aprobó esta propuesta en la Junta de Centro de 15 de febrero de 2023.</w:t>
      </w:r>
    </w:p>
    <w:p w14:paraId="6C8ABBB7" w14:textId="77777777" w:rsidR="006E04A2"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Teresa Anguera es Catedrática emérita de Metodología de las Ciencias del Comportamiento en la Universidad de Barcelona. Destacan sus extraordinarios méritos como investigadora en ese campo del conocimiento, con numerosas publicaciones en España y a nivel internacional, y su liderazgo como investigadora principal en proyectos de investigación competitivos. Ha formado parte de comités de evaluación de la investigación, de comités de revistas prestigiosas, y participa en varias sociedades científicas. En 1999, ingresó como académica numeraria, en la Real Academia de Doctores, y en 2013, en la Real Academia de </w:t>
      </w:r>
      <w:r w:rsidRPr="00751F6C">
        <w:rPr>
          <w:rFonts w:ascii="Arial" w:eastAsia="Arial Unicode MS" w:hAnsi="Arial" w:cs="Arial"/>
          <w:bCs/>
          <w:sz w:val="24"/>
          <w:szCs w:val="24"/>
        </w:rPr>
        <w:lastRenderedPageBreak/>
        <w:t>Medicina de Cataluña.  También ha de señalarse su estrecha vinculación con la ULPGC, participando en diversas actividades docentes y de investigación.</w:t>
      </w:r>
    </w:p>
    <w:p w14:paraId="21503CBD" w14:textId="77777777" w:rsidR="006E04A2" w:rsidRPr="00751F6C" w:rsidRDefault="006E04A2" w:rsidP="006E04A2">
      <w:pPr>
        <w:ind w:left="720"/>
        <w:jc w:val="both"/>
        <w:rPr>
          <w:rFonts w:ascii="Arial" w:eastAsia="Arial Unicode MS" w:hAnsi="Arial" w:cs="Arial"/>
          <w:bCs/>
          <w:sz w:val="24"/>
          <w:szCs w:val="24"/>
        </w:rPr>
      </w:pPr>
    </w:p>
    <w:p w14:paraId="1E36EFCF"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ROSALÍA ARTEAGA SERRANO</w:t>
      </w:r>
    </w:p>
    <w:p w14:paraId="3C9AA72D"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a favor de Doña Rosalía Arteaga Serrano fue aprobada por el Consejo de Gobierno en sesión extraordinaria celebrada el pasado día 22 de diciembre. </w:t>
      </w:r>
    </w:p>
    <w:p w14:paraId="140C2E0F"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Licenciada en Ciencias Políticas y Sociales, abogada y doctora en jurisprudencia, es también egresada en Periodismo. Rosalía Arteaga ha sido la primera mujer presidenta y vicepresidenta constitucional de la República de Ecuador, así como ministra de Educación, Cultura y Deportes. Ha destacado profesionalmente por haber liderado transformaciones sociales en el ámbito de la educación y la cultura en su país. Forma parte de la Academia Mundial de Artes y Ciencias, y es miembro de honor de la Real Academia de Doctores de Europa. Ha recibido diversos premios y distinciones por su trabajo en defensa del medio ambiente. Asimismo, ha de destacarse que la Sra. Arteaga es autora de más de una decena de libros de ensayo, prosa, poesía, y literatura infantil y juvenil. </w:t>
      </w:r>
    </w:p>
    <w:p w14:paraId="324FBE95" w14:textId="77777777" w:rsidR="006E04A2" w:rsidRPr="00751F6C" w:rsidRDefault="006E04A2" w:rsidP="006E04A2">
      <w:pPr>
        <w:ind w:left="720"/>
        <w:jc w:val="both"/>
        <w:rPr>
          <w:rFonts w:ascii="Arial" w:eastAsia="Arial Unicode MS" w:hAnsi="Arial" w:cs="Arial"/>
          <w:bCs/>
          <w:sz w:val="24"/>
          <w:szCs w:val="24"/>
        </w:rPr>
      </w:pPr>
    </w:p>
    <w:p w14:paraId="384F1865"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MARÍA BLASCO MARHUENDA</w:t>
      </w:r>
    </w:p>
    <w:p w14:paraId="4D67B25B"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La propuesta de nombramiento a favor de Doña María Blasco Marhuenda fue aprobada por el Departamento de Ciencias Médicas y Quirúrgicas en el Consejo celebrado el pasado 12 de diciembre.</w:t>
      </w:r>
    </w:p>
    <w:p w14:paraId="1E323AD5"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Dra. María Blasco es bióloga molecular, y referente mundial en el estudio de los telómeros y la telomerasa, y su relación con el cáncer y el envejecimiento. Sus estudios han sido publicados por las revistas científicas más prestigiosas en el ámbito internacional. Actualmente, la Dra. Blasco es directora científica del Centro Nacional de Investigaciones Oncológica. </w:t>
      </w:r>
    </w:p>
    <w:p w14:paraId="0807B4D4"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A lo largo de su carrera científica ha sido reconocida con diversos galardones y distinciones, tanto a nivel nacional como internacional; entre otros, el premio “Josef Steiner” en reconocimiento a su investigación sobre el cáncer, y el premio “Carmen y Severo Ochoa” en biología molecular, el premio rey Jaime I de Investigación Básica, el premio “Alberto Sols” a la mejor labor investigadora, son solo algunos de los premios y distinciones recibidas. </w:t>
      </w:r>
    </w:p>
    <w:p w14:paraId="2AB0EC61"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Asimismo, ha de destacarse que la Dra. Blasco ha recibido cuatro doctorados Honoris Causa en España. Finalmente, cabe señalar que ha </w:t>
      </w:r>
      <w:r w:rsidRPr="00751F6C">
        <w:rPr>
          <w:rFonts w:ascii="Arial" w:eastAsia="Arial Unicode MS" w:hAnsi="Arial" w:cs="Arial"/>
          <w:bCs/>
          <w:sz w:val="24"/>
          <w:szCs w:val="24"/>
        </w:rPr>
        <w:lastRenderedPageBreak/>
        <w:t xml:space="preserve">sido editora de diferentes revistas científicas, y es miembro de varios Consejos científicos asesores en España y en el extranjero. </w:t>
      </w:r>
    </w:p>
    <w:p w14:paraId="36F0650C" w14:textId="77777777" w:rsidR="006E04A2" w:rsidRPr="00751F6C" w:rsidRDefault="006E04A2" w:rsidP="006E04A2">
      <w:pPr>
        <w:ind w:left="720"/>
        <w:jc w:val="both"/>
        <w:rPr>
          <w:rFonts w:ascii="Arial" w:eastAsia="Arial Unicode MS" w:hAnsi="Arial" w:cs="Arial"/>
          <w:bCs/>
          <w:sz w:val="24"/>
          <w:szCs w:val="24"/>
        </w:rPr>
      </w:pPr>
    </w:p>
    <w:p w14:paraId="3F615DCB"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IRINA BOKOVA</w:t>
      </w:r>
    </w:p>
    <w:p w14:paraId="155805D2"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El Consejo de Gobierno, en sesión extraordinaria celebrada el día 15 de diciembre, aprobó la propuesta de nombramiento de Doctora Honoris Causa a favor de Dña. Irina Bokova. </w:t>
      </w:r>
    </w:p>
    <w:p w14:paraId="6CE4114B"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Graduada en Relaciones internacionales, Irina Bokova ha sido directora general de la UNESCO de 2009 a 2017. Participó activamente en la puesta en marcha de la Agenda 2030 para el Desarrollo Sostenible, y en particular su trabajo se centró en el Objetivo 4 sobre inclusión y calidad de la educación, la promoción de la cultura y la protección del patrimonio cultural mundial, además de defender el papel fundamental de la ciencia para el desarrollo sostenible.</w:t>
      </w:r>
    </w:p>
    <w:p w14:paraId="04785972"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Ha sido especialmente activa en la promoción del diálogo intercultural y el respeto mutuo en conflictos internacionales como los surgidos en Mali, Siria e Irak, y ha recibido distinciones estatales en más de 40 países, además de ser Doctora Honoris Causa en prestigiosas universidades. En la actualidad es miembro de la junta directiva del Centro Ban Ki Moon para Ciudadanos Globales, presidenta del Consejo Rector de la Universidad de la Paz de la ONU, miembro de la Dirección del Consejo </w:t>
      </w:r>
    </w:p>
    <w:p w14:paraId="180C0CCF" w14:textId="77777777" w:rsidR="006E04A2" w:rsidRPr="00751F6C" w:rsidRDefault="006E04A2" w:rsidP="006E04A2">
      <w:pPr>
        <w:ind w:left="720"/>
        <w:jc w:val="both"/>
        <w:rPr>
          <w:rFonts w:ascii="Arial" w:eastAsia="Arial Unicode MS" w:hAnsi="Arial" w:cs="Arial"/>
          <w:bCs/>
          <w:sz w:val="24"/>
          <w:szCs w:val="24"/>
        </w:rPr>
      </w:pPr>
    </w:p>
    <w:p w14:paraId="215422FD"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OUIDED BOUCHAMAOUI</w:t>
      </w:r>
    </w:p>
    <w:p w14:paraId="33CF09D2"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a favor de Doña Ouided Bouchamaoui fue aprobada por el Consejo de Gobierno en sesión extraordinaria celebrada el día 15 de diciembre de 2023. </w:t>
      </w:r>
    </w:p>
    <w:p w14:paraId="28B882D3"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Por su experiencia profesional en el ámbito de la empresa fue la primera mujer en ocupar el cargo de presidenta de la Unión tunecina de industria, comercio y artesanía. Formó parte del Cuarteto de Diálogo en Túnez, por el que recibió el Premio Nobel de la Paz en 2015, al contribuir de forma exitosa a facilitar la transición democrática. Tras este destacado reconocimiento, ha tenido un papel muy activo en defensa de la paz, viajando por todo el mundo para explicar la importancia del diálogo y la comunicación en tiempos de crisis y exportar la experiencia del Diálogo Nacional de Túnez a otros países. Asimismo, es una ferviente defensora del papel de las mujeres árabes en la sociedad y en la economía. </w:t>
      </w:r>
    </w:p>
    <w:p w14:paraId="497FA1B5" w14:textId="77777777" w:rsidR="006E04A2" w:rsidRPr="00751F6C" w:rsidRDefault="006E04A2" w:rsidP="006E04A2">
      <w:pPr>
        <w:ind w:left="720"/>
        <w:jc w:val="both"/>
        <w:rPr>
          <w:rFonts w:ascii="Arial" w:eastAsia="Arial Unicode MS" w:hAnsi="Arial" w:cs="Arial"/>
          <w:bCs/>
          <w:sz w:val="24"/>
          <w:szCs w:val="24"/>
        </w:rPr>
      </w:pPr>
    </w:p>
    <w:p w14:paraId="406B7A6A"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MARÍA DOLORES CASTRO BENÍTEZ</w:t>
      </w:r>
    </w:p>
    <w:p w14:paraId="7644104B"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lastRenderedPageBreak/>
        <w:t xml:space="preserve">La propuesta de nombramiento de Doña Mª Dolores Castro Benítez fue aprobada por el Departamento de Didácticas Específicas en sesión ordinaria celebrada el 21 de noviembre de 2023. </w:t>
      </w:r>
    </w:p>
    <w:p w14:paraId="2C31FAA5"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Mª Dolores Castro es Licenciada en Ciencias Políticas y especializada en Relaciones Internacionales en la Universidad Complutense de Madrid, y posteriormente, en Cooperación Internacional. Ha desarrollado una intensa labor humanitaria en distintos países de África y América Latina, donde ha trabajado en el ámbito de la cooperación internacional, coordinando situaciones de emergencia y contribuyendo a paliar el hambre. Desde hace años realiza un extraordinario trabajo en el Programa Mundial de Alimentos de Naciones Unidas, y desde 2021 es directora regional de dicho Programa para América Latina y el Caribe, puesto que sigue desempeñando en la actualidad. </w:t>
      </w:r>
    </w:p>
    <w:p w14:paraId="146946EA"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En 2018, fue condecorada con la Cruz Oficial de Isabel La Católica, considerada la mayor distinción que se otorga a una persona española por sus méritos en el extranjero, por su relevante labor en el Programa Mundial de Alimentos.</w:t>
      </w:r>
    </w:p>
    <w:p w14:paraId="25D2309D" w14:textId="77777777" w:rsidR="006E04A2" w:rsidRPr="00751F6C" w:rsidRDefault="006E04A2" w:rsidP="006E04A2">
      <w:pPr>
        <w:ind w:left="720"/>
        <w:jc w:val="both"/>
        <w:rPr>
          <w:rFonts w:ascii="Arial" w:eastAsia="Arial Unicode MS" w:hAnsi="Arial" w:cs="Arial"/>
          <w:bCs/>
          <w:sz w:val="24"/>
          <w:szCs w:val="24"/>
        </w:rPr>
      </w:pPr>
    </w:p>
    <w:p w14:paraId="0B9FB3F5"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TERESA FREIXES SANJUAN</w:t>
      </w:r>
    </w:p>
    <w:p w14:paraId="08C764F8"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de Doña Teresa Freixes Sanjuan, Catedrática de Derecho Constitucional, fue aprobada por el Consejo de Gobierno en sesión extraordinaria celebrada el pasado día 22 de diciembre. </w:t>
      </w:r>
    </w:p>
    <w:p w14:paraId="647942F3" w14:textId="77777777" w:rsidR="006E04A2"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Además de sus excepcionales méritos académicos y de investigación, cabe destacar su relevante trayectoria como experta de la Comisión Europea, lo que le ha permitido participar en la elaboración del Tratado de Ámsterdam, de la Carta de los Derechos Fundamentales, la Constitución Europea y el Tratado de Lisboa. Ha recibido diversos premios y distinciones, a nivel nacional e internacional, por su importante labor en la construcción jurídica europea y su defensa de los valores democráticos y constitucionales. Es miembro de diversas organizaciones académicas y de consejos editoriales de revistas jurídicas de máximo prestigio. </w:t>
      </w:r>
    </w:p>
    <w:p w14:paraId="1B0A61B6" w14:textId="77777777" w:rsidR="006E04A2" w:rsidRPr="00751F6C" w:rsidRDefault="006E04A2" w:rsidP="006E04A2">
      <w:pPr>
        <w:ind w:left="720"/>
        <w:jc w:val="both"/>
        <w:rPr>
          <w:rFonts w:ascii="Arial" w:eastAsia="Arial Unicode MS" w:hAnsi="Arial" w:cs="Arial"/>
          <w:bCs/>
          <w:sz w:val="24"/>
          <w:szCs w:val="24"/>
        </w:rPr>
      </w:pPr>
    </w:p>
    <w:p w14:paraId="78533923"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AMEENA GURIB-FAKIM</w:t>
      </w:r>
    </w:p>
    <w:p w14:paraId="2BC3F27F"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El Consejo de Gobierno aprobó, en sesión extraordinaria celebrada el día 15 de diciembre, la propuesta de nombramiento a favor de Doña Ameenah Gurib-Fakim.  </w:t>
      </w:r>
    </w:p>
    <w:p w14:paraId="173AB281"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Es doctora en Química, y en su trayectoria académica ha destacado por su implicación en la defensa del Medio Ambiente. Es miembro fundador de la Asociación Panafricana de Plantas Medicinales Africanas, y es autora y coeditora de 30 libros sobre la conservación de la biodiversidad.</w:t>
      </w:r>
    </w:p>
    <w:p w14:paraId="1797A357"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lastRenderedPageBreak/>
        <w:t>Ha sido la primera mujer presidenta de la República de Mauricio, entre los años 2015 y 2018. En 2009 obtuvo el Premio de la Comisión de la Unión Africana para la Mujer en la Ciencia; y en 2019 recibió el ‘Premio Pionero al liderazgo político’ otorgado por World Women (Consejo de Líderes en Islandia).</w:t>
      </w:r>
    </w:p>
    <w:p w14:paraId="2F62028B"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BÁRBARA HENDRICKS</w:t>
      </w:r>
    </w:p>
    <w:p w14:paraId="5E086257"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a favor de la Sra. Bárbara Hendricks fue aprobada en Consejo de Gobierno en sesión extraordinaria el pasado día 22 de diciembre. </w:t>
      </w:r>
    </w:p>
    <w:p w14:paraId="02B18744"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Es Licenciada en matemáticas y química por la Universidad de Nebrasca, y en Música por la Escuela Juiliard de Nueva York. </w:t>
      </w:r>
    </w:p>
    <w:p w14:paraId="6F9EDF24"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Cabe destacar su extraordinaria trayectoria en el ámbito artístico, especialmente en la lírica y el jazz. Su carrera artística comenzó en la Ópera de San Francisco en 1974, y ha debutado en los Festivales de música más importantes del mundo; también ha participado en varias galas y ceremonias como la de entrega del premio Nóbel de la Paz, y en diversas producciones cinematográficas. Asimismo, ha de mencionarse su intervención en dos de los Festivales de música de Canarias, en 1986 y en 2004.</w:t>
      </w:r>
    </w:p>
    <w:p w14:paraId="3CE36510"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Además de su extraordinaria dimensión artística, es reseñable su faceta humanitaria, desde hace años desarrolla una importante labor como embajadora de la Agencia de Naciones Unidas para los Refugiados (ACNUR), en defensa de los derechos y la dignidad de los refugiados. </w:t>
      </w:r>
    </w:p>
    <w:p w14:paraId="7AA8E077"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Bárbara Hendricks es Doctora Honoris Causa por varias universidades, y ha recibido numerosos premios, entre los que cabe destacar el Premio Princesa de Asturias por su trayectoria artística y su lucha incansable por los derechos humanos. </w:t>
      </w:r>
    </w:p>
    <w:p w14:paraId="3BB82446" w14:textId="77777777" w:rsidR="006E04A2" w:rsidRPr="00751F6C" w:rsidRDefault="006E04A2" w:rsidP="006E04A2">
      <w:pPr>
        <w:ind w:left="720"/>
        <w:jc w:val="both"/>
        <w:rPr>
          <w:rFonts w:ascii="Arial" w:eastAsia="Arial Unicode MS" w:hAnsi="Arial" w:cs="Arial"/>
          <w:bCs/>
          <w:sz w:val="24"/>
          <w:szCs w:val="24"/>
        </w:rPr>
      </w:pPr>
    </w:p>
    <w:p w14:paraId="225472C4"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EMILIA DE LOS REYES RUIZ YAMUZA</w:t>
      </w:r>
    </w:p>
    <w:p w14:paraId="1CC37ACF"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a favor de la Sra. Emilia de los Reyes Ruiz Yamuza fue presentada por la División de Humanismo, Retórica y Tradición Clásica del Instituto universitario de Análisis y Aplicaciones Textuales, y cuenta con el apoyo de la Facultad de Filología en la Junta celebrada el día 4 de julio de 2023. </w:t>
      </w:r>
    </w:p>
    <w:p w14:paraId="124B141E"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Dra. Emilia Ruiz es Catedrática de Filología Griega en la Universidad de Sevilla, y una reconocida especialista a nivel nacional e internacional en la materia de sintaxis del griego antiguo. Sus excepcionales méritos como investigadora los avalan más de cien publicaciones en editoriales y revistas de máximo prestigio, así como su liderazgo en proyectos de investigación competitivos. </w:t>
      </w:r>
    </w:p>
    <w:p w14:paraId="654F9039"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lastRenderedPageBreak/>
        <w:t xml:space="preserve">Ha de destacarse su estrecha vinculación con la ULPGC, en un primer momento impartiendo docencia como profesora visitante en la Facultad de Filología, y posteriormente colaborando en la puesta en marcha de diversos programas de Doctorado de Filología y de Traducción, impulsando proyectos de investigación, y acogiendo investigadores de nuestra Universidad en estancias de investigación en la Universidad de Sevilla. </w:t>
      </w:r>
    </w:p>
    <w:p w14:paraId="385CC5EE"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La labor desarrollada por la Dra. Emilia Ruiz en nuestra Universidad ha sido determinante para establecer las bases de las distintas líneas de investigación en las que trabaja el profesorado que forma parte de la División de Retórica, Humanismo y Tradición Clásica.</w:t>
      </w:r>
    </w:p>
    <w:p w14:paraId="5A221287" w14:textId="77777777" w:rsidR="006E04A2" w:rsidRPr="00751F6C" w:rsidRDefault="006E04A2" w:rsidP="006E04A2">
      <w:pPr>
        <w:ind w:left="720"/>
        <w:jc w:val="both"/>
        <w:rPr>
          <w:rFonts w:ascii="Arial" w:eastAsia="Arial Unicode MS" w:hAnsi="Arial" w:cs="Arial"/>
          <w:bCs/>
          <w:sz w:val="24"/>
          <w:szCs w:val="24"/>
        </w:rPr>
      </w:pPr>
    </w:p>
    <w:p w14:paraId="682DA16D"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ANTONIA TRICHOPOULOU</w:t>
      </w:r>
    </w:p>
    <w:p w14:paraId="3996D161"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La propuesta de nombramiento a favor de Doña Antonia Trichopoulou fue aprobada por el Consejo del Instituto universitario de Investigaciones Biomédicas y Sanitarias (IUIBS) en sesión ordinaria celebrada el día 22 de noviembre de 2023.</w:t>
      </w:r>
    </w:p>
    <w:p w14:paraId="69EB3699"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Dra. Trichopoulou es profesora emérita de la Facultad de Medicina de la Universidad de Atenas y profesora adjunta en la Universidad de Yale (Estados Unidos). Especializada en salud pública y epidemiología de la nutrición, ha centrado su actividad investigadora en estudiar los efectos en la salud de la dieta mediterránea, materia en la que es referente mundial. Ha publicado más de 900 artículos científicos, y su brillante contribución como nutricionista ha sido reconocida con diversos premios y distinciones. Fue presidenta de la Federación de sociedades europeas de nutrición, y actualmente es miembro de la Academia de Atenas en la Cátedra de Ciencias Médicas, Epidemiología y Salud Pública.  </w:t>
      </w:r>
    </w:p>
    <w:p w14:paraId="7F9A8CE8" w14:textId="77777777" w:rsidR="006E04A2" w:rsidRPr="00751F6C" w:rsidRDefault="006E04A2" w:rsidP="006E04A2">
      <w:pPr>
        <w:ind w:left="720"/>
        <w:jc w:val="both"/>
        <w:rPr>
          <w:rFonts w:ascii="Arial" w:eastAsia="Arial Unicode MS" w:hAnsi="Arial" w:cs="Arial"/>
          <w:bCs/>
          <w:sz w:val="24"/>
          <w:szCs w:val="24"/>
        </w:rPr>
      </w:pPr>
    </w:p>
    <w:p w14:paraId="671C8DC0" w14:textId="77777777" w:rsidR="006E04A2" w:rsidRPr="00751F6C" w:rsidRDefault="006E04A2" w:rsidP="006E04A2">
      <w:pPr>
        <w:pStyle w:val="Prrafodelista"/>
        <w:numPr>
          <w:ilvl w:val="0"/>
          <w:numId w:val="23"/>
        </w:numPr>
        <w:jc w:val="both"/>
        <w:rPr>
          <w:rFonts w:ascii="Arial" w:eastAsia="Arial Unicode MS" w:hAnsi="Arial" w:cs="Arial"/>
          <w:bCs/>
          <w:sz w:val="24"/>
          <w:szCs w:val="24"/>
        </w:rPr>
      </w:pPr>
      <w:r w:rsidRPr="00751F6C">
        <w:rPr>
          <w:rFonts w:ascii="Arial" w:eastAsia="Arial Unicode MS" w:hAnsi="Arial" w:cs="Arial"/>
          <w:bCs/>
          <w:sz w:val="24"/>
          <w:szCs w:val="24"/>
        </w:rPr>
        <w:t>SILVIA ZANUY DOSTE</w:t>
      </w:r>
    </w:p>
    <w:p w14:paraId="4D76E720"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La propuesta de nombramiento a favor de doña Silvia Zanuy Doste fue aprobada por el Consejo del Instituto Universitario de investigación en Acuicultura sostenible y Ecosistemas marinos (ECOAQUA), en sesión ordinaria el día 25 de abril de 2023. </w:t>
      </w:r>
    </w:p>
    <w:p w14:paraId="658D9170"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Es Doctora en Ciencias Biológicas por la Universidad de Barcelona, y profesora de investigación en el Instituto de Acuicultura de Torre de la Sal del Consejo Superior de Investigaciones Científicas (CSIC) desde 2002 hasta la actualidad. Han de destacarse sus excepcionales méritos científicos en el ámbito de la acuicultura, como muestran sus más de 300 publicaciones, y su liderazgo en más de 60 proyectos de investigación competitivos nacionales e internacionales. La valía y excelente trayectoria científica de la Doctora Zanuy ha sido reconocida con diversos premios y distinciones, entre los cuales cabe mencionar el otorgado por la Sociedad </w:t>
      </w:r>
      <w:r w:rsidRPr="00751F6C">
        <w:rPr>
          <w:rFonts w:ascii="Arial" w:eastAsia="Arial Unicode MS" w:hAnsi="Arial" w:cs="Arial"/>
          <w:bCs/>
          <w:sz w:val="24"/>
          <w:szCs w:val="24"/>
        </w:rPr>
        <w:lastRenderedPageBreak/>
        <w:t xml:space="preserve">española de Acuicultura (2016), y el premio concedido a nivel internacional, por su trayectoria científica en el 8º Simposio internacional de Endocrinología de peces (Suecia, 2016). </w:t>
      </w:r>
    </w:p>
    <w:p w14:paraId="0311553A"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Por último, se ha de resaltar la intensa colaboración de la Doctora Zanuy con la ULPGC, participando en el Máster de Acuicultura, en el programa de Doctorado ACUISEMAR, y en varios proyectos de investigación junto a investigadores del instituto ECOAQUA. </w:t>
      </w:r>
    </w:p>
    <w:p w14:paraId="4AFF35E3" w14:textId="77777777" w:rsidR="006E04A2" w:rsidRPr="00751F6C" w:rsidRDefault="006E04A2" w:rsidP="006E04A2">
      <w:pPr>
        <w:ind w:left="720"/>
        <w:jc w:val="both"/>
        <w:rPr>
          <w:rFonts w:ascii="Arial" w:eastAsia="Arial Unicode MS" w:hAnsi="Arial" w:cs="Arial"/>
          <w:bCs/>
          <w:sz w:val="24"/>
          <w:szCs w:val="24"/>
        </w:rPr>
      </w:pPr>
      <w:r w:rsidRPr="00751F6C">
        <w:rPr>
          <w:rFonts w:ascii="Arial" w:eastAsia="Arial Unicode MS" w:hAnsi="Arial" w:cs="Arial"/>
          <w:bCs/>
          <w:sz w:val="24"/>
          <w:szCs w:val="24"/>
        </w:rPr>
        <w:t xml:space="preserve">Evidentemente, lo que acaba de exponerse son algunas pinceladas sobre la trayectoria y méritos de estas mujeres propuestas para su nombramiento como Doctoras Honoris Causa; tienen ustedes, como ya anticipé, el Currículo completo de cada una de ellas, que justifica, a mi juicio, la conveniencia y oportunidad de concederles esta máxima distinción. </w:t>
      </w:r>
    </w:p>
    <w:p w14:paraId="547698DA" w14:textId="466D18D4" w:rsidR="00446A9A" w:rsidRDefault="00446A9A" w:rsidP="0094498C">
      <w:pPr>
        <w:ind w:left="360"/>
        <w:jc w:val="both"/>
        <w:rPr>
          <w:rStyle w:val="eop"/>
          <w:rFonts w:ascii="Arial" w:hAnsi="Arial" w:cs="Arial"/>
          <w:color w:val="000000"/>
          <w:shd w:val="clear" w:color="auto" w:fill="FFFFFF"/>
        </w:rPr>
      </w:pPr>
    </w:p>
    <w:p w14:paraId="3B0D9B1A" w14:textId="77777777" w:rsidR="00AE63D5" w:rsidRDefault="00AE63D5" w:rsidP="006E04A2">
      <w:pPr>
        <w:numPr>
          <w:ilvl w:val="0"/>
          <w:numId w:val="24"/>
        </w:numPr>
        <w:jc w:val="both"/>
        <w:rPr>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AMEENA GURIB como Doctora Honoris Causa por la Universidad de Las Palmas de Gran Canaria.</w:t>
      </w:r>
    </w:p>
    <w:p w14:paraId="1E48B1B2" w14:textId="062CF82E" w:rsidR="00AE63D5" w:rsidRPr="00C13822" w:rsidRDefault="00AE63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color w:val="000000"/>
          <w:sz w:val="24"/>
          <w:szCs w:val="24"/>
          <w:lang w:eastAsia="es-ES"/>
        </w:rPr>
      </w:pPr>
      <w:r w:rsidRPr="00C13822">
        <w:rPr>
          <w:rFonts w:ascii="Arial" w:eastAsia="Times New Roman" w:hAnsi="Arial" w:cs="Arial"/>
          <w:color w:val="000000"/>
          <w:sz w:val="24"/>
          <w:szCs w:val="24"/>
          <w:lang w:eastAsia="es-ES"/>
        </w:rPr>
        <w:t>Votos a Favor:</w:t>
      </w:r>
      <w:r w:rsidR="00C13822">
        <w:rPr>
          <w:rFonts w:ascii="Arial" w:eastAsia="Times New Roman" w:hAnsi="Arial" w:cs="Arial"/>
          <w:color w:val="000000"/>
          <w:sz w:val="24"/>
          <w:szCs w:val="24"/>
          <w:lang w:eastAsia="es-ES"/>
        </w:rPr>
        <w:t xml:space="preserve"> 59</w:t>
      </w:r>
    </w:p>
    <w:p w14:paraId="65D5C976" w14:textId="6E906E73" w:rsidR="00AE63D5" w:rsidRPr="00C13822" w:rsidRDefault="00AE63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color w:val="000000"/>
          <w:sz w:val="24"/>
          <w:szCs w:val="24"/>
          <w:lang w:eastAsia="es-ES"/>
        </w:rPr>
      </w:pPr>
      <w:r w:rsidRPr="00C13822">
        <w:rPr>
          <w:rFonts w:ascii="Arial" w:eastAsia="Times New Roman" w:hAnsi="Arial" w:cs="Arial"/>
          <w:color w:val="000000"/>
          <w:sz w:val="24"/>
          <w:szCs w:val="24"/>
          <w:lang w:eastAsia="es-ES"/>
        </w:rPr>
        <w:t>Votos en contra:</w:t>
      </w:r>
      <w:r w:rsidR="00C13822">
        <w:rPr>
          <w:rFonts w:ascii="Arial" w:eastAsia="Times New Roman" w:hAnsi="Arial" w:cs="Arial"/>
          <w:color w:val="000000"/>
          <w:sz w:val="24"/>
          <w:szCs w:val="24"/>
          <w:lang w:eastAsia="es-ES"/>
        </w:rPr>
        <w:t xml:space="preserve"> 3</w:t>
      </w:r>
    </w:p>
    <w:p w14:paraId="559E9EDD" w14:textId="47EB383E" w:rsidR="00AE63D5" w:rsidRPr="00AE63D5" w:rsidRDefault="00AE63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color w:val="000000"/>
          <w:sz w:val="24"/>
          <w:szCs w:val="24"/>
          <w:lang w:eastAsia="es-ES"/>
        </w:rPr>
      </w:pPr>
      <w:r w:rsidRPr="00C13822">
        <w:rPr>
          <w:rFonts w:ascii="Arial" w:eastAsia="Times New Roman" w:hAnsi="Arial" w:cs="Arial"/>
          <w:color w:val="000000"/>
          <w:sz w:val="24"/>
          <w:szCs w:val="24"/>
          <w:lang w:eastAsia="es-ES"/>
        </w:rPr>
        <w:t>Abstenciones:</w:t>
      </w:r>
      <w:r w:rsidR="00C13822">
        <w:rPr>
          <w:rFonts w:ascii="Arial" w:eastAsia="Times New Roman" w:hAnsi="Arial" w:cs="Arial"/>
          <w:color w:val="000000"/>
          <w:sz w:val="24"/>
          <w:szCs w:val="24"/>
          <w:lang w:eastAsia="es-ES"/>
        </w:rPr>
        <w:t xml:space="preserve"> </w:t>
      </w:r>
      <w:r w:rsidR="00F27FFE">
        <w:rPr>
          <w:rFonts w:ascii="Arial" w:eastAsia="Times New Roman" w:hAnsi="Arial" w:cs="Arial"/>
          <w:color w:val="000000"/>
          <w:sz w:val="24"/>
          <w:szCs w:val="24"/>
          <w:lang w:eastAsia="es-ES"/>
        </w:rPr>
        <w:t>11</w:t>
      </w:r>
    </w:p>
    <w:p w14:paraId="7DA352A2" w14:textId="2333399E" w:rsidR="0094498C" w:rsidRDefault="0094498C" w:rsidP="0094498C">
      <w:pPr>
        <w:ind w:left="720"/>
        <w:jc w:val="both"/>
        <w:rPr>
          <w:rFonts w:ascii="Arial" w:eastAsia="Arial Unicode MS" w:hAnsi="Arial" w:cs="Arial"/>
          <w:b/>
          <w:bCs/>
          <w:sz w:val="24"/>
          <w:szCs w:val="24"/>
        </w:rPr>
      </w:pPr>
    </w:p>
    <w:p w14:paraId="7F363364" w14:textId="77777777" w:rsidR="00AE63D5" w:rsidRPr="005F4323" w:rsidRDefault="00AE63D5" w:rsidP="0094498C">
      <w:pPr>
        <w:ind w:left="720"/>
        <w:jc w:val="both"/>
        <w:rPr>
          <w:rFonts w:ascii="Arial" w:eastAsia="Arial Unicode MS" w:hAnsi="Arial" w:cs="Arial"/>
          <w:b/>
          <w:bCs/>
          <w:sz w:val="24"/>
          <w:szCs w:val="24"/>
        </w:rPr>
      </w:pPr>
    </w:p>
    <w:p w14:paraId="08D5C0C5" w14:textId="6351A4DE" w:rsidR="00D40FD5" w:rsidRPr="00D702B8" w:rsidRDefault="0094498C" w:rsidP="00D702B8">
      <w:pPr>
        <w:numPr>
          <w:ilvl w:val="0"/>
          <w:numId w:val="24"/>
        </w:numPr>
        <w:jc w:val="both"/>
        <w:rPr>
          <w:rStyle w:val="normaltextrun"/>
          <w:rFonts w:ascii="Arial" w:eastAsia="Arial Unicode MS" w:hAnsi="Arial" w:cs="Arial"/>
          <w:b/>
          <w:bCs/>
          <w:sz w:val="24"/>
          <w:szCs w:val="24"/>
        </w:rPr>
      </w:pPr>
      <w:r w:rsidRPr="005F4323">
        <w:rPr>
          <w:rFonts w:ascii="Arial" w:eastAsia="Arial Unicode MS" w:hAnsi="Arial" w:cs="Arial"/>
          <w:b/>
          <w:bCs/>
          <w:sz w:val="24"/>
          <w:szCs w:val="24"/>
        </w:rPr>
        <w:t>Aprobación, si procede, de la propuesta de nombramiento de Dª. ANTONIA TRICHOPOULOU como Doctora Honoris Causa por la Universidad de Las Palmas de Gran Canaria.</w:t>
      </w:r>
      <w:bookmarkStart w:id="10" w:name="_Hlk156764131"/>
    </w:p>
    <w:p w14:paraId="692E62F4" w14:textId="41C392C5" w:rsidR="00D40FD5" w:rsidRPr="00C13822"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color w:val="000000"/>
          <w:sz w:val="24"/>
          <w:szCs w:val="24"/>
          <w:lang w:eastAsia="es-ES"/>
        </w:rPr>
      </w:pPr>
      <w:r w:rsidRPr="00C13822">
        <w:rPr>
          <w:rFonts w:ascii="Arial" w:eastAsia="Times New Roman" w:hAnsi="Arial" w:cs="Arial"/>
          <w:color w:val="000000"/>
          <w:sz w:val="24"/>
          <w:szCs w:val="24"/>
          <w:lang w:eastAsia="es-ES"/>
        </w:rPr>
        <w:t>Votos a Favor:</w:t>
      </w:r>
      <w:r w:rsidR="00C13822">
        <w:rPr>
          <w:rFonts w:ascii="Arial" w:eastAsia="Times New Roman" w:hAnsi="Arial" w:cs="Arial"/>
          <w:color w:val="000000"/>
          <w:sz w:val="24"/>
          <w:szCs w:val="24"/>
          <w:lang w:eastAsia="es-ES"/>
        </w:rPr>
        <w:t xml:space="preserve"> 59</w:t>
      </w:r>
    </w:p>
    <w:p w14:paraId="339728F9" w14:textId="39681022"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C13822" w:rsidRPr="001778EA">
        <w:rPr>
          <w:rFonts w:ascii="Arial" w:eastAsia="Times New Roman" w:hAnsi="Arial" w:cs="Arial"/>
          <w:sz w:val="24"/>
          <w:szCs w:val="24"/>
          <w:lang w:eastAsia="es-ES"/>
        </w:rPr>
        <w:t xml:space="preserve"> 4</w:t>
      </w:r>
    </w:p>
    <w:p w14:paraId="490BA0D6" w14:textId="12F45630"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C13822" w:rsidRPr="001778EA">
        <w:rPr>
          <w:rFonts w:ascii="Arial" w:eastAsia="Times New Roman" w:hAnsi="Arial" w:cs="Arial"/>
          <w:sz w:val="24"/>
          <w:szCs w:val="24"/>
          <w:lang w:eastAsia="es-ES"/>
        </w:rPr>
        <w:t xml:space="preserve"> </w:t>
      </w:r>
      <w:r w:rsidR="00F27FFE" w:rsidRPr="001778EA">
        <w:rPr>
          <w:rFonts w:ascii="Arial" w:eastAsia="Times New Roman" w:hAnsi="Arial" w:cs="Arial"/>
          <w:sz w:val="24"/>
          <w:szCs w:val="24"/>
          <w:lang w:eastAsia="es-ES"/>
        </w:rPr>
        <w:t>10</w:t>
      </w:r>
    </w:p>
    <w:p w14:paraId="7221482F" w14:textId="77777777" w:rsidR="00D40FD5" w:rsidRPr="001778EA" w:rsidRDefault="00D40FD5" w:rsidP="00D40FD5">
      <w:pPr>
        <w:ind w:left="720"/>
        <w:jc w:val="both"/>
        <w:rPr>
          <w:rFonts w:ascii="Arial" w:eastAsia="Arial Unicode MS" w:hAnsi="Arial" w:cs="Arial"/>
          <w:b/>
          <w:bCs/>
          <w:sz w:val="24"/>
          <w:szCs w:val="24"/>
        </w:rPr>
      </w:pPr>
    </w:p>
    <w:bookmarkEnd w:id="10"/>
    <w:p w14:paraId="680DAE10"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BÁRBARA HENDRICKS como Doctora Honoris Causa por la Universidad de Las Palmas de Gran Canaria.</w:t>
      </w:r>
    </w:p>
    <w:p w14:paraId="571C8744" w14:textId="43BDF666"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59</w:t>
      </w:r>
    </w:p>
    <w:p w14:paraId="7C7E0D39" w14:textId="177D224B"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0ACE40FE" w14:textId="2D8573F6"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11</w:t>
      </w:r>
    </w:p>
    <w:p w14:paraId="5BF641EF" w14:textId="77777777" w:rsidR="00D40FD5" w:rsidRPr="001778EA" w:rsidRDefault="00D40FD5" w:rsidP="00D40FD5">
      <w:pPr>
        <w:ind w:left="720"/>
        <w:jc w:val="both"/>
        <w:rPr>
          <w:rFonts w:ascii="Arial" w:eastAsia="Arial Unicode MS" w:hAnsi="Arial" w:cs="Arial"/>
          <w:b/>
          <w:bCs/>
          <w:sz w:val="24"/>
          <w:szCs w:val="24"/>
        </w:rPr>
      </w:pPr>
    </w:p>
    <w:p w14:paraId="6FDB865C" w14:textId="2C2E4271"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ELENA ACOSTA GUERRERO como Doctora Honoris Causa por la Universidad de Las Palmas de Gran Canaria.</w:t>
      </w:r>
    </w:p>
    <w:p w14:paraId="1B7B784E" w14:textId="23B24927"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bookmarkStart w:id="11" w:name="_Hlk156994979"/>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61</w:t>
      </w:r>
    </w:p>
    <w:p w14:paraId="6AC30AA5" w14:textId="52B45576"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lastRenderedPageBreak/>
        <w:t>Votos en contra:</w:t>
      </w:r>
      <w:r w:rsidR="00F27FFE" w:rsidRPr="001778EA">
        <w:rPr>
          <w:rFonts w:ascii="Arial" w:eastAsia="Times New Roman" w:hAnsi="Arial" w:cs="Arial"/>
          <w:sz w:val="24"/>
          <w:szCs w:val="24"/>
          <w:lang w:eastAsia="es-ES"/>
        </w:rPr>
        <w:t xml:space="preserve"> 5</w:t>
      </w:r>
    </w:p>
    <w:p w14:paraId="577C52A0" w14:textId="697EBCA7"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7</w:t>
      </w:r>
    </w:p>
    <w:bookmarkEnd w:id="11"/>
    <w:p w14:paraId="25D2118F" w14:textId="77777777" w:rsidR="00D40FD5" w:rsidRPr="001778EA" w:rsidRDefault="00D40FD5" w:rsidP="00D40FD5">
      <w:pPr>
        <w:ind w:left="720"/>
        <w:jc w:val="both"/>
        <w:rPr>
          <w:rFonts w:ascii="Arial" w:eastAsia="Arial Unicode MS" w:hAnsi="Arial" w:cs="Arial"/>
          <w:b/>
          <w:bCs/>
          <w:sz w:val="24"/>
          <w:szCs w:val="24"/>
        </w:rPr>
      </w:pPr>
    </w:p>
    <w:p w14:paraId="53BE5C80"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EMILIA REYES RUIZ YAMUZA como Doctora Honoris Causa por la Universidad de Las Palmas de Gran Canaria.</w:t>
      </w:r>
    </w:p>
    <w:p w14:paraId="3F59B2ED" w14:textId="202B6FB0"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60</w:t>
      </w:r>
    </w:p>
    <w:p w14:paraId="6F3205FC" w14:textId="6B446A1F"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6D1C9738" w14:textId="1E3B7C4D"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1</w:t>
      </w:r>
      <w:r w:rsidR="00F27FFE" w:rsidRPr="001778EA">
        <w:rPr>
          <w:rFonts w:ascii="Arial" w:eastAsia="Times New Roman" w:hAnsi="Arial" w:cs="Arial"/>
          <w:sz w:val="24"/>
          <w:szCs w:val="24"/>
          <w:lang w:eastAsia="es-ES"/>
        </w:rPr>
        <w:t>0</w:t>
      </w:r>
    </w:p>
    <w:p w14:paraId="7CE23727" w14:textId="77777777" w:rsidR="00D40FD5" w:rsidRPr="001778EA" w:rsidRDefault="00D40FD5" w:rsidP="00D40FD5">
      <w:pPr>
        <w:ind w:left="720"/>
        <w:jc w:val="both"/>
        <w:rPr>
          <w:rFonts w:ascii="Arial" w:eastAsia="Arial Unicode MS" w:hAnsi="Arial" w:cs="Arial"/>
          <w:b/>
          <w:bCs/>
          <w:sz w:val="24"/>
          <w:szCs w:val="24"/>
        </w:rPr>
      </w:pPr>
    </w:p>
    <w:p w14:paraId="48EF75B0"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IRINA BOKOVA como Doctora Honoris Causa por la Universidad de Las Palmas de Gran Canaria.</w:t>
      </w:r>
    </w:p>
    <w:p w14:paraId="4309D5AF" w14:textId="1BAD1588"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58</w:t>
      </w:r>
    </w:p>
    <w:p w14:paraId="6B576A5F" w14:textId="0FDBD665"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1398A983" w14:textId="669393A2"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12</w:t>
      </w:r>
    </w:p>
    <w:p w14:paraId="62ABC8C0" w14:textId="77777777" w:rsidR="00D40FD5" w:rsidRPr="001778EA" w:rsidRDefault="00D40FD5" w:rsidP="00D40FD5">
      <w:pPr>
        <w:ind w:left="720"/>
        <w:jc w:val="both"/>
        <w:rPr>
          <w:rFonts w:ascii="Arial" w:eastAsia="Arial Unicode MS" w:hAnsi="Arial" w:cs="Arial"/>
          <w:b/>
          <w:bCs/>
          <w:sz w:val="24"/>
          <w:szCs w:val="24"/>
        </w:rPr>
      </w:pPr>
    </w:p>
    <w:p w14:paraId="2582BCF4"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MARÍA BLASCO MARHUENDA como Doctora Honoris Causa por la Universidad de Las Palmas de Gran Canaria.</w:t>
      </w:r>
    </w:p>
    <w:p w14:paraId="25E27811" w14:textId="67A69653"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63</w:t>
      </w:r>
    </w:p>
    <w:p w14:paraId="7C24F8B1" w14:textId="0045E478"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2</w:t>
      </w:r>
    </w:p>
    <w:p w14:paraId="31659A4F" w14:textId="297DCCC9"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8</w:t>
      </w:r>
    </w:p>
    <w:p w14:paraId="21DD93DB" w14:textId="77777777" w:rsidR="00D40FD5" w:rsidRPr="001778EA" w:rsidRDefault="00D40FD5" w:rsidP="00D40FD5">
      <w:pPr>
        <w:ind w:left="720"/>
        <w:jc w:val="both"/>
        <w:rPr>
          <w:rFonts w:ascii="Arial" w:eastAsia="Arial Unicode MS" w:hAnsi="Arial" w:cs="Arial"/>
          <w:b/>
          <w:bCs/>
          <w:sz w:val="24"/>
          <w:szCs w:val="24"/>
        </w:rPr>
      </w:pPr>
    </w:p>
    <w:p w14:paraId="23979237"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MARÍA DOLORES CASTRO BENÍTEZ como Doctora Honoris Causa por la Universidad de Las Palmas de Gran Canaria.</w:t>
      </w:r>
    </w:p>
    <w:p w14:paraId="63780B0D" w14:textId="3B924044"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62</w:t>
      </w:r>
    </w:p>
    <w:p w14:paraId="0F4CCE6A" w14:textId="5E8BF718"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2</w:t>
      </w:r>
    </w:p>
    <w:p w14:paraId="10976013" w14:textId="01DB6F05"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9</w:t>
      </w:r>
    </w:p>
    <w:p w14:paraId="1A4D68C9" w14:textId="77777777" w:rsidR="00D40FD5" w:rsidRPr="001778EA" w:rsidRDefault="00D40FD5" w:rsidP="00D40FD5">
      <w:pPr>
        <w:ind w:left="720"/>
        <w:jc w:val="both"/>
        <w:rPr>
          <w:rFonts w:ascii="Arial" w:eastAsia="Arial Unicode MS" w:hAnsi="Arial" w:cs="Arial"/>
          <w:b/>
          <w:bCs/>
          <w:sz w:val="24"/>
          <w:szCs w:val="24"/>
        </w:rPr>
      </w:pPr>
    </w:p>
    <w:p w14:paraId="08D11CF4"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OUIDED BOUCHAMAOUI como Doctora Honoris Causa por la Universidad de Las Palmas de Gran Canaria.</w:t>
      </w:r>
    </w:p>
    <w:p w14:paraId="0FBEDDA4" w14:textId="13842BBF"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65</w:t>
      </w:r>
    </w:p>
    <w:p w14:paraId="28499F44" w14:textId="1970DF79"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2</w:t>
      </w:r>
    </w:p>
    <w:p w14:paraId="2B6FC082" w14:textId="364411AB"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6</w:t>
      </w:r>
    </w:p>
    <w:p w14:paraId="4B254965" w14:textId="77777777" w:rsidR="00D40FD5" w:rsidRPr="001778EA" w:rsidRDefault="00D40FD5" w:rsidP="00D702B8">
      <w:pPr>
        <w:ind w:left="1428"/>
        <w:jc w:val="both"/>
        <w:rPr>
          <w:rFonts w:ascii="Arial" w:eastAsia="Arial Unicode MS" w:hAnsi="Arial" w:cs="Arial"/>
          <w:b/>
          <w:bCs/>
          <w:sz w:val="24"/>
          <w:szCs w:val="24"/>
        </w:rPr>
      </w:pPr>
    </w:p>
    <w:p w14:paraId="59506F5E"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lastRenderedPageBreak/>
        <w:t>Aprobación, si procede, de la propuesta de nombramiento de Dª. ROSALÍA ARTEAGA SERRANO como Doctora Honoris Causa por la Universidad de Las Palmas de Gran Canaria.</w:t>
      </w:r>
    </w:p>
    <w:p w14:paraId="2EB368C5" w14:textId="10985A0C"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57</w:t>
      </w:r>
    </w:p>
    <w:p w14:paraId="33C70A56" w14:textId="3F950251"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75E444A1" w14:textId="05568C9E"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13</w:t>
      </w:r>
    </w:p>
    <w:p w14:paraId="5129C7F4" w14:textId="77777777" w:rsidR="00D40FD5" w:rsidRPr="001778EA" w:rsidRDefault="00D40FD5" w:rsidP="00D40FD5">
      <w:pPr>
        <w:ind w:left="720"/>
        <w:jc w:val="both"/>
        <w:rPr>
          <w:rFonts w:ascii="Arial" w:eastAsia="Arial Unicode MS" w:hAnsi="Arial" w:cs="Arial"/>
          <w:b/>
          <w:bCs/>
          <w:sz w:val="24"/>
          <w:szCs w:val="24"/>
        </w:rPr>
      </w:pPr>
    </w:p>
    <w:p w14:paraId="7DCD41DC"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SILVIA ZANUY DOSTE como Doctora Honoris Causa por la Universidad de Las Palmas de Gran Canaria.</w:t>
      </w:r>
    </w:p>
    <w:p w14:paraId="431415B3" w14:textId="526496FB"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61</w:t>
      </w:r>
    </w:p>
    <w:p w14:paraId="7491458C" w14:textId="56CD83F9"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0425FDAE" w14:textId="6984BD11"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9</w:t>
      </w:r>
    </w:p>
    <w:p w14:paraId="4081AC64" w14:textId="77777777" w:rsidR="00D40FD5" w:rsidRPr="001778EA" w:rsidRDefault="00D40FD5" w:rsidP="00D40FD5">
      <w:pPr>
        <w:ind w:left="720"/>
        <w:jc w:val="both"/>
        <w:rPr>
          <w:rFonts w:ascii="Arial" w:eastAsia="Arial Unicode MS" w:hAnsi="Arial" w:cs="Arial"/>
          <w:b/>
          <w:bCs/>
          <w:sz w:val="24"/>
          <w:szCs w:val="24"/>
        </w:rPr>
      </w:pPr>
    </w:p>
    <w:p w14:paraId="46649786"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TERESA ANGUERA ARGILAGA como Doctora Honoris Causa por la Universidad de Las Palmas de Gran Canaria.</w:t>
      </w:r>
    </w:p>
    <w:p w14:paraId="3E6C079D" w14:textId="6625488C"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62</w:t>
      </w:r>
    </w:p>
    <w:p w14:paraId="516CE847" w14:textId="6F42BA95"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2</w:t>
      </w:r>
    </w:p>
    <w:p w14:paraId="5A17C841" w14:textId="1A9DF82A"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9</w:t>
      </w:r>
    </w:p>
    <w:p w14:paraId="288D5FC1" w14:textId="77777777" w:rsidR="00D40FD5" w:rsidRPr="001778EA" w:rsidRDefault="00D40FD5" w:rsidP="00D40FD5">
      <w:pPr>
        <w:ind w:left="720"/>
        <w:jc w:val="both"/>
        <w:rPr>
          <w:rFonts w:ascii="Arial" w:eastAsia="Arial Unicode MS" w:hAnsi="Arial" w:cs="Arial"/>
          <w:b/>
          <w:bCs/>
          <w:sz w:val="24"/>
          <w:szCs w:val="24"/>
        </w:rPr>
      </w:pPr>
    </w:p>
    <w:p w14:paraId="1C15BA3C"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Aprobación, si procede, de la propuesta de nombramiento de Dª. TERESA FREIXES SANJUAN como Doctora Honoris Causa por la Universidad de Las Palmas de Gran Canaria.</w:t>
      </w:r>
    </w:p>
    <w:p w14:paraId="25AEA832" w14:textId="7B5AEA07"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a Favor:</w:t>
      </w:r>
      <w:r w:rsidR="00F27FFE" w:rsidRPr="001778EA">
        <w:rPr>
          <w:rFonts w:ascii="Arial" w:eastAsia="Times New Roman" w:hAnsi="Arial" w:cs="Arial"/>
          <w:sz w:val="24"/>
          <w:szCs w:val="24"/>
          <w:lang w:eastAsia="es-ES"/>
        </w:rPr>
        <w:t xml:space="preserve"> 58</w:t>
      </w:r>
    </w:p>
    <w:p w14:paraId="3877506B" w14:textId="10A60FCD"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Votos en contra:</w:t>
      </w:r>
      <w:r w:rsidR="00F27FFE" w:rsidRPr="001778EA">
        <w:rPr>
          <w:rFonts w:ascii="Arial" w:eastAsia="Times New Roman" w:hAnsi="Arial" w:cs="Arial"/>
          <w:sz w:val="24"/>
          <w:szCs w:val="24"/>
          <w:lang w:eastAsia="es-ES"/>
        </w:rPr>
        <w:t xml:space="preserve"> 3</w:t>
      </w:r>
    </w:p>
    <w:p w14:paraId="5454F2EF" w14:textId="2F084F97" w:rsidR="00D40FD5" w:rsidRPr="001778EA" w:rsidRDefault="00D40FD5" w:rsidP="00D70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ind w:left="708"/>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Abstenciones:</w:t>
      </w:r>
      <w:r w:rsidR="00F27FFE" w:rsidRPr="001778EA">
        <w:rPr>
          <w:rFonts w:ascii="Arial" w:eastAsia="Times New Roman" w:hAnsi="Arial" w:cs="Arial"/>
          <w:sz w:val="24"/>
          <w:szCs w:val="24"/>
          <w:lang w:eastAsia="es-ES"/>
        </w:rPr>
        <w:t xml:space="preserve"> </w:t>
      </w:r>
      <w:r w:rsidR="009C380E" w:rsidRPr="001778EA">
        <w:rPr>
          <w:rFonts w:ascii="Arial" w:eastAsia="Times New Roman" w:hAnsi="Arial" w:cs="Arial"/>
          <w:sz w:val="24"/>
          <w:szCs w:val="24"/>
          <w:lang w:eastAsia="es-ES"/>
        </w:rPr>
        <w:t>12</w:t>
      </w:r>
    </w:p>
    <w:p w14:paraId="77AF2BCA" w14:textId="77777777" w:rsidR="00D40FD5" w:rsidRPr="001778EA" w:rsidRDefault="00D40FD5" w:rsidP="00D40FD5">
      <w:pPr>
        <w:ind w:left="720"/>
        <w:jc w:val="both"/>
        <w:rPr>
          <w:rFonts w:ascii="Arial" w:eastAsia="Arial Unicode MS" w:hAnsi="Arial" w:cs="Arial"/>
          <w:b/>
          <w:bCs/>
          <w:sz w:val="24"/>
          <w:szCs w:val="24"/>
        </w:rPr>
      </w:pPr>
    </w:p>
    <w:p w14:paraId="08965F60" w14:textId="77777777" w:rsidR="0094498C" w:rsidRPr="001778EA" w:rsidRDefault="0094498C" w:rsidP="006E04A2">
      <w:pPr>
        <w:numPr>
          <w:ilvl w:val="0"/>
          <w:numId w:val="24"/>
        </w:numPr>
        <w:jc w:val="both"/>
        <w:rPr>
          <w:rFonts w:ascii="Arial" w:eastAsia="Arial Unicode MS" w:hAnsi="Arial" w:cs="Arial"/>
          <w:b/>
          <w:bCs/>
          <w:sz w:val="24"/>
          <w:szCs w:val="24"/>
        </w:rPr>
      </w:pPr>
      <w:r w:rsidRPr="001778EA">
        <w:rPr>
          <w:rFonts w:ascii="Arial" w:eastAsia="Arial Unicode MS" w:hAnsi="Arial" w:cs="Arial"/>
          <w:b/>
          <w:bCs/>
          <w:sz w:val="24"/>
          <w:szCs w:val="24"/>
        </w:rPr>
        <w:t>Ruegos y Preguntas.</w:t>
      </w:r>
    </w:p>
    <w:p w14:paraId="62A0BD04" w14:textId="70352CA8" w:rsidR="00333C5C" w:rsidRPr="001778EA" w:rsidRDefault="00333C5C" w:rsidP="00CF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Interviene</w:t>
      </w:r>
      <w:r w:rsidR="00D702B8" w:rsidRPr="001778EA">
        <w:rPr>
          <w:rFonts w:ascii="Arial" w:eastAsia="Times New Roman" w:hAnsi="Arial" w:cs="Arial"/>
          <w:sz w:val="24"/>
          <w:szCs w:val="24"/>
          <w:lang w:eastAsia="es-ES"/>
        </w:rPr>
        <w:t xml:space="preserve"> la Profesora</w:t>
      </w:r>
      <w:r w:rsidRPr="001778EA">
        <w:rPr>
          <w:rFonts w:ascii="Arial" w:eastAsia="Times New Roman" w:hAnsi="Arial" w:cs="Arial"/>
          <w:sz w:val="24"/>
          <w:szCs w:val="24"/>
          <w:lang w:eastAsia="es-ES"/>
        </w:rPr>
        <w:t xml:space="preserve"> Doña Ángeles</w:t>
      </w:r>
      <w:r w:rsidR="00132DBF" w:rsidRPr="001778EA">
        <w:rPr>
          <w:rFonts w:ascii="Arial" w:eastAsia="Times New Roman" w:hAnsi="Arial" w:cs="Arial"/>
          <w:sz w:val="24"/>
          <w:szCs w:val="24"/>
          <w:lang w:eastAsia="es-ES"/>
        </w:rPr>
        <w:t xml:space="preserve"> Marrero Díaz </w:t>
      </w:r>
      <w:r w:rsidR="00F55ECB" w:rsidRPr="001778EA">
        <w:rPr>
          <w:rFonts w:ascii="Arial" w:eastAsia="Times New Roman" w:hAnsi="Arial" w:cs="Arial"/>
          <w:sz w:val="24"/>
          <w:szCs w:val="24"/>
          <w:lang w:eastAsia="es-ES"/>
        </w:rPr>
        <w:t>para señalar que si bien se comparte el nombramiento de estas mujeres como doctoras honoris causa, las mujeres no somos ni un número ni un objetivo a cumplir y de hecho quiere hacer un ruego: “</w:t>
      </w:r>
      <w:r w:rsidRPr="001778EA">
        <w:rPr>
          <w:rFonts w:ascii="Arial" w:eastAsia="Times New Roman" w:hAnsi="Arial" w:cs="Arial"/>
          <w:sz w:val="24"/>
          <w:szCs w:val="24"/>
          <w:lang w:eastAsia="es-ES"/>
        </w:rPr>
        <w:t>y es que no consideremos que el trabajo por la igualdad de hombres y mujeres con esto queda cubierto, sino que es un camino largo</w:t>
      </w:r>
      <w:r w:rsidR="005F79AF" w:rsidRPr="001778EA">
        <w:rPr>
          <w:rFonts w:ascii="Arial" w:eastAsia="Times New Roman" w:hAnsi="Arial" w:cs="Arial"/>
          <w:sz w:val="24"/>
          <w:szCs w:val="24"/>
          <w:lang w:eastAsia="es-ES"/>
        </w:rPr>
        <w:t>, ya que se deben cubrir diferentes frentes y, sobre todo, el frente de oír a las mujeres y no que se hable por ellas</w:t>
      </w:r>
      <w:r w:rsidR="00F55ECB" w:rsidRPr="001778EA">
        <w:rPr>
          <w:rFonts w:ascii="Arial" w:eastAsia="Times New Roman" w:hAnsi="Arial" w:cs="Arial"/>
          <w:sz w:val="24"/>
          <w:szCs w:val="24"/>
          <w:lang w:eastAsia="es-ES"/>
        </w:rPr>
        <w:t>”</w:t>
      </w:r>
      <w:r w:rsidR="005F79AF" w:rsidRPr="001778EA">
        <w:rPr>
          <w:rFonts w:ascii="Arial" w:eastAsia="Times New Roman" w:hAnsi="Arial" w:cs="Arial"/>
          <w:sz w:val="24"/>
          <w:szCs w:val="24"/>
          <w:lang w:eastAsia="es-ES"/>
        </w:rPr>
        <w:t>.</w:t>
      </w:r>
    </w:p>
    <w:p w14:paraId="3A487EE3" w14:textId="77777777" w:rsidR="00CF3DEE" w:rsidRPr="001778EA" w:rsidRDefault="00CF3DEE" w:rsidP="00CF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3A4912E8" w14:textId="6A87F288" w:rsidR="00CF3DEE" w:rsidRPr="001778EA" w:rsidRDefault="00F55ECB"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 xml:space="preserve">Por su parte, la profesora Doña </w:t>
      </w:r>
      <w:r w:rsidR="00CF3DEE" w:rsidRPr="001778EA">
        <w:rPr>
          <w:rFonts w:ascii="Arial" w:eastAsia="Times New Roman" w:hAnsi="Arial" w:cs="Arial"/>
          <w:sz w:val="24"/>
          <w:szCs w:val="24"/>
          <w:lang w:eastAsia="es-ES"/>
        </w:rPr>
        <w:t>Petra de S</w:t>
      </w:r>
      <w:r w:rsidR="005F79AF" w:rsidRPr="001778EA">
        <w:rPr>
          <w:rFonts w:ascii="Arial" w:eastAsia="Times New Roman" w:hAnsi="Arial" w:cs="Arial"/>
          <w:sz w:val="24"/>
          <w:szCs w:val="24"/>
          <w:lang w:eastAsia="es-ES"/>
        </w:rPr>
        <w:t>a</w:t>
      </w:r>
      <w:r w:rsidR="00CF3DEE" w:rsidRPr="001778EA">
        <w:rPr>
          <w:rFonts w:ascii="Arial" w:eastAsia="Times New Roman" w:hAnsi="Arial" w:cs="Arial"/>
          <w:sz w:val="24"/>
          <w:szCs w:val="24"/>
          <w:lang w:eastAsia="es-ES"/>
        </w:rPr>
        <w:t xml:space="preserve">a </w:t>
      </w:r>
      <w:r w:rsidR="005F79AF" w:rsidRPr="001778EA">
        <w:rPr>
          <w:rFonts w:ascii="Arial" w:eastAsia="Times New Roman" w:hAnsi="Arial" w:cs="Arial"/>
          <w:sz w:val="24"/>
          <w:szCs w:val="24"/>
          <w:lang w:eastAsia="es-ES"/>
        </w:rPr>
        <w:t xml:space="preserve">secunda las palabras que ha dicho Dª Ángeles, y quiere manifestar hoy su sorpresa como mujer de esta institución por haber sido convocada a este claustro a votar esta medida, por supuesto, la </w:t>
      </w:r>
      <w:r w:rsidR="005F79AF" w:rsidRPr="001778EA">
        <w:rPr>
          <w:rFonts w:ascii="Arial" w:eastAsia="Times New Roman" w:hAnsi="Arial" w:cs="Arial"/>
          <w:sz w:val="24"/>
          <w:szCs w:val="24"/>
          <w:lang w:eastAsia="es-ES"/>
        </w:rPr>
        <w:lastRenderedPageBreak/>
        <w:t>medida contribuye a que quedemos bien como Universidad, pero no es una medida efectiva para que las mujeres de esta Universidad empiecen a disminuir la brecha de género que hay ante los hombres de esta Universidad y de toda Universidad española.</w:t>
      </w:r>
    </w:p>
    <w:p w14:paraId="4554B612" w14:textId="77777777" w:rsidR="005F79AF" w:rsidRPr="001778EA" w:rsidRDefault="005F79AF"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301D4055" w14:textId="63FA5599" w:rsidR="005F79AF" w:rsidRPr="001778EA" w:rsidRDefault="00F55ECB"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Señala: “E</w:t>
      </w:r>
      <w:r w:rsidR="005F79AF" w:rsidRPr="001778EA">
        <w:rPr>
          <w:rFonts w:ascii="Arial" w:eastAsia="Times New Roman" w:hAnsi="Arial" w:cs="Arial"/>
          <w:sz w:val="24"/>
          <w:szCs w:val="24"/>
          <w:lang w:eastAsia="es-ES"/>
        </w:rPr>
        <w:t xml:space="preserve">stamos en una semana clave en el que estamos presentando proyectos de investigación al ministerio y no he visto ningún apoyo a las mujeres </w:t>
      </w:r>
      <w:r w:rsidR="00682556" w:rsidRPr="001778EA">
        <w:rPr>
          <w:rFonts w:ascii="Arial" w:eastAsia="Times New Roman" w:hAnsi="Arial" w:cs="Arial"/>
          <w:sz w:val="24"/>
          <w:szCs w:val="24"/>
          <w:lang w:eastAsia="es-ES"/>
        </w:rPr>
        <w:t>de</w:t>
      </w:r>
      <w:r w:rsidR="005F79AF" w:rsidRPr="001778EA">
        <w:rPr>
          <w:rFonts w:ascii="Arial" w:eastAsia="Times New Roman" w:hAnsi="Arial" w:cs="Arial"/>
          <w:sz w:val="24"/>
          <w:szCs w:val="24"/>
          <w:lang w:eastAsia="es-ES"/>
        </w:rPr>
        <w:t xml:space="preserve"> esta Universidad para que presenten convocatorias para que intenten,</w:t>
      </w:r>
      <w:r w:rsidR="00682556" w:rsidRPr="001778EA">
        <w:rPr>
          <w:rFonts w:ascii="Arial" w:eastAsia="Times New Roman" w:hAnsi="Arial" w:cs="Arial"/>
          <w:sz w:val="24"/>
          <w:szCs w:val="24"/>
          <w:lang w:eastAsia="es-ES"/>
        </w:rPr>
        <w:t xml:space="preserve"> </w:t>
      </w:r>
      <w:r w:rsidR="005F79AF" w:rsidRPr="001778EA">
        <w:rPr>
          <w:rFonts w:ascii="Arial" w:eastAsia="Times New Roman" w:hAnsi="Arial" w:cs="Arial"/>
          <w:sz w:val="24"/>
          <w:szCs w:val="24"/>
          <w:lang w:eastAsia="es-ES"/>
        </w:rPr>
        <w:t>por lo menos un correo de la unidad de igualdad fomentando la participación.</w:t>
      </w:r>
      <w:r w:rsidR="00682556" w:rsidRPr="001778EA">
        <w:rPr>
          <w:rFonts w:ascii="Arial" w:eastAsia="Times New Roman" w:hAnsi="Arial" w:cs="Arial"/>
          <w:sz w:val="24"/>
          <w:szCs w:val="24"/>
          <w:lang w:eastAsia="es-ES"/>
        </w:rPr>
        <w:t xml:space="preserve"> ¿V</w:t>
      </w:r>
      <w:r w:rsidR="005F79AF" w:rsidRPr="001778EA">
        <w:rPr>
          <w:rFonts w:ascii="Arial" w:eastAsia="Times New Roman" w:hAnsi="Arial" w:cs="Arial"/>
          <w:sz w:val="24"/>
          <w:szCs w:val="24"/>
          <w:lang w:eastAsia="es-ES"/>
        </w:rPr>
        <w:t xml:space="preserve">amos a tomar medidas de este tipo para disminuir la brecha de cátedra a partir de </w:t>
      </w:r>
      <w:proofErr w:type="gramStart"/>
      <w:r w:rsidR="005F79AF" w:rsidRPr="001778EA">
        <w:rPr>
          <w:rFonts w:ascii="Arial" w:eastAsia="Times New Roman" w:hAnsi="Arial" w:cs="Arial"/>
          <w:sz w:val="24"/>
          <w:szCs w:val="24"/>
          <w:lang w:eastAsia="es-ES"/>
        </w:rPr>
        <w:t>ahora</w:t>
      </w:r>
      <w:r w:rsidR="00682556" w:rsidRPr="001778EA">
        <w:rPr>
          <w:rFonts w:ascii="Arial" w:eastAsia="Times New Roman" w:hAnsi="Arial" w:cs="Arial"/>
          <w:sz w:val="24"/>
          <w:szCs w:val="24"/>
          <w:lang w:eastAsia="es-ES"/>
        </w:rPr>
        <w:t>?.</w:t>
      </w:r>
      <w:proofErr w:type="gramEnd"/>
    </w:p>
    <w:p w14:paraId="6D39C33D" w14:textId="77777777" w:rsidR="005F79AF" w:rsidRPr="001778EA" w:rsidRDefault="005F79AF"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5C03DB24" w14:textId="15B2C07A" w:rsidR="005F79AF" w:rsidRPr="001778EA" w:rsidRDefault="00682556"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M</w:t>
      </w:r>
      <w:r w:rsidR="005F79AF" w:rsidRPr="001778EA">
        <w:rPr>
          <w:rFonts w:ascii="Arial" w:eastAsia="Times New Roman" w:hAnsi="Arial" w:cs="Arial"/>
          <w:sz w:val="24"/>
          <w:szCs w:val="24"/>
          <w:lang w:eastAsia="es-ES"/>
        </w:rPr>
        <w:t>ás importante que este hecho es el cambio de los estatutos, que</w:t>
      </w:r>
      <w:r w:rsidRPr="001778EA">
        <w:rPr>
          <w:rFonts w:ascii="Arial" w:eastAsia="Times New Roman" w:hAnsi="Arial" w:cs="Arial"/>
          <w:sz w:val="24"/>
          <w:szCs w:val="24"/>
          <w:lang w:eastAsia="es-ES"/>
        </w:rPr>
        <w:t xml:space="preserve"> es</w:t>
      </w:r>
      <w:r w:rsidR="005F79AF" w:rsidRPr="001778EA">
        <w:rPr>
          <w:rFonts w:ascii="Arial" w:eastAsia="Times New Roman" w:hAnsi="Arial" w:cs="Arial"/>
          <w:sz w:val="24"/>
          <w:szCs w:val="24"/>
          <w:lang w:eastAsia="es-ES"/>
        </w:rPr>
        <w:t xml:space="preserve"> para lo que este claustro tiene mayor potestad, tenemos una ley que se ha aprobado y que todavía no hemos adaptado.</w:t>
      </w:r>
    </w:p>
    <w:p w14:paraId="058EBF66" w14:textId="77777777" w:rsidR="00F55ECB" w:rsidRPr="001778EA" w:rsidRDefault="00F55ECB"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234EA4D2" w14:textId="65046B6C" w:rsidR="005F79AF" w:rsidRPr="001778EA" w:rsidRDefault="00682556"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T</w:t>
      </w:r>
      <w:r w:rsidR="005F79AF" w:rsidRPr="001778EA">
        <w:rPr>
          <w:rFonts w:ascii="Arial" w:eastAsia="Times New Roman" w:hAnsi="Arial" w:cs="Arial"/>
          <w:sz w:val="24"/>
          <w:szCs w:val="24"/>
          <w:lang w:eastAsia="es-ES"/>
        </w:rPr>
        <w:t>odas mis compañeras mujeres acreditadas</w:t>
      </w:r>
      <w:r w:rsidRPr="001778EA">
        <w:rPr>
          <w:rFonts w:ascii="Arial" w:eastAsia="Times New Roman" w:hAnsi="Arial" w:cs="Arial"/>
          <w:sz w:val="24"/>
          <w:szCs w:val="24"/>
          <w:lang w:eastAsia="es-ES"/>
        </w:rPr>
        <w:t xml:space="preserve"> a</w:t>
      </w:r>
      <w:r w:rsidR="005F79AF" w:rsidRPr="001778EA">
        <w:rPr>
          <w:rFonts w:ascii="Arial" w:eastAsia="Times New Roman" w:hAnsi="Arial" w:cs="Arial"/>
          <w:sz w:val="24"/>
          <w:szCs w:val="24"/>
          <w:lang w:eastAsia="es-ES"/>
        </w:rPr>
        <w:t xml:space="preserve"> distintas figuras están pendientes de que esta Universidad </w:t>
      </w:r>
      <w:r w:rsidRPr="001778EA">
        <w:rPr>
          <w:rFonts w:ascii="Arial" w:eastAsia="Times New Roman" w:hAnsi="Arial" w:cs="Arial"/>
          <w:sz w:val="24"/>
          <w:szCs w:val="24"/>
          <w:lang w:eastAsia="es-ES"/>
        </w:rPr>
        <w:t>aclare</w:t>
      </w:r>
      <w:r w:rsidR="005F79AF" w:rsidRPr="001778EA">
        <w:rPr>
          <w:rFonts w:ascii="Arial" w:eastAsia="Times New Roman" w:hAnsi="Arial" w:cs="Arial"/>
          <w:sz w:val="24"/>
          <w:szCs w:val="24"/>
          <w:lang w:eastAsia="es-ES"/>
        </w:rPr>
        <w:t xml:space="preserve"> cuál va a ser su procedimiento de acceso a esas plazas</w:t>
      </w:r>
      <w:r w:rsidRPr="001778EA">
        <w:rPr>
          <w:rFonts w:ascii="Arial" w:eastAsia="Times New Roman" w:hAnsi="Arial" w:cs="Arial"/>
          <w:sz w:val="24"/>
          <w:szCs w:val="24"/>
          <w:lang w:eastAsia="es-ES"/>
        </w:rPr>
        <w:t>,</w:t>
      </w:r>
      <w:r w:rsidR="005F79AF" w:rsidRPr="001778EA">
        <w:rPr>
          <w:rFonts w:ascii="Arial" w:eastAsia="Times New Roman" w:hAnsi="Arial" w:cs="Arial"/>
          <w:sz w:val="24"/>
          <w:szCs w:val="24"/>
          <w:lang w:eastAsia="es-ES"/>
        </w:rPr>
        <w:t xml:space="preserve"> creo que son medidas más efectivas que esta que estamos tomando</w:t>
      </w:r>
      <w:r w:rsidRPr="001778EA">
        <w:rPr>
          <w:rFonts w:ascii="Arial" w:eastAsia="Times New Roman" w:hAnsi="Arial" w:cs="Arial"/>
          <w:sz w:val="24"/>
          <w:szCs w:val="24"/>
          <w:lang w:eastAsia="es-ES"/>
        </w:rPr>
        <w:t xml:space="preserve"> hoy.</w:t>
      </w:r>
    </w:p>
    <w:p w14:paraId="1B15CA42" w14:textId="77777777" w:rsidR="005F79AF" w:rsidRPr="001778EA" w:rsidRDefault="005F79AF"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6D0478C1" w14:textId="5F998583" w:rsidR="00682556" w:rsidRPr="001778EA" w:rsidRDefault="00682556"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M</w:t>
      </w:r>
      <w:r w:rsidR="005F79AF" w:rsidRPr="001778EA">
        <w:rPr>
          <w:rFonts w:ascii="Arial" w:eastAsia="Times New Roman" w:hAnsi="Arial" w:cs="Arial"/>
          <w:sz w:val="24"/>
          <w:szCs w:val="24"/>
          <w:lang w:eastAsia="es-ES"/>
        </w:rPr>
        <w:t>i voto ha sido en blanco</w:t>
      </w:r>
      <w:r w:rsidRPr="001778EA">
        <w:rPr>
          <w:rFonts w:ascii="Arial" w:eastAsia="Times New Roman" w:hAnsi="Arial" w:cs="Arial"/>
          <w:sz w:val="24"/>
          <w:szCs w:val="24"/>
          <w:lang w:eastAsia="es-ES"/>
        </w:rPr>
        <w:t xml:space="preserve"> y</w:t>
      </w:r>
      <w:r w:rsidR="005F79AF" w:rsidRPr="001778EA">
        <w:rPr>
          <w:rFonts w:ascii="Arial" w:eastAsia="Times New Roman" w:hAnsi="Arial" w:cs="Arial"/>
          <w:sz w:val="24"/>
          <w:szCs w:val="24"/>
          <w:lang w:eastAsia="es-ES"/>
        </w:rPr>
        <w:t xml:space="preserve"> no porque estas mujeres no se lo merezcan, se lo merecen y muchísimo y muchas más, sino porque yo creo señores, que más que maquillaje hay que empezar a tomar medidas efectivas que nos ayuden a las mujeres a estar al mismo nivel que los hombres porque lo que ha dicho</w:t>
      </w:r>
      <w:r w:rsidRPr="001778EA">
        <w:rPr>
          <w:rFonts w:ascii="Arial" w:eastAsia="Times New Roman" w:hAnsi="Arial" w:cs="Arial"/>
          <w:sz w:val="24"/>
          <w:szCs w:val="24"/>
          <w:lang w:eastAsia="es-ES"/>
        </w:rPr>
        <w:t xml:space="preserve"> el</w:t>
      </w:r>
      <w:r w:rsidR="005F79AF" w:rsidRPr="001778EA">
        <w:rPr>
          <w:rFonts w:ascii="Arial" w:eastAsia="Times New Roman" w:hAnsi="Arial" w:cs="Arial"/>
          <w:sz w:val="24"/>
          <w:szCs w:val="24"/>
          <w:lang w:eastAsia="es-ES"/>
        </w:rPr>
        <w:t xml:space="preserve"> señor rector es cierto.</w:t>
      </w:r>
      <w:r w:rsidRPr="001778EA">
        <w:rPr>
          <w:rFonts w:ascii="Arial" w:eastAsia="Times New Roman" w:hAnsi="Arial" w:cs="Arial"/>
          <w:sz w:val="24"/>
          <w:szCs w:val="24"/>
          <w:lang w:eastAsia="es-ES"/>
        </w:rPr>
        <w:t xml:space="preserve"> </w:t>
      </w:r>
    </w:p>
    <w:p w14:paraId="1FA3E71B" w14:textId="77777777" w:rsidR="00682556" w:rsidRPr="001778EA" w:rsidRDefault="00682556"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1C77045D" w14:textId="6C215051" w:rsidR="005F79AF" w:rsidRPr="001778EA" w:rsidRDefault="005F79AF"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Venimos de una</w:t>
      </w:r>
      <w:r w:rsidR="00682556" w:rsidRPr="001778EA">
        <w:rPr>
          <w:rFonts w:ascii="Arial" w:eastAsia="Times New Roman" w:hAnsi="Arial" w:cs="Arial"/>
          <w:sz w:val="24"/>
          <w:szCs w:val="24"/>
          <w:lang w:eastAsia="es-ES"/>
        </w:rPr>
        <w:t>s</w:t>
      </w:r>
      <w:r w:rsidRPr="001778EA">
        <w:rPr>
          <w:rFonts w:ascii="Arial" w:eastAsia="Times New Roman" w:hAnsi="Arial" w:cs="Arial"/>
          <w:sz w:val="24"/>
          <w:szCs w:val="24"/>
          <w:lang w:eastAsia="es-ES"/>
        </w:rPr>
        <w:t xml:space="preserve"> </w:t>
      </w:r>
      <w:r w:rsidR="00682556" w:rsidRPr="001778EA">
        <w:rPr>
          <w:rFonts w:ascii="Arial" w:eastAsia="Times New Roman" w:hAnsi="Arial" w:cs="Arial"/>
          <w:sz w:val="24"/>
          <w:szCs w:val="24"/>
          <w:lang w:eastAsia="es-ES"/>
        </w:rPr>
        <w:t>situaciones s</w:t>
      </w:r>
      <w:r w:rsidRPr="001778EA">
        <w:rPr>
          <w:rFonts w:ascii="Arial" w:eastAsia="Times New Roman" w:hAnsi="Arial" w:cs="Arial"/>
          <w:sz w:val="24"/>
          <w:szCs w:val="24"/>
          <w:lang w:eastAsia="es-ES"/>
        </w:rPr>
        <w:t xml:space="preserve">ociales y culturales que hacen que todavía las mujeres sigamos asumiendo otros roles, pero también la Universidad </w:t>
      </w:r>
      <w:r w:rsidR="00682556" w:rsidRPr="001778EA">
        <w:rPr>
          <w:rFonts w:ascii="Arial" w:eastAsia="Times New Roman" w:hAnsi="Arial" w:cs="Arial"/>
          <w:sz w:val="24"/>
          <w:szCs w:val="24"/>
          <w:lang w:eastAsia="es-ES"/>
        </w:rPr>
        <w:t xml:space="preserve">debe </w:t>
      </w:r>
      <w:r w:rsidRPr="001778EA">
        <w:rPr>
          <w:rFonts w:ascii="Arial" w:eastAsia="Times New Roman" w:hAnsi="Arial" w:cs="Arial"/>
          <w:sz w:val="24"/>
          <w:szCs w:val="24"/>
          <w:lang w:eastAsia="es-ES"/>
        </w:rPr>
        <w:t>de poner un poquito de su parte para ayudarnos a llevar mejor esos roles, y eso es lo que quería manifestar ante la Comunidad</w:t>
      </w:r>
      <w:r w:rsidR="00F55ECB" w:rsidRPr="001778EA">
        <w:rPr>
          <w:rFonts w:ascii="Arial" w:eastAsia="Times New Roman" w:hAnsi="Arial" w:cs="Arial"/>
          <w:sz w:val="24"/>
          <w:szCs w:val="24"/>
          <w:lang w:eastAsia="es-ES"/>
        </w:rPr>
        <w:t>”</w:t>
      </w:r>
      <w:r w:rsidRPr="001778EA">
        <w:rPr>
          <w:rFonts w:ascii="Arial" w:eastAsia="Times New Roman" w:hAnsi="Arial" w:cs="Arial"/>
          <w:sz w:val="24"/>
          <w:szCs w:val="24"/>
          <w:lang w:eastAsia="es-ES"/>
        </w:rPr>
        <w:t>.</w:t>
      </w:r>
    </w:p>
    <w:p w14:paraId="1CEF1803" w14:textId="77777777" w:rsidR="005F79AF" w:rsidRPr="001778EA" w:rsidRDefault="005F79AF"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08637526" w14:textId="3CE62690" w:rsidR="005F79AF" w:rsidRPr="001778EA" w:rsidRDefault="00682556"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Interviene</w:t>
      </w:r>
      <w:r w:rsidR="00F55ECB" w:rsidRPr="001778EA">
        <w:rPr>
          <w:rFonts w:ascii="Arial" w:eastAsia="Times New Roman" w:hAnsi="Arial" w:cs="Arial"/>
          <w:sz w:val="24"/>
          <w:szCs w:val="24"/>
          <w:lang w:eastAsia="es-ES"/>
        </w:rPr>
        <w:t xml:space="preserve"> la profesora Doña </w:t>
      </w:r>
      <w:r w:rsidRPr="001778EA">
        <w:rPr>
          <w:rFonts w:ascii="Arial" w:eastAsia="Times New Roman" w:hAnsi="Arial" w:cs="Arial"/>
          <w:sz w:val="24"/>
          <w:szCs w:val="24"/>
          <w:lang w:eastAsia="es-ES"/>
        </w:rPr>
        <w:t>María</w:t>
      </w:r>
      <w:r w:rsidR="005F79AF" w:rsidRPr="001778EA">
        <w:rPr>
          <w:rFonts w:ascii="Arial" w:eastAsia="Times New Roman" w:hAnsi="Arial" w:cs="Arial"/>
          <w:sz w:val="24"/>
          <w:szCs w:val="24"/>
          <w:lang w:eastAsia="es-ES"/>
        </w:rPr>
        <w:t xml:space="preserve"> del </w:t>
      </w:r>
      <w:r w:rsidRPr="001778EA">
        <w:rPr>
          <w:rFonts w:ascii="Arial" w:eastAsia="Times New Roman" w:hAnsi="Arial" w:cs="Arial"/>
          <w:sz w:val="24"/>
          <w:szCs w:val="24"/>
          <w:lang w:eastAsia="es-ES"/>
        </w:rPr>
        <w:t>M</w:t>
      </w:r>
      <w:r w:rsidR="005F79AF" w:rsidRPr="001778EA">
        <w:rPr>
          <w:rFonts w:ascii="Arial" w:eastAsia="Times New Roman" w:hAnsi="Arial" w:cs="Arial"/>
          <w:sz w:val="24"/>
          <w:szCs w:val="24"/>
          <w:lang w:eastAsia="es-ES"/>
        </w:rPr>
        <w:t>ar</w:t>
      </w:r>
      <w:r w:rsidR="00F55ECB" w:rsidRPr="001778EA">
        <w:rPr>
          <w:rFonts w:ascii="Arial" w:eastAsia="Times New Roman" w:hAnsi="Arial" w:cs="Arial"/>
          <w:sz w:val="24"/>
          <w:szCs w:val="24"/>
          <w:lang w:eastAsia="es-ES"/>
        </w:rPr>
        <w:t xml:space="preserve"> Tavío</w:t>
      </w:r>
      <w:r w:rsidRPr="001778EA">
        <w:rPr>
          <w:rFonts w:ascii="Arial" w:eastAsia="Times New Roman" w:hAnsi="Arial" w:cs="Arial"/>
          <w:sz w:val="24"/>
          <w:szCs w:val="24"/>
          <w:lang w:eastAsia="es-ES"/>
        </w:rPr>
        <w:t xml:space="preserve">, </w:t>
      </w:r>
      <w:r w:rsidR="00F55ECB" w:rsidRPr="001778EA">
        <w:rPr>
          <w:rFonts w:ascii="Arial" w:eastAsia="Times New Roman" w:hAnsi="Arial" w:cs="Arial"/>
          <w:sz w:val="24"/>
          <w:szCs w:val="24"/>
          <w:lang w:eastAsia="es-ES"/>
        </w:rPr>
        <w:t xml:space="preserve">y pregunta </w:t>
      </w:r>
      <w:r w:rsidRPr="001778EA">
        <w:rPr>
          <w:rFonts w:ascii="Arial" w:eastAsia="Times New Roman" w:hAnsi="Arial" w:cs="Arial"/>
          <w:sz w:val="24"/>
          <w:szCs w:val="24"/>
          <w:lang w:eastAsia="es-ES"/>
        </w:rPr>
        <w:t>¿</w:t>
      </w:r>
      <w:r w:rsidR="005F79AF" w:rsidRPr="001778EA">
        <w:rPr>
          <w:rFonts w:ascii="Arial" w:eastAsia="Times New Roman" w:hAnsi="Arial" w:cs="Arial"/>
          <w:sz w:val="24"/>
          <w:szCs w:val="24"/>
          <w:lang w:eastAsia="es-ES"/>
        </w:rPr>
        <w:t xml:space="preserve">en qué trámite se encuentra actualmente la modificación de los estatutos de la ULPGC para adaptarlos a la </w:t>
      </w:r>
      <w:r w:rsidRPr="001778EA">
        <w:rPr>
          <w:rFonts w:ascii="Arial" w:eastAsia="Times New Roman" w:hAnsi="Arial" w:cs="Arial"/>
          <w:sz w:val="24"/>
          <w:szCs w:val="24"/>
          <w:lang w:eastAsia="es-ES"/>
        </w:rPr>
        <w:t>LOSU</w:t>
      </w:r>
      <w:r w:rsidR="005F79AF" w:rsidRPr="001778EA">
        <w:rPr>
          <w:rFonts w:ascii="Arial" w:eastAsia="Times New Roman" w:hAnsi="Arial" w:cs="Arial"/>
          <w:sz w:val="24"/>
          <w:szCs w:val="24"/>
          <w:lang w:eastAsia="es-ES"/>
        </w:rPr>
        <w:t>?</w:t>
      </w:r>
      <w:r w:rsidR="00F55ECB" w:rsidRPr="001778EA">
        <w:rPr>
          <w:rFonts w:ascii="Arial" w:eastAsia="Times New Roman" w:hAnsi="Arial" w:cs="Arial"/>
          <w:sz w:val="24"/>
          <w:szCs w:val="24"/>
          <w:lang w:eastAsia="es-ES"/>
        </w:rPr>
        <w:t xml:space="preserve"> Y </w:t>
      </w:r>
      <w:r w:rsidRPr="001778EA">
        <w:rPr>
          <w:rFonts w:ascii="Arial" w:eastAsia="Times New Roman" w:hAnsi="Arial" w:cs="Arial"/>
          <w:sz w:val="24"/>
          <w:szCs w:val="24"/>
          <w:lang w:eastAsia="es-ES"/>
        </w:rPr>
        <w:t>¿</w:t>
      </w:r>
      <w:r w:rsidR="005F79AF" w:rsidRPr="001778EA">
        <w:rPr>
          <w:rFonts w:ascii="Arial" w:eastAsia="Times New Roman" w:hAnsi="Arial" w:cs="Arial"/>
          <w:sz w:val="24"/>
          <w:szCs w:val="24"/>
          <w:lang w:eastAsia="es-ES"/>
        </w:rPr>
        <w:t>para cuándo está prevista la convocatoria de este claustro para la modificación de los citados estatutos?</w:t>
      </w:r>
    </w:p>
    <w:p w14:paraId="646239E7" w14:textId="275439B9" w:rsidR="004560A0"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1609C757" w14:textId="05759CAA" w:rsidR="005F79AF"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 xml:space="preserve">Respecto a la primera pregunta la Secretaria General responde que se ha invitado a conformar una comisión para hacer una Propuesta de Borrador de Estatutos a un profesor de cada gran área de conocimiento de Derecho. Algunas de estos juristas ya han contestado. Otros aún no lo han hecho y esperamos a que lo hagan para que empiecen su trabajo. Se ha invitado a personas que sean completamente ajenas a este equipo de gobierno ajenas a este Rectorado, que no ostenten </w:t>
      </w:r>
      <w:r w:rsidR="005F79AF" w:rsidRPr="001778EA">
        <w:rPr>
          <w:rFonts w:ascii="Arial" w:eastAsia="Times New Roman" w:hAnsi="Arial" w:cs="Arial"/>
          <w:sz w:val="24"/>
          <w:szCs w:val="24"/>
          <w:lang w:eastAsia="es-ES"/>
        </w:rPr>
        <w:t>cargo alguno en dirección</w:t>
      </w:r>
      <w:r w:rsidR="00682556" w:rsidRPr="001778EA">
        <w:rPr>
          <w:rFonts w:ascii="Arial" w:eastAsia="Times New Roman" w:hAnsi="Arial" w:cs="Arial"/>
          <w:sz w:val="24"/>
          <w:szCs w:val="24"/>
          <w:lang w:eastAsia="es-ES"/>
        </w:rPr>
        <w:t xml:space="preserve"> </w:t>
      </w:r>
      <w:r w:rsidRPr="001778EA">
        <w:rPr>
          <w:rFonts w:ascii="Arial" w:eastAsia="Times New Roman" w:hAnsi="Arial" w:cs="Arial"/>
          <w:sz w:val="24"/>
          <w:szCs w:val="24"/>
          <w:lang w:eastAsia="es-ES"/>
        </w:rPr>
        <w:t xml:space="preserve">de centro </w:t>
      </w:r>
      <w:r w:rsidR="00682556" w:rsidRPr="001778EA">
        <w:rPr>
          <w:rFonts w:ascii="Arial" w:eastAsia="Times New Roman" w:hAnsi="Arial" w:cs="Arial"/>
          <w:sz w:val="24"/>
          <w:szCs w:val="24"/>
          <w:lang w:eastAsia="es-ES"/>
        </w:rPr>
        <w:t>y</w:t>
      </w:r>
      <w:r w:rsidR="005F79AF" w:rsidRPr="001778EA">
        <w:rPr>
          <w:rFonts w:ascii="Arial" w:eastAsia="Times New Roman" w:hAnsi="Arial" w:cs="Arial"/>
          <w:sz w:val="24"/>
          <w:szCs w:val="24"/>
          <w:lang w:eastAsia="es-ES"/>
        </w:rPr>
        <w:t xml:space="preserve"> departamento</w:t>
      </w:r>
      <w:r w:rsidRPr="001778EA">
        <w:rPr>
          <w:rFonts w:ascii="Arial" w:eastAsia="Times New Roman" w:hAnsi="Arial" w:cs="Arial"/>
          <w:sz w:val="24"/>
          <w:szCs w:val="24"/>
          <w:lang w:eastAsia="es-ES"/>
        </w:rPr>
        <w:t xml:space="preserve">. </w:t>
      </w:r>
      <w:r w:rsidR="00682556" w:rsidRPr="001778EA">
        <w:rPr>
          <w:rFonts w:ascii="Arial" w:eastAsia="Times New Roman" w:hAnsi="Arial" w:cs="Arial"/>
          <w:sz w:val="24"/>
          <w:szCs w:val="24"/>
          <w:lang w:eastAsia="es-ES"/>
        </w:rPr>
        <w:t>Son</w:t>
      </w:r>
      <w:r w:rsidR="005F79AF" w:rsidRPr="001778EA">
        <w:rPr>
          <w:rFonts w:ascii="Arial" w:eastAsia="Times New Roman" w:hAnsi="Arial" w:cs="Arial"/>
          <w:sz w:val="24"/>
          <w:szCs w:val="24"/>
          <w:lang w:eastAsia="es-ES"/>
        </w:rPr>
        <w:t xml:space="preserve"> personas de distintas sensibilidades, algunos de ellos incluso han estado con equipos </w:t>
      </w:r>
      <w:r w:rsidR="005F79AF" w:rsidRPr="001778EA">
        <w:rPr>
          <w:rFonts w:ascii="Arial" w:eastAsia="Times New Roman" w:hAnsi="Arial" w:cs="Arial"/>
          <w:sz w:val="24"/>
          <w:szCs w:val="24"/>
          <w:lang w:eastAsia="es-ES"/>
        </w:rPr>
        <w:lastRenderedPageBreak/>
        <w:t>anteriores, básicamente para que la propuesta de estatutos que se proponga y que tendrá que discutir y ver después una comisión que nazca de este claustro pueda ser admitida por todos, tanto por este equipo de gobierno como por el equipo de gobierno anterior o cualquiera futuro.</w:t>
      </w:r>
    </w:p>
    <w:p w14:paraId="69774131" w14:textId="77777777" w:rsidR="004560A0"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3FBC7BCC" w14:textId="27A1F15F" w:rsidR="004560A0"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 xml:space="preserve">En cuanto a la segunda, no podrá ser antes de que se renueve el sector C y desde luego una vez que la antedicha comisión presente el borrador. </w:t>
      </w:r>
    </w:p>
    <w:p w14:paraId="0AB580AA" w14:textId="77777777" w:rsidR="004560A0"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21ED7A62" w14:textId="5A5EB67A" w:rsidR="00CF3DEE" w:rsidRPr="001778EA" w:rsidRDefault="004560A0"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1778EA">
        <w:rPr>
          <w:rFonts w:ascii="Arial" w:eastAsia="Times New Roman" w:hAnsi="Arial" w:cs="Arial"/>
          <w:sz w:val="24"/>
          <w:szCs w:val="24"/>
          <w:lang w:eastAsia="es-ES"/>
        </w:rPr>
        <w:t>En cualquier caso, sí deja claro la Secretaria General que e</w:t>
      </w:r>
      <w:r w:rsidR="005F79AF" w:rsidRPr="001778EA">
        <w:rPr>
          <w:rFonts w:ascii="Arial" w:eastAsia="Times New Roman" w:hAnsi="Arial" w:cs="Arial"/>
          <w:sz w:val="24"/>
          <w:szCs w:val="24"/>
          <w:lang w:eastAsia="es-ES"/>
        </w:rPr>
        <w:t>l equipo de gobierno es completamente ajeno a la propuesta de borrador que se traiga aquí</w:t>
      </w:r>
      <w:r w:rsidRPr="001778EA">
        <w:rPr>
          <w:rFonts w:ascii="Arial" w:eastAsia="Times New Roman" w:hAnsi="Arial" w:cs="Arial"/>
          <w:sz w:val="24"/>
          <w:szCs w:val="24"/>
          <w:lang w:eastAsia="es-ES"/>
        </w:rPr>
        <w:t xml:space="preserve">. Que la Secretaria General no forma parte de la Comisión y que conocerá el </w:t>
      </w:r>
      <w:r w:rsidR="001778EA" w:rsidRPr="001778EA">
        <w:rPr>
          <w:rFonts w:ascii="Arial" w:eastAsia="Times New Roman" w:hAnsi="Arial" w:cs="Arial"/>
          <w:sz w:val="24"/>
          <w:szCs w:val="24"/>
          <w:lang w:eastAsia="es-ES"/>
        </w:rPr>
        <w:t xml:space="preserve">Borrador el día en que deba someterlo al Comisión que nazca del Claustro. </w:t>
      </w:r>
    </w:p>
    <w:p w14:paraId="1305AE1A" w14:textId="77777777" w:rsidR="00973104" w:rsidRPr="005F79AF" w:rsidRDefault="00973104" w:rsidP="005F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color w:val="00B050"/>
          <w:sz w:val="24"/>
          <w:szCs w:val="24"/>
          <w:lang w:eastAsia="es-ES"/>
        </w:rPr>
      </w:pPr>
    </w:p>
    <w:p w14:paraId="71BF266F" w14:textId="7C3839B8" w:rsidR="00FA2041" w:rsidRPr="00757D4D" w:rsidRDefault="00CF3DEE" w:rsidP="00CF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hAnsi="Arial" w:cs="Arial"/>
          <w:sz w:val="24"/>
          <w:szCs w:val="24"/>
        </w:rPr>
      </w:pPr>
      <w:r w:rsidRPr="00692FE5">
        <w:rPr>
          <w:rFonts w:ascii="Arial" w:eastAsia="Times New Roman" w:hAnsi="Arial" w:cs="Arial"/>
          <w:color w:val="000000"/>
          <w:sz w:val="24"/>
          <w:szCs w:val="24"/>
          <w:lang w:eastAsia="es-ES"/>
        </w:rPr>
        <w:t>y</w:t>
      </w:r>
      <w:r w:rsidR="00FA2041" w:rsidRPr="00692FE5">
        <w:rPr>
          <w:rFonts w:ascii="Arial" w:hAnsi="Arial" w:cs="Arial"/>
          <w:sz w:val="24"/>
          <w:szCs w:val="24"/>
        </w:rPr>
        <w:t xml:space="preserve"> siendo las </w:t>
      </w:r>
      <w:r w:rsidR="00692FE5" w:rsidRPr="00692FE5">
        <w:rPr>
          <w:rFonts w:ascii="Arial" w:hAnsi="Arial" w:cs="Arial"/>
          <w:sz w:val="24"/>
          <w:szCs w:val="24"/>
        </w:rPr>
        <w:t xml:space="preserve">11.20 </w:t>
      </w:r>
      <w:r w:rsidR="00FA2041" w:rsidRPr="00692FE5">
        <w:rPr>
          <w:rFonts w:ascii="Arial" w:hAnsi="Arial" w:cs="Arial"/>
          <w:sz w:val="24"/>
          <w:szCs w:val="24"/>
        </w:rPr>
        <w:t>horas, habiéndose</w:t>
      </w:r>
      <w:r w:rsidR="00FA2041" w:rsidRPr="00757D4D">
        <w:rPr>
          <w:rFonts w:ascii="Arial" w:hAnsi="Arial" w:cs="Arial"/>
          <w:sz w:val="24"/>
          <w:szCs w:val="24"/>
        </w:rPr>
        <w:t xml:space="preserve"> tratado todos los puntos del orden del día, y sin más asuntos que tratar, se levanta la sesión.</w:t>
      </w:r>
    </w:p>
    <w:p w14:paraId="4D326968" w14:textId="77777777" w:rsidR="00A33A8C" w:rsidRPr="00757D4D" w:rsidRDefault="00A33A8C" w:rsidP="00DB111D">
      <w:pPr>
        <w:jc w:val="both"/>
        <w:rPr>
          <w:rFonts w:ascii="Arial" w:hAnsi="Arial" w:cs="Arial"/>
          <w:sz w:val="24"/>
          <w:szCs w:val="24"/>
        </w:rPr>
      </w:pPr>
    </w:p>
    <w:p w14:paraId="2202A901" w14:textId="77777777" w:rsidR="00A33A8C" w:rsidRPr="00757D4D" w:rsidRDefault="00A33A8C" w:rsidP="004538CD">
      <w:pPr>
        <w:jc w:val="center"/>
        <w:rPr>
          <w:rFonts w:ascii="Arial" w:hAnsi="Arial" w:cs="Arial"/>
          <w:sz w:val="24"/>
          <w:szCs w:val="24"/>
        </w:rPr>
      </w:pPr>
      <w:r w:rsidRPr="00757D4D">
        <w:rPr>
          <w:rFonts w:ascii="Arial" w:hAnsi="Arial" w:cs="Arial"/>
          <w:sz w:val="24"/>
          <w:szCs w:val="24"/>
        </w:rPr>
        <w:t>VºBº EL PRESIDENTE DEL CLAUSTRO</w:t>
      </w:r>
      <w:r w:rsidR="00010F60" w:rsidRPr="00757D4D">
        <w:rPr>
          <w:rFonts w:ascii="Arial" w:hAnsi="Arial" w:cs="Arial"/>
          <w:sz w:val="24"/>
          <w:szCs w:val="24"/>
        </w:rPr>
        <w:t xml:space="preserve">   </w:t>
      </w:r>
      <w:r w:rsidRPr="00757D4D">
        <w:rPr>
          <w:rFonts w:ascii="Arial" w:hAnsi="Arial" w:cs="Arial"/>
          <w:sz w:val="24"/>
          <w:szCs w:val="24"/>
        </w:rPr>
        <w:t>LA SECRETARIA DEL CLAUSTRO</w:t>
      </w:r>
    </w:p>
    <w:p w14:paraId="5B1A4641" w14:textId="77777777" w:rsidR="00A33A8C" w:rsidRPr="00757D4D" w:rsidRDefault="00A33A8C" w:rsidP="004538CD">
      <w:pPr>
        <w:jc w:val="center"/>
        <w:rPr>
          <w:rFonts w:ascii="Arial" w:hAnsi="Arial" w:cs="Arial"/>
          <w:sz w:val="24"/>
          <w:szCs w:val="24"/>
        </w:rPr>
      </w:pPr>
    </w:p>
    <w:p w14:paraId="1A0622FA" w14:textId="77777777" w:rsidR="00A33A8C" w:rsidRPr="00757D4D" w:rsidRDefault="00A33A8C" w:rsidP="004538CD">
      <w:pPr>
        <w:jc w:val="center"/>
        <w:rPr>
          <w:rFonts w:ascii="Arial" w:hAnsi="Arial" w:cs="Arial"/>
          <w:sz w:val="24"/>
          <w:szCs w:val="24"/>
        </w:rPr>
      </w:pPr>
    </w:p>
    <w:p w14:paraId="787891DB" w14:textId="77777777" w:rsidR="00FA2041" w:rsidRPr="00757D4D" w:rsidRDefault="00FA2041" w:rsidP="004538CD">
      <w:pPr>
        <w:jc w:val="center"/>
        <w:rPr>
          <w:rFonts w:ascii="Arial" w:hAnsi="Arial" w:cs="Arial"/>
          <w:sz w:val="24"/>
          <w:szCs w:val="24"/>
        </w:rPr>
      </w:pPr>
    </w:p>
    <w:p w14:paraId="448071E0" w14:textId="77777777" w:rsidR="00B55DFA" w:rsidRPr="00757D4D" w:rsidRDefault="00B55DFA" w:rsidP="004538CD">
      <w:pPr>
        <w:jc w:val="center"/>
        <w:rPr>
          <w:rFonts w:ascii="Arial" w:hAnsi="Arial" w:cs="Arial"/>
          <w:sz w:val="24"/>
          <w:szCs w:val="24"/>
        </w:rPr>
      </w:pPr>
    </w:p>
    <w:p w14:paraId="32DE66FF" w14:textId="74C1BE7E" w:rsidR="001B65B7" w:rsidRPr="001B65B7" w:rsidRDefault="004538CD" w:rsidP="006E04A2">
      <w:pPr>
        <w:jc w:val="center"/>
        <w:rPr>
          <w:rFonts w:ascii="Arial" w:hAnsi="Arial" w:cs="Arial"/>
          <w:sz w:val="24"/>
          <w:szCs w:val="24"/>
        </w:rPr>
      </w:pPr>
      <w:r w:rsidRPr="00757D4D">
        <w:rPr>
          <w:rFonts w:ascii="Arial" w:hAnsi="Arial" w:cs="Arial"/>
          <w:sz w:val="24"/>
          <w:szCs w:val="24"/>
        </w:rPr>
        <w:t>Lluis Serra Majem</w:t>
      </w:r>
      <w:r w:rsidRPr="00757D4D">
        <w:rPr>
          <w:rFonts w:ascii="Arial" w:hAnsi="Arial" w:cs="Arial"/>
          <w:sz w:val="24"/>
          <w:szCs w:val="24"/>
        </w:rPr>
        <w:tab/>
      </w:r>
      <w:r w:rsidRPr="00757D4D">
        <w:rPr>
          <w:rFonts w:ascii="Arial" w:hAnsi="Arial" w:cs="Arial"/>
          <w:sz w:val="24"/>
          <w:szCs w:val="24"/>
        </w:rPr>
        <w:tab/>
      </w:r>
      <w:r w:rsidRPr="00757D4D">
        <w:rPr>
          <w:rFonts w:ascii="Arial" w:hAnsi="Arial" w:cs="Arial"/>
          <w:sz w:val="24"/>
          <w:szCs w:val="24"/>
        </w:rPr>
        <w:tab/>
      </w:r>
      <w:r w:rsidRPr="00757D4D">
        <w:rPr>
          <w:rFonts w:ascii="Arial" w:hAnsi="Arial" w:cs="Arial"/>
          <w:sz w:val="24"/>
          <w:szCs w:val="24"/>
        </w:rPr>
        <w:tab/>
      </w:r>
      <w:r w:rsidRPr="00757D4D">
        <w:rPr>
          <w:rFonts w:ascii="Arial" w:hAnsi="Arial" w:cs="Arial"/>
          <w:sz w:val="24"/>
          <w:szCs w:val="24"/>
        </w:rPr>
        <w:tab/>
      </w:r>
      <w:r w:rsidR="001429D8" w:rsidRPr="00757D4D">
        <w:rPr>
          <w:rFonts w:ascii="Arial" w:hAnsi="Arial" w:cs="Arial"/>
          <w:sz w:val="24"/>
          <w:szCs w:val="24"/>
        </w:rPr>
        <w:t>Inmaculada González Cabrera</w:t>
      </w:r>
    </w:p>
    <w:sectPr w:rsidR="001B65B7" w:rsidRPr="001B65B7" w:rsidSect="00DF51E0">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C54C" w14:textId="77777777" w:rsidR="00A56021" w:rsidRDefault="00A56021" w:rsidP="009D0CC9">
      <w:pPr>
        <w:spacing w:after="0" w:line="240" w:lineRule="auto"/>
      </w:pPr>
      <w:r>
        <w:separator/>
      </w:r>
    </w:p>
  </w:endnote>
  <w:endnote w:type="continuationSeparator" w:id="0">
    <w:p w14:paraId="33C75236" w14:textId="77777777" w:rsidR="00A56021" w:rsidRDefault="00A56021" w:rsidP="009D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9425"/>
      <w:docPartObj>
        <w:docPartGallery w:val="Page Numbers (Bottom of Page)"/>
        <w:docPartUnique/>
      </w:docPartObj>
    </w:sdtPr>
    <w:sdtEndPr/>
    <w:sdtContent>
      <w:p w14:paraId="68C6BD82" w14:textId="193293C1" w:rsidR="00682556" w:rsidRDefault="00682556">
        <w:pPr>
          <w:pStyle w:val="Piedepgina"/>
          <w:jc w:val="right"/>
        </w:pPr>
        <w:r>
          <w:fldChar w:fldCharType="begin"/>
        </w:r>
        <w:r>
          <w:instrText>PAGE   \* MERGEFORMAT</w:instrText>
        </w:r>
        <w:r>
          <w:fldChar w:fldCharType="separate"/>
        </w:r>
        <w:r w:rsidR="00062BEB">
          <w:rPr>
            <w:noProof/>
          </w:rPr>
          <w:t>20</w:t>
        </w:r>
        <w:r>
          <w:fldChar w:fldCharType="end"/>
        </w:r>
      </w:p>
    </w:sdtContent>
  </w:sdt>
  <w:p w14:paraId="2B611DD6" w14:textId="77777777" w:rsidR="00682556" w:rsidRDefault="006825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5D0D" w14:textId="77777777" w:rsidR="00A56021" w:rsidRDefault="00A56021" w:rsidP="009D0CC9">
      <w:pPr>
        <w:spacing w:after="0" w:line="240" w:lineRule="auto"/>
      </w:pPr>
      <w:r>
        <w:separator/>
      </w:r>
    </w:p>
  </w:footnote>
  <w:footnote w:type="continuationSeparator" w:id="0">
    <w:p w14:paraId="276D5B5D" w14:textId="77777777" w:rsidR="00A56021" w:rsidRDefault="00A56021" w:rsidP="009D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4C58"/>
    <w:multiLevelType w:val="hybridMultilevel"/>
    <w:tmpl w:val="478420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87CAA"/>
    <w:multiLevelType w:val="multilevel"/>
    <w:tmpl w:val="CE3ED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B6F9F"/>
    <w:multiLevelType w:val="hybridMultilevel"/>
    <w:tmpl w:val="EFBE13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243A9"/>
    <w:multiLevelType w:val="multilevel"/>
    <w:tmpl w:val="FE6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37709"/>
    <w:multiLevelType w:val="hybridMultilevel"/>
    <w:tmpl w:val="94E21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70E85"/>
    <w:multiLevelType w:val="hybridMultilevel"/>
    <w:tmpl w:val="8A1E2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516141"/>
    <w:multiLevelType w:val="hybridMultilevel"/>
    <w:tmpl w:val="8F728EB4"/>
    <w:lvl w:ilvl="0" w:tplc="040A0001">
      <w:start w:val="1"/>
      <w:numFmt w:val="bullet"/>
      <w:lvlText w:val=""/>
      <w:lvlJc w:val="left"/>
      <w:pPr>
        <w:ind w:left="828" w:hanging="360"/>
      </w:pPr>
      <w:rPr>
        <w:rFonts w:ascii="Symbol" w:hAnsi="Symbol" w:hint="default"/>
      </w:rPr>
    </w:lvl>
    <w:lvl w:ilvl="1" w:tplc="040A0003" w:tentative="1">
      <w:start w:val="1"/>
      <w:numFmt w:val="bullet"/>
      <w:lvlText w:val="o"/>
      <w:lvlJc w:val="left"/>
      <w:pPr>
        <w:ind w:left="1548" w:hanging="360"/>
      </w:pPr>
      <w:rPr>
        <w:rFonts w:ascii="Courier New" w:hAnsi="Courier New" w:cs="Courier New" w:hint="default"/>
      </w:rPr>
    </w:lvl>
    <w:lvl w:ilvl="2" w:tplc="040A0005" w:tentative="1">
      <w:start w:val="1"/>
      <w:numFmt w:val="bullet"/>
      <w:lvlText w:val=""/>
      <w:lvlJc w:val="left"/>
      <w:pPr>
        <w:ind w:left="2268" w:hanging="360"/>
      </w:pPr>
      <w:rPr>
        <w:rFonts w:ascii="Wingdings" w:hAnsi="Wingdings" w:hint="default"/>
      </w:rPr>
    </w:lvl>
    <w:lvl w:ilvl="3" w:tplc="040A0001" w:tentative="1">
      <w:start w:val="1"/>
      <w:numFmt w:val="bullet"/>
      <w:lvlText w:val=""/>
      <w:lvlJc w:val="left"/>
      <w:pPr>
        <w:ind w:left="2988" w:hanging="360"/>
      </w:pPr>
      <w:rPr>
        <w:rFonts w:ascii="Symbol" w:hAnsi="Symbol" w:hint="default"/>
      </w:rPr>
    </w:lvl>
    <w:lvl w:ilvl="4" w:tplc="040A0003" w:tentative="1">
      <w:start w:val="1"/>
      <w:numFmt w:val="bullet"/>
      <w:lvlText w:val="o"/>
      <w:lvlJc w:val="left"/>
      <w:pPr>
        <w:ind w:left="3708" w:hanging="360"/>
      </w:pPr>
      <w:rPr>
        <w:rFonts w:ascii="Courier New" w:hAnsi="Courier New" w:cs="Courier New" w:hint="default"/>
      </w:rPr>
    </w:lvl>
    <w:lvl w:ilvl="5" w:tplc="040A0005" w:tentative="1">
      <w:start w:val="1"/>
      <w:numFmt w:val="bullet"/>
      <w:lvlText w:val=""/>
      <w:lvlJc w:val="left"/>
      <w:pPr>
        <w:ind w:left="4428" w:hanging="360"/>
      </w:pPr>
      <w:rPr>
        <w:rFonts w:ascii="Wingdings" w:hAnsi="Wingdings" w:hint="default"/>
      </w:rPr>
    </w:lvl>
    <w:lvl w:ilvl="6" w:tplc="040A0001" w:tentative="1">
      <w:start w:val="1"/>
      <w:numFmt w:val="bullet"/>
      <w:lvlText w:val=""/>
      <w:lvlJc w:val="left"/>
      <w:pPr>
        <w:ind w:left="5148" w:hanging="360"/>
      </w:pPr>
      <w:rPr>
        <w:rFonts w:ascii="Symbol" w:hAnsi="Symbol" w:hint="default"/>
      </w:rPr>
    </w:lvl>
    <w:lvl w:ilvl="7" w:tplc="040A0003" w:tentative="1">
      <w:start w:val="1"/>
      <w:numFmt w:val="bullet"/>
      <w:lvlText w:val="o"/>
      <w:lvlJc w:val="left"/>
      <w:pPr>
        <w:ind w:left="5868" w:hanging="360"/>
      </w:pPr>
      <w:rPr>
        <w:rFonts w:ascii="Courier New" w:hAnsi="Courier New" w:cs="Courier New" w:hint="default"/>
      </w:rPr>
    </w:lvl>
    <w:lvl w:ilvl="8" w:tplc="040A0005" w:tentative="1">
      <w:start w:val="1"/>
      <w:numFmt w:val="bullet"/>
      <w:lvlText w:val=""/>
      <w:lvlJc w:val="left"/>
      <w:pPr>
        <w:ind w:left="6588" w:hanging="360"/>
      </w:pPr>
      <w:rPr>
        <w:rFonts w:ascii="Wingdings" w:hAnsi="Wingdings" w:hint="default"/>
      </w:rPr>
    </w:lvl>
  </w:abstractNum>
  <w:abstractNum w:abstractNumId="8" w15:restartNumberingAfterBreak="0">
    <w:nsid w:val="28C67590"/>
    <w:multiLevelType w:val="hybridMultilevel"/>
    <w:tmpl w:val="7A1C1B52"/>
    <w:lvl w:ilvl="0" w:tplc="D7988B2E">
      <w:start w:val="1"/>
      <w:numFmt w:val="ordinal"/>
      <w:lvlText w:val="%1."/>
      <w:lvlJc w:val="left"/>
      <w:pPr>
        <w:ind w:left="1276" w:hanging="360"/>
      </w:pPr>
      <w:rPr>
        <w:rFonts w:hint="default"/>
      </w:rPr>
    </w:lvl>
    <w:lvl w:ilvl="1" w:tplc="0C0A0019" w:tentative="1">
      <w:start w:val="1"/>
      <w:numFmt w:val="lowerLetter"/>
      <w:lvlText w:val="%2."/>
      <w:lvlJc w:val="left"/>
      <w:pPr>
        <w:ind w:left="1996" w:hanging="360"/>
      </w:pPr>
    </w:lvl>
    <w:lvl w:ilvl="2" w:tplc="0C0A001B" w:tentative="1">
      <w:start w:val="1"/>
      <w:numFmt w:val="lowerRoman"/>
      <w:lvlText w:val="%3."/>
      <w:lvlJc w:val="right"/>
      <w:pPr>
        <w:ind w:left="2716" w:hanging="180"/>
      </w:pPr>
    </w:lvl>
    <w:lvl w:ilvl="3" w:tplc="0C0A000F" w:tentative="1">
      <w:start w:val="1"/>
      <w:numFmt w:val="decimal"/>
      <w:lvlText w:val="%4."/>
      <w:lvlJc w:val="left"/>
      <w:pPr>
        <w:ind w:left="3436" w:hanging="360"/>
      </w:pPr>
    </w:lvl>
    <w:lvl w:ilvl="4" w:tplc="0C0A0019" w:tentative="1">
      <w:start w:val="1"/>
      <w:numFmt w:val="lowerLetter"/>
      <w:lvlText w:val="%5."/>
      <w:lvlJc w:val="left"/>
      <w:pPr>
        <w:ind w:left="4156" w:hanging="360"/>
      </w:pPr>
    </w:lvl>
    <w:lvl w:ilvl="5" w:tplc="0C0A001B" w:tentative="1">
      <w:start w:val="1"/>
      <w:numFmt w:val="lowerRoman"/>
      <w:lvlText w:val="%6."/>
      <w:lvlJc w:val="right"/>
      <w:pPr>
        <w:ind w:left="4876" w:hanging="180"/>
      </w:pPr>
    </w:lvl>
    <w:lvl w:ilvl="6" w:tplc="0C0A000F" w:tentative="1">
      <w:start w:val="1"/>
      <w:numFmt w:val="decimal"/>
      <w:lvlText w:val="%7."/>
      <w:lvlJc w:val="left"/>
      <w:pPr>
        <w:ind w:left="5596" w:hanging="360"/>
      </w:pPr>
    </w:lvl>
    <w:lvl w:ilvl="7" w:tplc="0C0A0019" w:tentative="1">
      <w:start w:val="1"/>
      <w:numFmt w:val="lowerLetter"/>
      <w:lvlText w:val="%8."/>
      <w:lvlJc w:val="left"/>
      <w:pPr>
        <w:ind w:left="6316" w:hanging="360"/>
      </w:pPr>
    </w:lvl>
    <w:lvl w:ilvl="8" w:tplc="0C0A001B" w:tentative="1">
      <w:start w:val="1"/>
      <w:numFmt w:val="lowerRoman"/>
      <w:lvlText w:val="%9."/>
      <w:lvlJc w:val="right"/>
      <w:pPr>
        <w:ind w:left="7036" w:hanging="180"/>
      </w:pPr>
    </w:lvl>
  </w:abstractNum>
  <w:abstractNum w:abstractNumId="9" w15:restartNumberingAfterBreak="0">
    <w:nsid w:val="35D974CF"/>
    <w:multiLevelType w:val="hybridMultilevel"/>
    <w:tmpl w:val="01F097C6"/>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6F0EB7"/>
    <w:multiLevelType w:val="hybridMultilevel"/>
    <w:tmpl w:val="4AB6A464"/>
    <w:lvl w:ilvl="0" w:tplc="6EFE8D0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9A5950"/>
    <w:multiLevelType w:val="hybridMultilevel"/>
    <w:tmpl w:val="7B144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715CF1"/>
    <w:multiLevelType w:val="multilevel"/>
    <w:tmpl w:val="C746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D7580C"/>
    <w:multiLevelType w:val="hybridMultilevel"/>
    <w:tmpl w:val="609EE21A"/>
    <w:lvl w:ilvl="0" w:tplc="C3F8A46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E55A18"/>
    <w:multiLevelType w:val="multilevel"/>
    <w:tmpl w:val="1472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521FF0"/>
    <w:multiLevelType w:val="hybridMultilevel"/>
    <w:tmpl w:val="8A985088"/>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4D2D7798"/>
    <w:multiLevelType w:val="hybridMultilevel"/>
    <w:tmpl w:val="ACD4B842"/>
    <w:lvl w:ilvl="0" w:tplc="2C1A445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105AB3"/>
    <w:multiLevelType w:val="hybridMultilevel"/>
    <w:tmpl w:val="BB8438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82F5D2B"/>
    <w:multiLevelType w:val="multilevel"/>
    <w:tmpl w:val="0848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774D5B"/>
    <w:multiLevelType w:val="hybridMultilevel"/>
    <w:tmpl w:val="4142D13A"/>
    <w:lvl w:ilvl="0" w:tplc="2BF6D66E">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1C45A6F"/>
    <w:multiLevelType w:val="hybridMultilevel"/>
    <w:tmpl w:val="59CEB9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7321AC4"/>
    <w:multiLevelType w:val="hybridMultilevel"/>
    <w:tmpl w:val="1EAAA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A2163"/>
    <w:multiLevelType w:val="multilevel"/>
    <w:tmpl w:val="FFD2D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11"/>
  </w:num>
  <w:num w:numId="6">
    <w:abstractNumId w:val="6"/>
  </w:num>
  <w:num w:numId="7">
    <w:abstractNumId w:val="8"/>
  </w:num>
  <w:num w:numId="8">
    <w:abstractNumId w:val="16"/>
  </w:num>
  <w:num w:numId="9">
    <w:abstractNumId w:val="9"/>
  </w:num>
  <w:num w:numId="10">
    <w:abstractNumId w:val="7"/>
  </w:num>
  <w:num w:numId="11">
    <w:abstractNumId w:val="20"/>
  </w:num>
  <w:num w:numId="12">
    <w:abstractNumId w:val="17"/>
  </w:num>
  <w:num w:numId="13">
    <w:abstractNumId w:val="3"/>
  </w:num>
  <w:num w:numId="14">
    <w:abstractNumId w:val="21"/>
  </w:num>
  <w:num w:numId="15">
    <w:abstractNumId w:val="14"/>
  </w:num>
  <w:num w:numId="16">
    <w:abstractNumId w:val="18"/>
  </w:num>
  <w:num w:numId="17">
    <w:abstractNumId w:val="22"/>
  </w:num>
  <w:num w:numId="18">
    <w:abstractNumId w:val="12"/>
  </w:num>
  <w:num w:numId="19">
    <w:abstractNumId w:val="2"/>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C2"/>
    <w:rsid w:val="00010F60"/>
    <w:rsid w:val="00062BEB"/>
    <w:rsid w:val="0007099E"/>
    <w:rsid w:val="00092B4F"/>
    <w:rsid w:val="00097C02"/>
    <w:rsid w:val="000A10A2"/>
    <w:rsid w:val="000C58B8"/>
    <w:rsid w:val="000E1CCB"/>
    <w:rsid w:val="000F36F1"/>
    <w:rsid w:val="000F4753"/>
    <w:rsid w:val="00123486"/>
    <w:rsid w:val="00132DBF"/>
    <w:rsid w:val="001429D8"/>
    <w:rsid w:val="001778EA"/>
    <w:rsid w:val="00192F9F"/>
    <w:rsid w:val="001B65B7"/>
    <w:rsid w:val="001C169F"/>
    <w:rsid w:val="001C39E2"/>
    <w:rsid w:val="001D5533"/>
    <w:rsid w:val="001F0F30"/>
    <w:rsid w:val="001F4E80"/>
    <w:rsid w:val="00211C05"/>
    <w:rsid w:val="00216B5E"/>
    <w:rsid w:val="0026507B"/>
    <w:rsid w:val="00266525"/>
    <w:rsid w:val="00274F89"/>
    <w:rsid w:val="00276F1A"/>
    <w:rsid w:val="00291190"/>
    <w:rsid w:val="0029368B"/>
    <w:rsid w:val="00293D06"/>
    <w:rsid w:val="00296F32"/>
    <w:rsid w:val="002B535E"/>
    <w:rsid w:val="002D2787"/>
    <w:rsid w:val="002D75FD"/>
    <w:rsid w:val="002F2113"/>
    <w:rsid w:val="002F419C"/>
    <w:rsid w:val="00311A6C"/>
    <w:rsid w:val="00333C5C"/>
    <w:rsid w:val="0036004D"/>
    <w:rsid w:val="00360214"/>
    <w:rsid w:val="003940E2"/>
    <w:rsid w:val="003A447B"/>
    <w:rsid w:val="003A48AE"/>
    <w:rsid w:val="003A6E75"/>
    <w:rsid w:val="003B31B2"/>
    <w:rsid w:val="003E4F00"/>
    <w:rsid w:val="00446A9A"/>
    <w:rsid w:val="004538CD"/>
    <w:rsid w:val="004560A0"/>
    <w:rsid w:val="004755C3"/>
    <w:rsid w:val="00483C34"/>
    <w:rsid w:val="00494C06"/>
    <w:rsid w:val="004B4738"/>
    <w:rsid w:val="004E6C76"/>
    <w:rsid w:val="004F5A51"/>
    <w:rsid w:val="005203FF"/>
    <w:rsid w:val="0053267F"/>
    <w:rsid w:val="005440A1"/>
    <w:rsid w:val="005526BE"/>
    <w:rsid w:val="00552E34"/>
    <w:rsid w:val="00554E74"/>
    <w:rsid w:val="00594880"/>
    <w:rsid w:val="005C3114"/>
    <w:rsid w:val="005C4677"/>
    <w:rsid w:val="005D6F9C"/>
    <w:rsid w:val="005F05F8"/>
    <w:rsid w:val="005F4323"/>
    <w:rsid w:val="005F79AF"/>
    <w:rsid w:val="00627F85"/>
    <w:rsid w:val="00650D22"/>
    <w:rsid w:val="0066283F"/>
    <w:rsid w:val="00682556"/>
    <w:rsid w:val="00692FE5"/>
    <w:rsid w:val="00697135"/>
    <w:rsid w:val="006A5707"/>
    <w:rsid w:val="006A61E9"/>
    <w:rsid w:val="006A6562"/>
    <w:rsid w:val="006D1CCC"/>
    <w:rsid w:val="006E04A2"/>
    <w:rsid w:val="006E281D"/>
    <w:rsid w:val="006F56CD"/>
    <w:rsid w:val="006F7221"/>
    <w:rsid w:val="00715DA3"/>
    <w:rsid w:val="00720B08"/>
    <w:rsid w:val="00726791"/>
    <w:rsid w:val="007309FD"/>
    <w:rsid w:val="00730E38"/>
    <w:rsid w:val="00734386"/>
    <w:rsid w:val="007425E4"/>
    <w:rsid w:val="00751F6C"/>
    <w:rsid w:val="00757D4D"/>
    <w:rsid w:val="00765F07"/>
    <w:rsid w:val="0078056B"/>
    <w:rsid w:val="007A06D3"/>
    <w:rsid w:val="007E301B"/>
    <w:rsid w:val="007F3D69"/>
    <w:rsid w:val="00812F77"/>
    <w:rsid w:val="008252FF"/>
    <w:rsid w:val="00860BBB"/>
    <w:rsid w:val="008B1498"/>
    <w:rsid w:val="008B2962"/>
    <w:rsid w:val="008C78E2"/>
    <w:rsid w:val="009279DB"/>
    <w:rsid w:val="0093756A"/>
    <w:rsid w:val="0094498C"/>
    <w:rsid w:val="00965C9B"/>
    <w:rsid w:val="00973104"/>
    <w:rsid w:val="00975851"/>
    <w:rsid w:val="00981531"/>
    <w:rsid w:val="00985EE3"/>
    <w:rsid w:val="009942FF"/>
    <w:rsid w:val="0099524C"/>
    <w:rsid w:val="009C380E"/>
    <w:rsid w:val="009D0CC9"/>
    <w:rsid w:val="009D4751"/>
    <w:rsid w:val="00A03581"/>
    <w:rsid w:val="00A15112"/>
    <w:rsid w:val="00A15B6B"/>
    <w:rsid w:val="00A33A8C"/>
    <w:rsid w:val="00A4331A"/>
    <w:rsid w:val="00A452EB"/>
    <w:rsid w:val="00A503A9"/>
    <w:rsid w:val="00A55F92"/>
    <w:rsid w:val="00A56021"/>
    <w:rsid w:val="00A56B58"/>
    <w:rsid w:val="00A818EF"/>
    <w:rsid w:val="00A961DF"/>
    <w:rsid w:val="00A96CC0"/>
    <w:rsid w:val="00AA6B5A"/>
    <w:rsid w:val="00AA7D5C"/>
    <w:rsid w:val="00AE63D5"/>
    <w:rsid w:val="00AF425F"/>
    <w:rsid w:val="00B1392D"/>
    <w:rsid w:val="00B313D8"/>
    <w:rsid w:val="00B50245"/>
    <w:rsid w:val="00B529B7"/>
    <w:rsid w:val="00B532F5"/>
    <w:rsid w:val="00B55DFA"/>
    <w:rsid w:val="00B6099B"/>
    <w:rsid w:val="00B92A15"/>
    <w:rsid w:val="00BB26F7"/>
    <w:rsid w:val="00BB5ED4"/>
    <w:rsid w:val="00BD7743"/>
    <w:rsid w:val="00BF0EA0"/>
    <w:rsid w:val="00C015BD"/>
    <w:rsid w:val="00C0518A"/>
    <w:rsid w:val="00C13822"/>
    <w:rsid w:val="00C13F3D"/>
    <w:rsid w:val="00C612F5"/>
    <w:rsid w:val="00C620F5"/>
    <w:rsid w:val="00C63118"/>
    <w:rsid w:val="00C76FAC"/>
    <w:rsid w:val="00CA7EC5"/>
    <w:rsid w:val="00CD2684"/>
    <w:rsid w:val="00CD54F8"/>
    <w:rsid w:val="00CD6926"/>
    <w:rsid w:val="00CF3DEE"/>
    <w:rsid w:val="00CF6F69"/>
    <w:rsid w:val="00D12B06"/>
    <w:rsid w:val="00D17F4B"/>
    <w:rsid w:val="00D328E9"/>
    <w:rsid w:val="00D37166"/>
    <w:rsid w:val="00D40FD5"/>
    <w:rsid w:val="00D47FC2"/>
    <w:rsid w:val="00D702B8"/>
    <w:rsid w:val="00D75FDE"/>
    <w:rsid w:val="00D76E3D"/>
    <w:rsid w:val="00D8071C"/>
    <w:rsid w:val="00DA337B"/>
    <w:rsid w:val="00DA5E63"/>
    <w:rsid w:val="00DA720C"/>
    <w:rsid w:val="00DB111D"/>
    <w:rsid w:val="00DD04EE"/>
    <w:rsid w:val="00DF51E0"/>
    <w:rsid w:val="00E064EE"/>
    <w:rsid w:val="00E0788D"/>
    <w:rsid w:val="00E40B05"/>
    <w:rsid w:val="00E551A7"/>
    <w:rsid w:val="00E72BE6"/>
    <w:rsid w:val="00E72E3B"/>
    <w:rsid w:val="00E775B6"/>
    <w:rsid w:val="00ED3C8A"/>
    <w:rsid w:val="00ED4A08"/>
    <w:rsid w:val="00ED6C60"/>
    <w:rsid w:val="00EF2054"/>
    <w:rsid w:val="00EF68AB"/>
    <w:rsid w:val="00F172D5"/>
    <w:rsid w:val="00F27FFE"/>
    <w:rsid w:val="00F440A8"/>
    <w:rsid w:val="00F479CA"/>
    <w:rsid w:val="00F53ABE"/>
    <w:rsid w:val="00F55ECB"/>
    <w:rsid w:val="00F62978"/>
    <w:rsid w:val="00F82D8F"/>
    <w:rsid w:val="00F947AA"/>
    <w:rsid w:val="00FA2041"/>
    <w:rsid w:val="00FA30B6"/>
    <w:rsid w:val="00FA4407"/>
    <w:rsid w:val="00FC06C2"/>
    <w:rsid w:val="00FC5363"/>
    <w:rsid w:val="00FD00ED"/>
    <w:rsid w:val="00FD242D"/>
    <w:rsid w:val="00FD59CF"/>
    <w:rsid w:val="00FD7004"/>
    <w:rsid w:val="00FE0C36"/>
    <w:rsid w:val="00FE35C0"/>
    <w:rsid w:val="00FF71C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6AEF"/>
  <w15:chartTrackingRefBased/>
  <w15:docId w15:val="{C4808E01-8955-40A0-A9CF-97F593CD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2F9F"/>
    <w:pPr>
      <w:ind w:left="720"/>
      <w:contextualSpacing/>
    </w:pPr>
  </w:style>
  <w:style w:type="paragraph" w:styleId="Encabezado">
    <w:name w:val="header"/>
    <w:basedOn w:val="Normal"/>
    <w:link w:val="EncabezadoCar"/>
    <w:uiPriority w:val="99"/>
    <w:unhideWhenUsed/>
    <w:rsid w:val="009D0C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CC9"/>
  </w:style>
  <w:style w:type="paragraph" w:styleId="Piedepgina">
    <w:name w:val="footer"/>
    <w:basedOn w:val="Normal"/>
    <w:link w:val="PiedepginaCar"/>
    <w:uiPriority w:val="99"/>
    <w:unhideWhenUsed/>
    <w:rsid w:val="009D0C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0CC9"/>
  </w:style>
  <w:style w:type="character" w:styleId="Hipervnculo">
    <w:name w:val="Hyperlink"/>
    <w:basedOn w:val="Fuentedeprrafopredeter"/>
    <w:uiPriority w:val="99"/>
    <w:semiHidden/>
    <w:unhideWhenUsed/>
    <w:rsid w:val="00D75FDE"/>
    <w:rPr>
      <w:color w:val="0000FF"/>
      <w:u w:val="single"/>
    </w:rPr>
  </w:style>
  <w:style w:type="table" w:styleId="Tablaconcuadrcula">
    <w:name w:val="Table Grid"/>
    <w:basedOn w:val="Tablanormal"/>
    <w:uiPriority w:val="39"/>
    <w:rsid w:val="004B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4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75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56A"/>
    <w:rPr>
      <w:rFonts w:ascii="Segoe UI" w:hAnsi="Segoe UI" w:cs="Segoe UI"/>
      <w:sz w:val="18"/>
      <w:szCs w:val="18"/>
    </w:rPr>
  </w:style>
  <w:style w:type="table" w:customStyle="1" w:styleId="TableNormal">
    <w:name w:val="Table Normal"/>
    <w:uiPriority w:val="2"/>
    <w:semiHidden/>
    <w:unhideWhenUsed/>
    <w:qFormat/>
    <w:rsid w:val="006A65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562"/>
    <w:pPr>
      <w:widowControl w:val="0"/>
      <w:autoSpaceDE w:val="0"/>
      <w:autoSpaceDN w:val="0"/>
      <w:spacing w:after="0" w:line="240" w:lineRule="auto"/>
    </w:pPr>
    <w:rPr>
      <w:rFonts w:ascii="Arial" w:eastAsia="Arial" w:hAnsi="Arial" w:cs="Arial"/>
      <w:lang w:eastAsia="es-ES" w:bidi="es-ES"/>
    </w:rPr>
  </w:style>
  <w:style w:type="paragraph" w:customStyle="1" w:styleId="paragraph">
    <w:name w:val="paragraph"/>
    <w:basedOn w:val="Normal"/>
    <w:rsid w:val="005F43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5F4323"/>
  </w:style>
  <w:style w:type="character" w:customStyle="1" w:styleId="eop">
    <w:name w:val="eop"/>
    <w:basedOn w:val="Fuentedeprrafopredeter"/>
    <w:rsid w:val="005F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94096">
      <w:bodyDiv w:val="1"/>
      <w:marLeft w:val="0"/>
      <w:marRight w:val="0"/>
      <w:marTop w:val="0"/>
      <w:marBottom w:val="0"/>
      <w:divBdr>
        <w:top w:val="none" w:sz="0" w:space="0" w:color="auto"/>
        <w:left w:val="none" w:sz="0" w:space="0" w:color="auto"/>
        <w:bottom w:val="none" w:sz="0" w:space="0" w:color="auto"/>
        <w:right w:val="none" w:sz="0" w:space="0" w:color="auto"/>
      </w:divBdr>
    </w:div>
    <w:div w:id="1038822989">
      <w:bodyDiv w:val="1"/>
      <w:marLeft w:val="0"/>
      <w:marRight w:val="0"/>
      <w:marTop w:val="0"/>
      <w:marBottom w:val="0"/>
      <w:divBdr>
        <w:top w:val="none" w:sz="0" w:space="0" w:color="auto"/>
        <w:left w:val="none" w:sz="0" w:space="0" w:color="auto"/>
        <w:bottom w:val="none" w:sz="0" w:space="0" w:color="auto"/>
        <w:right w:val="none" w:sz="0" w:space="0" w:color="auto"/>
      </w:divBdr>
    </w:div>
    <w:div w:id="1707826905">
      <w:bodyDiv w:val="1"/>
      <w:marLeft w:val="0"/>
      <w:marRight w:val="0"/>
      <w:marTop w:val="0"/>
      <w:marBottom w:val="0"/>
      <w:divBdr>
        <w:top w:val="none" w:sz="0" w:space="0" w:color="auto"/>
        <w:left w:val="none" w:sz="0" w:space="0" w:color="auto"/>
        <w:bottom w:val="none" w:sz="0" w:space="0" w:color="auto"/>
        <w:right w:val="none" w:sz="0" w:space="0" w:color="auto"/>
      </w:divBdr>
    </w:div>
    <w:div w:id="1733428830">
      <w:bodyDiv w:val="1"/>
      <w:marLeft w:val="0"/>
      <w:marRight w:val="0"/>
      <w:marTop w:val="0"/>
      <w:marBottom w:val="0"/>
      <w:divBdr>
        <w:top w:val="none" w:sz="0" w:space="0" w:color="auto"/>
        <w:left w:val="none" w:sz="0" w:space="0" w:color="auto"/>
        <w:bottom w:val="none" w:sz="0" w:space="0" w:color="auto"/>
        <w:right w:val="none" w:sz="0" w:space="0" w:color="auto"/>
      </w:divBdr>
      <w:divsChild>
        <w:div w:id="1304044194">
          <w:marLeft w:val="0"/>
          <w:marRight w:val="0"/>
          <w:marTop w:val="0"/>
          <w:marBottom w:val="0"/>
          <w:divBdr>
            <w:top w:val="none" w:sz="0" w:space="0" w:color="auto"/>
            <w:left w:val="none" w:sz="0" w:space="0" w:color="auto"/>
            <w:bottom w:val="none" w:sz="0" w:space="0" w:color="auto"/>
            <w:right w:val="none" w:sz="0" w:space="0" w:color="auto"/>
          </w:divBdr>
        </w:div>
        <w:div w:id="1069301980">
          <w:marLeft w:val="0"/>
          <w:marRight w:val="0"/>
          <w:marTop w:val="0"/>
          <w:marBottom w:val="0"/>
          <w:divBdr>
            <w:top w:val="none" w:sz="0" w:space="0" w:color="auto"/>
            <w:left w:val="none" w:sz="0" w:space="0" w:color="auto"/>
            <w:bottom w:val="none" w:sz="0" w:space="0" w:color="auto"/>
            <w:right w:val="none" w:sz="0" w:space="0" w:color="auto"/>
          </w:divBdr>
        </w:div>
        <w:div w:id="1085492164">
          <w:marLeft w:val="0"/>
          <w:marRight w:val="0"/>
          <w:marTop w:val="0"/>
          <w:marBottom w:val="0"/>
          <w:divBdr>
            <w:top w:val="none" w:sz="0" w:space="0" w:color="auto"/>
            <w:left w:val="none" w:sz="0" w:space="0" w:color="auto"/>
            <w:bottom w:val="none" w:sz="0" w:space="0" w:color="auto"/>
            <w:right w:val="none" w:sz="0" w:space="0" w:color="auto"/>
          </w:divBdr>
        </w:div>
        <w:div w:id="1191071792">
          <w:marLeft w:val="0"/>
          <w:marRight w:val="0"/>
          <w:marTop w:val="0"/>
          <w:marBottom w:val="0"/>
          <w:divBdr>
            <w:top w:val="none" w:sz="0" w:space="0" w:color="auto"/>
            <w:left w:val="none" w:sz="0" w:space="0" w:color="auto"/>
            <w:bottom w:val="none" w:sz="0" w:space="0" w:color="auto"/>
            <w:right w:val="none" w:sz="0" w:space="0" w:color="auto"/>
          </w:divBdr>
        </w:div>
        <w:div w:id="1837376020">
          <w:marLeft w:val="0"/>
          <w:marRight w:val="0"/>
          <w:marTop w:val="0"/>
          <w:marBottom w:val="0"/>
          <w:divBdr>
            <w:top w:val="none" w:sz="0" w:space="0" w:color="auto"/>
            <w:left w:val="none" w:sz="0" w:space="0" w:color="auto"/>
            <w:bottom w:val="none" w:sz="0" w:space="0" w:color="auto"/>
            <w:right w:val="none" w:sz="0" w:space="0" w:color="auto"/>
          </w:divBdr>
        </w:div>
      </w:divsChild>
    </w:div>
    <w:div w:id="19238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667BAAE9E3142991AE991F6E41379" ma:contentTypeVersion="18" ma:contentTypeDescription="Create a new document." ma:contentTypeScope="" ma:versionID="9154fe2dd96d78777c7887b0676df6f1">
  <xsd:schema xmlns:xsd="http://www.w3.org/2001/XMLSchema" xmlns:xs="http://www.w3.org/2001/XMLSchema" xmlns:p="http://schemas.microsoft.com/office/2006/metadata/properties" xmlns:ns3="c5925468-459b-45f5-871e-c42c088f0f2c" xmlns:ns4="afeaef07-90fe-48bc-ae9a-7dbbe16f502e" targetNamespace="http://schemas.microsoft.com/office/2006/metadata/properties" ma:root="true" ma:fieldsID="8ddab21cb2f92f6b872bf7f91ec70f4b" ns3:_="" ns4:_="">
    <xsd:import namespace="c5925468-459b-45f5-871e-c42c088f0f2c"/>
    <xsd:import namespace="afeaef07-90fe-48bc-ae9a-7dbbe16f50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5468-459b-45f5-871e-c42c088f0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aef07-90fe-48bc-ae9a-7dbbe16f502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5925468-459b-45f5-871e-c42c088f0f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C65F-9827-43CF-9DCC-3988AC86944B}">
  <ds:schemaRefs>
    <ds:schemaRef ds:uri="http://schemas.microsoft.com/sharepoint/v3/contenttype/forms"/>
  </ds:schemaRefs>
</ds:datastoreItem>
</file>

<file path=customXml/itemProps2.xml><?xml version="1.0" encoding="utf-8"?>
<ds:datastoreItem xmlns:ds="http://schemas.openxmlformats.org/officeDocument/2006/customXml" ds:itemID="{5D9D7CFB-9369-486E-8FDF-08F031C88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25468-459b-45f5-871e-c42c088f0f2c"/>
    <ds:schemaRef ds:uri="afeaef07-90fe-48bc-ae9a-7dbbe16f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35110-2C96-43F3-9C9A-01B5F53466FE}">
  <ds:schemaRefs>
    <ds:schemaRef ds:uri="http://schemas.microsoft.com/office/2006/metadata/properties"/>
    <ds:schemaRef ds:uri="http://schemas.microsoft.com/office/infopath/2007/PartnerControls"/>
    <ds:schemaRef ds:uri="c5925468-459b-45f5-871e-c42c088f0f2c"/>
  </ds:schemaRefs>
</ds:datastoreItem>
</file>

<file path=customXml/itemProps4.xml><?xml version="1.0" encoding="utf-8"?>
<ds:datastoreItem xmlns:ds="http://schemas.openxmlformats.org/officeDocument/2006/customXml" ds:itemID="{12DFFEDD-4EC9-45D0-A867-AC951A67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5395</Words>
  <Characters>29676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nº 133 del Claustro Universitario Ordinario de la Univeersidad de Las Palmas de Gran Canaria de 25 de enero de 2024</dc:title>
  <dc:subject/>
  <dc:creator>ssg@ulpgc.es</dc:creator>
  <cp:keywords/>
  <dc:description/>
  <cp:lastModifiedBy>NOBREGA RODRIGUEZ</cp:lastModifiedBy>
  <cp:revision>3</cp:revision>
  <cp:lastPrinted>2021-05-13T13:23:00Z</cp:lastPrinted>
  <dcterms:created xsi:type="dcterms:W3CDTF">2024-04-09T17:33:00Z</dcterms:created>
  <dcterms:modified xsi:type="dcterms:W3CDTF">2024-10-28T11:31:00Z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0x010100266667BAAE9E3142991AE991F6E41379</vt:lpwstr>
  </property>
</Properties>
</file>