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21" w:lineRule="exact" w:before="105"/>
        <w:ind w:left="963" w:right="0" w:firstLine="0"/>
        <w:jc w:val="left"/>
        <w:rPr>
          <w:b/>
          <w:sz w:val="20"/>
        </w:rPr>
      </w:pPr>
      <w:r>
        <w:rPr>
          <w:b/>
          <w:color w:val="F2A113"/>
          <w:sz w:val="20"/>
        </w:rPr>
        <w:t>ULPGC</w:t>
      </w:r>
    </w:p>
    <w:p>
      <w:pPr>
        <w:spacing w:line="196" w:lineRule="exact" w:before="0"/>
        <w:ind w:left="964" w:right="0" w:firstLine="0"/>
        <w:jc w:val="left"/>
        <w:rPr>
          <w:b/>
          <w:sz w:val="19"/>
        </w:rPr>
      </w:pPr>
      <w:r>
        <w:rPr>
          <w:b/>
          <w:color w:val="0E6695"/>
          <w:w w:val="110"/>
          <w:sz w:val="19"/>
        </w:rPr>
        <w:t>Universidad de</w:t>
      </w:r>
    </w:p>
    <w:p>
      <w:pPr>
        <w:tabs>
          <w:tab w:pos="2713" w:val="left" w:leader="none"/>
        </w:tabs>
        <w:spacing w:line="211" w:lineRule="auto" w:before="10"/>
        <w:ind w:left="968" w:right="7563" w:hanging="6"/>
        <w:jc w:val="left"/>
        <w:rPr>
          <w:b/>
          <w:sz w:val="20"/>
        </w:rPr>
      </w:pPr>
      <w:r>
        <w:rPr>
          <w:b/>
          <w:color w:val="0E6695"/>
          <w:w w:val="105"/>
          <w:sz w:val="20"/>
        </w:rPr>
        <w:t>Las</w:t>
      </w:r>
      <w:r>
        <w:rPr>
          <w:b/>
          <w:color w:val="0E6695"/>
          <w:spacing w:val="-27"/>
          <w:w w:val="105"/>
          <w:sz w:val="20"/>
        </w:rPr>
        <w:t> </w:t>
      </w:r>
      <w:r>
        <w:rPr>
          <w:b/>
          <w:color w:val="0E6695"/>
          <w:w w:val="105"/>
          <w:sz w:val="20"/>
        </w:rPr>
        <w:t>Palmas</w:t>
      </w:r>
      <w:r>
        <w:rPr>
          <w:b/>
          <w:color w:val="0E6695"/>
          <w:spacing w:val="-8"/>
          <w:w w:val="105"/>
          <w:sz w:val="20"/>
        </w:rPr>
        <w:t> </w:t>
      </w:r>
      <w:r>
        <w:rPr>
          <w:b/>
          <w:color w:val="0E6695"/>
          <w:w w:val="105"/>
          <w:sz w:val="20"/>
        </w:rPr>
        <w:t>de</w:t>
        <w:tab/>
      </w:r>
      <w:r>
        <w:rPr>
          <w:b/>
          <w:color w:val="0E6695"/>
          <w:spacing w:val="-1"/>
          <w:w w:val="105"/>
          <w:sz w:val="20"/>
        </w:rPr>
        <w:t>Secretaría </w:t>
      </w:r>
      <w:r>
        <w:rPr>
          <w:b/>
          <w:color w:val="0E6695"/>
          <w:w w:val="105"/>
          <w:sz w:val="20"/>
        </w:rPr>
        <w:t>Gran</w:t>
      </w:r>
      <w:r>
        <w:rPr>
          <w:b/>
          <w:color w:val="0E6695"/>
          <w:spacing w:val="-22"/>
          <w:w w:val="105"/>
          <w:sz w:val="20"/>
        </w:rPr>
        <w:t> </w:t>
      </w:r>
      <w:r>
        <w:rPr>
          <w:b/>
          <w:color w:val="0E6695"/>
          <w:w w:val="105"/>
          <w:sz w:val="20"/>
        </w:rPr>
        <w:t>Canaria</w:t>
        <w:tab/>
        <w:t>General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spacing w:line="364" w:lineRule="auto" w:before="0"/>
        <w:ind w:left="1124" w:right="1682" w:firstLine="3"/>
        <w:jc w:val="both"/>
        <w:rPr>
          <w:sz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.473633pt;margin-top:3.200264pt;width:22.6pt;height:142.4pt;mso-position-horizontal-relative:page;mso-position-vertical-relative:paragraph;z-index:251658240" type="#_x0000_t202" filled="false" stroked="false">
            <v:textbox inset="0,0,0,0" style="layout-flow:vertical;mso-layout-flow-alt:bottom-to-top">
              <w:txbxContent>
                <w:p>
                  <w:pPr>
                    <w:spacing w:line="107" w:lineRule="exact" w:before="16"/>
                    <w:ind w:left="20" w:right="0" w:firstLine="0"/>
                    <w:jc w:val="left"/>
                    <w:rPr>
                      <w:b/>
                      <w:sz w:val="10"/>
                    </w:rPr>
                  </w:pPr>
                  <w:r>
                    <w:rPr>
                      <w:b/>
                      <w:sz w:val="10"/>
                    </w:rPr>
                    <w:t>INMACULADA</w:t>
                  </w:r>
                  <w:r>
                    <w:rPr>
                      <w:b/>
                      <w:spacing w:val="-12"/>
                      <w:sz w:val="10"/>
                    </w:rPr>
                    <w:t> </w:t>
                  </w:r>
                  <w:r>
                    <w:rPr>
                      <w:b/>
                      <w:sz w:val="10"/>
                    </w:rPr>
                    <w:t>CONCEPCIÓN</w:t>
                  </w:r>
                  <w:r>
                    <w:rPr>
                      <w:b/>
                      <w:spacing w:val="-12"/>
                      <w:sz w:val="10"/>
                    </w:rPr>
                    <w:t> </w:t>
                  </w:r>
                  <w:r>
                    <w:rPr>
                      <w:b/>
                      <w:sz w:val="10"/>
                    </w:rPr>
                    <w:t>GONZALEZ</w:t>
                  </w:r>
                  <w:r>
                    <w:rPr>
                      <w:b/>
                      <w:spacing w:val="-12"/>
                      <w:sz w:val="10"/>
                    </w:rPr>
                    <w:t> </w:t>
                  </w:r>
                  <w:r>
                    <w:rPr>
                      <w:b/>
                      <w:sz w:val="10"/>
                    </w:rPr>
                    <w:t>CABRERA</w:t>
                  </w:r>
                  <w:r>
                    <w:rPr>
                      <w:b/>
                      <w:spacing w:val="-12"/>
                      <w:sz w:val="10"/>
                    </w:rPr>
                    <w:t> </w:t>
                  </w:r>
                  <w:r>
                    <w:rPr>
                      <w:b/>
                      <w:sz w:val="10"/>
                    </w:rPr>
                    <w:t>(1</w:t>
                  </w:r>
                  <w:r>
                    <w:rPr>
                      <w:b/>
                      <w:spacing w:val="-12"/>
                      <w:sz w:val="10"/>
                    </w:rPr>
                    <w:t> </w:t>
                  </w:r>
                  <w:r>
                    <w:rPr>
                      <w:b/>
                      <w:sz w:val="10"/>
                    </w:rPr>
                    <w:t>de</w:t>
                  </w:r>
                  <w:r>
                    <w:rPr>
                      <w:b/>
                      <w:spacing w:val="-12"/>
                      <w:sz w:val="10"/>
                    </w:rPr>
                    <w:t> </w:t>
                  </w:r>
                  <w:r>
                    <w:rPr>
                      <w:b/>
                      <w:sz w:val="10"/>
                    </w:rPr>
                    <w:t>1)</w:t>
                  </w:r>
                </w:p>
                <w:p>
                  <w:pPr>
                    <w:spacing w:line="208" w:lineRule="auto" w:before="5"/>
                    <w:ind w:left="20" w:right="1710" w:firstLine="0"/>
                    <w:jc w:val="left"/>
                    <w:rPr>
                      <w:sz w:val="10"/>
                    </w:rPr>
                  </w:pPr>
                  <w:r>
                    <w:rPr>
                      <w:sz w:val="10"/>
                    </w:rPr>
                    <w:t>Secretaria General Fecha Firma:</w:t>
                  </w:r>
                  <w:r>
                    <w:rPr>
                      <w:spacing w:val="-16"/>
                      <w:sz w:val="10"/>
                    </w:rPr>
                    <w:t> </w:t>
                  </w:r>
                  <w:r>
                    <w:rPr>
                      <w:sz w:val="10"/>
                    </w:rPr>
                    <w:t>22/06/2023</w:t>
                  </w:r>
                </w:p>
                <w:p>
                  <w:pPr>
                    <w:spacing w:line="103" w:lineRule="exact" w:before="0"/>
                    <w:ind w:left="20" w:right="0" w:firstLine="0"/>
                    <w:jc w:val="left"/>
                    <w:rPr>
                      <w:sz w:val="10"/>
                    </w:rPr>
                  </w:pPr>
                  <w:r>
                    <w:rPr>
                      <w:sz w:val="10"/>
                    </w:rPr>
                    <w:t>HASH: 40c60be1211f34131abee62cd23b264c</w:t>
                  </w:r>
                </w:p>
              </w:txbxContent>
            </v:textbox>
            <w10:wrap type="none"/>
          </v:shape>
        </w:pict>
      </w:r>
      <w:r>
        <w:rPr>
          <w:color w:val="212121"/>
          <w:sz w:val="23"/>
        </w:rPr>
        <w:t>Por orden del Sr. Rector Magnífico de la Universidad de Las Palmas de Gran Canaria, se convoca </w:t>
      </w:r>
      <w:r>
        <w:rPr>
          <w:b/>
          <w:color w:val="212121"/>
          <w:sz w:val="24"/>
        </w:rPr>
        <w:t>sesión extraordinaria </w:t>
      </w:r>
      <w:r>
        <w:rPr>
          <w:color w:val="212121"/>
          <w:sz w:val="23"/>
        </w:rPr>
        <w:t>del Claustro Universitario que se celebrará por vía telemática (Open ULPGC) y presencial el próximo </w:t>
      </w:r>
      <w:r>
        <w:rPr>
          <w:b/>
          <w:color w:val="212121"/>
          <w:sz w:val="24"/>
        </w:rPr>
        <w:t>día 06 de julio de 2023, </w:t>
      </w:r>
      <w:r>
        <w:rPr>
          <w:color w:val="212121"/>
          <w:sz w:val="23"/>
        </w:rPr>
        <w:t>a las </w:t>
      </w:r>
      <w:r>
        <w:rPr>
          <w:b/>
          <w:color w:val="212121"/>
          <w:sz w:val="24"/>
        </w:rPr>
        <w:t>10:00 horas en primera convocatoria </w:t>
      </w:r>
      <w:r>
        <w:rPr>
          <w:b/>
          <w:color w:val="212121"/>
          <w:sz w:val="22"/>
        </w:rPr>
        <w:t>y  </w:t>
      </w:r>
      <w:r>
        <w:rPr>
          <w:b/>
          <w:color w:val="212121"/>
          <w:sz w:val="24"/>
        </w:rPr>
        <w:t>a las 10:30 horas en segunda, </w:t>
      </w:r>
      <w:r>
        <w:rPr>
          <w:color w:val="212121"/>
          <w:sz w:val="23"/>
        </w:rPr>
        <w:t>a celebrar en el Paraninfo  de  la  Universidad  de  Las Palmas de Gran Canaria, Sede Institucional, calle Juan de Quesada,  núm.  30, con el siguiente orden del</w:t>
      </w:r>
      <w:r>
        <w:rPr>
          <w:color w:val="212121"/>
          <w:spacing w:val="46"/>
          <w:sz w:val="23"/>
        </w:rPr>
        <w:t> </w:t>
      </w:r>
      <w:r>
        <w:rPr>
          <w:color w:val="212121"/>
          <w:sz w:val="23"/>
        </w:rPr>
        <w:t>día:</w:t>
      </w:r>
    </w:p>
    <w:p>
      <w:pPr>
        <w:pStyle w:val="BodyText"/>
        <w:spacing w:before="6"/>
        <w:rPr>
          <w:sz w:val="37"/>
        </w:rPr>
      </w:pPr>
    </w:p>
    <w:p>
      <w:pPr>
        <w:pStyle w:val="Heading1"/>
      </w:pPr>
      <w:r>
        <w:rPr>
          <w:color w:val="212121"/>
          <w:w w:val="105"/>
        </w:rPr>
        <w:t>ORDEN DEL DÍA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908" w:val="left" w:leader="none"/>
        </w:tabs>
        <w:spacing w:line="374" w:lineRule="auto" w:before="0" w:after="0"/>
        <w:ind w:left="1907" w:right="1697" w:hanging="368"/>
        <w:jc w:val="left"/>
        <w:rPr>
          <w:sz w:val="23"/>
        </w:rPr>
      </w:pPr>
      <w:r>
        <w:rPr>
          <w:color w:val="212121"/>
          <w:w w:val="105"/>
          <w:sz w:val="23"/>
        </w:rPr>
        <w:t>Elecciones a Miembros de la Junta Electoral Central y Defensoría Universitaria.</w:t>
      </w:r>
    </w:p>
    <w:p>
      <w:pPr>
        <w:pStyle w:val="ListParagraph"/>
        <w:numPr>
          <w:ilvl w:val="0"/>
          <w:numId w:val="1"/>
        </w:numPr>
        <w:tabs>
          <w:tab w:pos="1908" w:val="left" w:leader="none"/>
        </w:tabs>
        <w:spacing w:line="240" w:lineRule="auto" w:before="1" w:after="0"/>
        <w:ind w:left="1907" w:right="0" w:hanging="355"/>
        <w:jc w:val="left"/>
        <w:rPr>
          <w:sz w:val="23"/>
        </w:rPr>
      </w:pPr>
      <w:r>
        <w:rPr>
          <w:color w:val="212121"/>
          <w:w w:val="105"/>
          <w:sz w:val="23"/>
        </w:rPr>
        <w:t>Elecciones a Miembros del Consejo de</w:t>
      </w:r>
      <w:r>
        <w:rPr>
          <w:color w:val="212121"/>
          <w:spacing w:val="44"/>
          <w:w w:val="105"/>
          <w:sz w:val="23"/>
        </w:rPr>
        <w:t> </w:t>
      </w:r>
      <w:r>
        <w:rPr>
          <w:color w:val="212121"/>
          <w:w w:val="105"/>
          <w:sz w:val="23"/>
        </w:rPr>
        <w:t>Gobierno.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pos="3913" w:val="left" w:leader="none"/>
          <w:tab w:pos="5106" w:val="left" w:leader="none"/>
          <w:tab w:pos="6215" w:val="left" w:leader="none"/>
          <w:tab w:pos="7332" w:val="left" w:leader="none"/>
        </w:tabs>
        <w:spacing w:line="249" w:lineRule="auto"/>
        <w:ind w:left="3441" w:right="2992" w:hanging="1607"/>
      </w:pPr>
      <w:r>
        <w:rPr/>
        <w:pict>
          <v:shape style="position:absolute;margin-left:548.528381pt;margin-top:38.75259pt;width:20.75pt;height:251pt;mso-position-horizontal-relative:page;mso-position-vertical-relative:paragraph;z-index:251659264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Cód. Validación: 7EGQ5HJEKNN99QCJGMYQTRXPZ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Verificación: https://administracion.ulpgc.es/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Documento firmado electrónicamente desde la plataforma esPublico Gestiona | Página 1 de 1</w:t>
                  </w:r>
                </w:p>
              </w:txbxContent>
            </v:textbox>
            <w10:wrap type="none"/>
          </v:shape>
        </w:pict>
      </w:r>
      <w:r>
        <w:rPr>
          <w:color w:val="010101"/>
          <w:w w:val="105"/>
        </w:rPr>
        <w:t>En </w:t>
      </w:r>
      <w:r>
        <w:rPr>
          <w:color w:val="010101"/>
          <w:spacing w:val="52"/>
          <w:w w:val="105"/>
        </w:rPr>
        <w:t> </w:t>
      </w:r>
      <w:r>
        <w:rPr>
          <w:color w:val="010101"/>
          <w:w w:val="105"/>
        </w:rPr>
        <w:t>Las </w:t>
      </w:r>
      <w:r>
        <w:rPr>
          <w:color w:val="010101"/>
          <w:spacing w:val="55"/>
          <w:w w:val="105"/>
        </w:rPr>
        <w:t> </w:t>
      </w:r>
      <w:r>
        <w:rPr>
          <w:color w:val="010101"/>
          <w:w w:val="105"/>
        </w:rPr>
        <w:t>Palmas</w:t>
        <w:tab/>
        <w:t>de </w:t>
      </w:r>
      <w:r>
        <w:rPr>
          <w:color w:val="010101"/>
          <w:spacing w:val="53"/>
          <w:w w:val="105"/>
        </w:rPr>
        <w:t> </w:t>
      </w:r>
      <w:r>
        <w:rPr>
          <w:color w:val="010101"/>
          <w:w w:val="105"/>
        </w:rPr>
        <w:t>Gran</w:t>
        <w:tab/>
        <w:t>Canaria,</w:t>
        <w:tab/>
        <w:t>a </w:t>
      </w:r>
      <w:r>
        <w:rPr>
          <w:color w:val="010101"/>
          <w:spacing w:val="55"/>
          <w:w w:val="105"/>
        </w:rPr>
        <w:t> </w:t>
      </w:r>
      <w:r>
        <w:rPr>
          <w:color w:val="010101"/>
          <w:w w:val="105"/>
        </w:rPr>
        <w:t>fecha</w:t>
        <w:tab/>
        <w:t>de </w:t>
      </w:r>
      <w:r>
        <w:rPr>
          <w:color w:val="010101"/>
          <w:spacing w:val="-4"/>
          <w:w w:val="105"/>
        </w:rPr>
        <w:t>firma </w:t>
      </w:r>
      <w:r>
        <w:rPr>
          <w:color w:val="010101"/>
          <w:w w:val="105"/>
        </w:rPr>
        <w:t>electrónica.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pStyle w:val="Heading1"/>
        <w:ind w:left="4249"/>
      </w:pPr>
      <w:r>
        <w:rPr>
          <w:color w:val="010101"/>
          <w:w w:val="105"/>
        </w:rPr>
        <w:t>LA SECRETARIA GENERAL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line="280" w:lineRule="auto" w:before="150"/>
        <w:ind w:left="1130" w:right="1095" w:hanging="2"/>
        <w:jc w:val="left"/>
        <w:rPr>
          <w:b/>
          <w:sz w:val="21"/>
        </w:rPr>
      </w:pPr>
      <w:r>
        <w:rPr>
          <w:b/>
          <w:color w:val="010101"/>
          <w:w w:val="105"/>
          <w:sz w:val="21"/>
        </w:rPr>
        <w:t>SRAS. Y SRES. CLAUSTRALES DEL CLAUSTRO UNIVERSITARIO DE LA UNIVERSIDAD DE LAS PALMAS DE GRAN CANARIA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020" w:bottom="0" w:left="580" w:right="0"/>
        </w:sectPr>
      </w:pPr>
    </w:p>
    <w:p>
      <w:pPr>
        <w:pStyle w:val="BodyText"/>
        <w:spacing w:before="6"/>
        <w:rPr>
          <w:b/>
          <w:sz w:val="20"/>
        </w:rPr>
      </w:pPr>
    </w:p>
    <w:p>
      <w:pPr>
        <w:spacing w:line="244" w:lineRule="auto" w:before="0"/>
        <w:ind w:left="123" w:right="1134" w:firstLine="0"/>
        <w:jc w:val="left"/>
        <w:rPr>
          <w:sz w:val="16"/>
        </w:rPr>
      </w:pPr>
      <w:r>
        <w:rPr>
          <w:color w:val="0E6695"/>
          <w:w w:val="105"/>
          <w:sz w:val="16"/>
        </w:rPr>
        <w:t>Sede Institucional ULPGC C/ Juan de Quesada, 30</w:t>
      </w:r>
    </w:p>
    <w:p>
      <w:pPr>
        <w:spacing w:line="179" w:lineRule="exact" w:before="0"/>
        <w:ind w:left="124" w:right="0" w:firstLine="0"/>
        <w:jc w:val="left"/>
        <w:rPr>
          <w:sz w:val="16"/>
        </w:rPr>
      </w:pPr>
      <w:r>
        <w:rPr>
          <w:color w:val="0E6695"/>
          <w:w w:val="105"/>
          <w:sz w:val="16"/>
        </w:rPr>
        <w:t>35001 Las Palmas de G.C. - Las Palmas•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spacing w:line="143" w:lineRule="exact" w:before="0"/>
        <w:ind w:left="123" w:right="0" w:firstLine="0"/>
        <w:jc w:val="left"/>
        <w:rPr>
          <w:sz w:val="16"/>
        </w:rPr>
      </w:pPr>
      <w:hyperlink r:id="rId5">
        <w:r>
          <w:rPr>
            <w:color w:val="0E6695"/>
            <w:w w:val="110"/>
            <w:sz w:val="16"/>
          </w:rPr>
          <w:t>sg@ulpgc.es</w:t>
        </w:r>
      </w:hyperlink>
    </w:p>
    <w:p>
      <w:pPr>
        <w:tabs>
          <w:tab w:pos="2273" w:val="left" w:leader="none"/>
          <w:tab w:pos="3367" w:val="left" w:leader="none"/>
        </w:tabs>
        <w:spacing w:line="235" w:lineRule="exact" w:before="0"/>
        <w:ind w:left="148" w:right="0" w:firstLine="0"/>
        <w:jc w:val="left"/>
        <w:rPr>
          <w:b/>
          <w:sz w:val="17"/>
        </w:rPr>
      </w:pPr>
      <w:r>
        <w:rPr>
          <w:color w:val="0E6695"/>
          <w:sz w:val="16"/>
        </w:rPr>
        <w:t>+34  928</w:t>
      </w:r>
      <w:r>
        <w:rPr>
          <w:color w:val="0E6695"/>
          <w:spacing w:val="15"/>
          <w:sz w:val="16"/>
        </w:rPr>
        <w:t> </w:t>
      </w:r>
      <w:r>
        <w:rPr>
          <w:color w:val="0E6695"/>
          <w:sz w:val="16"/>
        </w:rPr>
        <w:t>451</w:t>
      </w:r>
      <w:r>
        <w:rPr>
          <w:color w:val="0E6695"/>
          <w:spacing w:val="37"/>
          <w:sz w:val="16"/>
        </w:rPr>
        <w:t> </w:t>
      </w:r>
      <w:r>
        <w:rPr>
          <w:color w:val="0E6695"/>
          <w:sz w:val="16"/>
        </w:rPr>
        <w:t>039</w:t>
        <w:tab/>
      </w:r>
      <w:r>
        <w:rPr>
          <w:b/>
          <w:color w:val="F2A113"/>
          <w:w w:val="95"/>
          <w:position w:val="1"/>
          <w:sz w:val="24"/>
        </w:rPr>
        <w:t>1</w:t>
      </w:r>
      <w:r>
        <w:rPr>
          <w:b/>
          <w:color w:val="F2A113"/>
          <w:spacing w:val="-38"/>
          <w:w w:val="95"/>
          <w:position w:val="1"/>
          <w:sz w:val="24"/>
        </w:rPr>
        <w:t> </w:t>
      </w:r>
      <w:r>
        <w:rPr>
          <w:b/>
          <w:color w:val="F2A113"/>
          <w:position w:val="1"/>
          <w:sz w:val="17"/>
        </w:rPr>
        <w:t>@</w:t>
      </w:r>
      <w:r>
        <w:rPr>
          <w:b/>
          <w:color w:val="0E6695"/>
          <w:position w:val="1"/>
          <w:sz w:val="17"/>
        </w:rPr>
        <w:t>ULPGC</w:t>
        <w:tab/>
      </w:r>
      <w:r>
        <w:rPr>
          <w:b/>
          <w:color w:val="F2A113"/>
          <w:position w:val="1"/>
          <w:sz w:val="17"/>
        </w:rPr>
        <w:t>#</w:t>
      </w:r>
      <w:r>
        <w:rPr>
          <w:b/>
          <w:color w:val="F2A113"/>
          <w:spacing w:val="-26"/>
          <w:position w:val="1"/>
          <w:sz w:val="17"/>
        </w:rPr>
        <w:t> </w:t>
      </w:r>
      <w:r>
        <w:rPr>
          <w:b/>
          <w:color w:val="0E6695"/>
          <w:position w:val="1"/>
          <w:sz w:val="17"/>
        </w:rPr>
        <w:t>ULPGC</w:t>
      </w:r>
    </w:p>
    <w:p>
      <w:pPr>
        <w:pStyle w:val="BodyText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BodyText"/>
        <w:spacing w:before="1"/>
        <w:rPr>
          <w:b/>
          <w:sz w:val="16"/>
        </w:rPr>
      </w:pPr>
    </w:p>
    <w:p>
      <w:pPr>
        <w:tabs>
          <w:tab w:pos="359" w:val="left" w:leader="none"/>
        </w:tabs>
        <w:spacing w:before="0"/>
        <w:ind w:left="0" w:right="289" w:firstLine="0"/>
        <w:jc w:val="center"/>
        <w:rPr>
          <w:sz w:val="13"/>
        </w:rPr>
      </w:pPr>
      <w:r>
        <w:rPr>
          <w:color w:val="010101"/>
          <w:sz w:val="13"/>
        </w:rPr>
        <w:t>&amp;,</w:t>
        <w:tab/>
        <w:t>.</w:t>
      </w:r>
    </w:p>
    <w:p>
      <w:pPr>
        <w:pStyle w:val="BodyText"/>
        <w:spacing w:before="3"/>
        <w:rPr>
          <w:sz w:val="19"/>
        </w:rPr>
      </w:pPr>
    </w:p>
    <w:p>
      <w:pPr>
        <w:tabs>
          <w:tab w:pos="557" w:val="left" w:leader="none"/>
        </w:tabs>
        <w:spacing w:line="162" w:lineRule="exact" w:before="0"/>
        <w:ind w:left="0" w:right="331" w:firstLine="0"/>
        <w:jc w:val="center"/>
        <w:rPr>
          <w:rFonts w:ascii="Times New Roman"/>
          <w:i/>
          <w:sz w:val="16"/>
        </w:rPr>
      </w:pPr>
      <w:r>
        <w:rPr/>
        <w:pict>
          <v:shape style="position:absolute;margin-left:531.292175pt;margin-top:-6.658668pt;width:8.8pt;height:34.6pt;mso-position-horizontal-relative:page;mso-position-vertical-relative:paragraph;z-index:-25175654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/>
                      <w:sz w:val="61"/>
                    </w:rPr>
                  </w:pPr>
                  <w:r>
                    <w:rPr>
                      <w:rFonts w:ascii="Courier New"/>
                      <w:color w:val="010101"/>
                      <w:w w:val="20"/>
                      <w:sz w:val="61"/>
                    </w:rPr>
                    <w:t>00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i/>
          <w:color w:val="010101"/>
          <w:w w:val="80"/>
          <w:sz w:val="16"/>
        </w:rPr>
        <w:t>'</w:t>
        <w:tab/>
        <w:t>;:e</w:t>
      </w:r>
    </w:p>
    <w:p>
      <w:pPr>
        <w:spacing w:line="266" w:lineRule="exact" w:before="0"/>
        <w:ind w:left="388" w:right="289" w:firstLine="0"/>
        <w:jc w:val="center"/>
        <w:rPr>
          <w:sz w:val="25"/>
        </w:rPr>
      </w:pPr>
      <w:r>
        <w:rPr>
          <w:color w:val="010101"/>
          <w:w w:val="65"/>
          <w:sz w:val="25"/>
        </w:rPr>
        <w:t>_oo</w:t>
      </w:r>
    </w:p>
    <w:p>
      <w:pPr>
        <w:spacing w:before="61"/>
        <w:ind w:left="123" w:right="0" w:firstLine="0"/>
        <w:jc w:val="left"/>
        <w:rPr>
          <w:sz w:val="13"/>
        </w:rPr>
      </w:pPr>
      <w:r>
        <w:rPr>
          <w:color w:val="010101"/>
          <w:w w:val="106"/>
          <w:sz w:val="13"/>
        </w:rPr>
        <w:t>-</w:t>
      </w:r>
    </w:p>
    <w:sectPr>
      <w:type w:val="continuous"/>
      <w:pgSz w:w="11910" w:h="16840"/>
      <w:pgMar w:top="1020" w:bottom="0" w:left="580" w:right="0"/>
      <w:cols w:num="3" w:equalWidth="0">
        <w:col w:w="3357" w:space="868"/>
        <w:col w:w="4117" w:space="1552"/>
        <w:col w:w="143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907" w:hanging="368"/>
        <w:jc w:val="left"/>
      </w:pPr>
      <w:rPr>
        <w:rFonts w:hint="default" w:ascii="Arial" w:hAnsi="Arial" w:eastAsia="Arial" w:cs="Arial"/>
        <w:color w:val="212121"/>
        <w:spacing w:val="-1"/>
        <w:w w:val="102"/>
        <w:sz w:val="23"/>
        <w:szCs w:val="23"/>
        <w:lang w:val="es-es" w:eastAsia="es-es" w:bidi="es-es"/>
      </w:rPr>
    </w:lvl>
    <w:lvl w:ilvl="1">
      <w:start w:val="0"/>
      <w:numFmt w:val="bullet"/>
      <w:lvlText w:val="•"/>
      <w:lvlJc w:val="left"/>
      <w:pPr>
        <w:ind w:left="2842" w:hanging="368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3785" w:hanging="368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4727" w:hanging="368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5670" w:hanging="368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6613" w:hanging="368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7555" w:hanging="368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8498" w:hanging="368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9440" w:hanging="368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3269" w:right="3834"/>
      <w:jc w:val="center"/>
      <w:outlineLvl w:val="1"/>
    </w:pPr>
    <w:rPr>
      <w:rFonts w:ascii="Arial" w:hAnsi="Arial" w:eastAsia="Arial" w:cs="Arial"/>
      <w:b/>
      <w:bCs/>
      <w:sz w:val="23"/>
      <w:szCs w:val="23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1907" w:hanging="368"/>
    </w:pPr>
    <w:rPr>
      <w:rFonts w:ascii="Arial" w:hAnsi="Arial" w:eastAsia="Arial" w:cs="Arial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g@ulpgc.es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General</dc:creator>
  <dcterms:created xsi:type="dcterms:W3CDTF">2024-02-18T13:07:55Z</dcterms:created>
  <dcterms:modified xsi:type="dcterms:W3CDTF">2024-02-18T13:07:55Z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2024-02-18T00:00:00Z</vt:filetime>
  </property>
</Properties>
</file>